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D01F" w14:textId="77777777" w:rsidR="001E286E" w:rsidRPr="002C5A67" w:rsidRDefault="001E286E" w:rsidP="001E2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A67">
        <w:rPr>
          <w:rFonts w:ascii="Times New Roman" w:hAnsi="Times New Roman"/>
          <w:b/>
          <w:sz w:val="24"/>
          <w:szCs w:val="24"/>
        </w:rPr>
        <w:t xml:space="preserve">Техническая спецификация на услуги по аренде легковых автомобилей </w:t>
      </w:r>
    </w:p>
    <w:p w14:paraId="3257317E" w14:textId="77777777" w:rsidR="001E286E" w:rsidRPr="002C5A67" w:rsidRDefault="001E286E" w:rsidP="001E2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A67">
        <w:rPr>
          <w:rFonts w:ascii="Times New Roman" w:hAnsi="Times New Roman"/>
          <w:b/>
          <w:sz w:val="24"/>
          <w:szCs w:val="24"/>
        </w:rPr>
        <w:t>(с предоставлением услуги водителя)</w:t>
      </w:r>
    </w:p>
    <w:p w14:paraId="56128EC1" w14:textId="77777777" w:rsidR="001E286E" w:rsidRPr="00711079" w:rsidRDefault="001E286E" w:rsidP="001E2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6804"/>
      </w:tblGrid>
      <w:tr w:rsidR="001E286E" w:rsidRPr="00711079" w14:paraId="031D3F4C" w14:textId="77777777" w:rsidTr="000F5E9C">
        <w:trPr>
          <w:trHeight w:val="720"/>
        </w:trPr>
        <w:tc>
          <w:tcPr>
            <w:tcW w:w="2738" w:type="dxa"/>
          </w:tcPr>
          <w:p w14:paraId="20FB761B" w14:textId="77777777" w:rsidR="001E286E" w:rsidRPr="00711079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оказания услуги</w:t>
            </w:r>
          </w:p>
        </w:tc>
        <w:tc>
          <w:tcPr>
            <w:tcW w:w="6804" w:type="dxa"/>
            <w:shd w:val="clear" w:color="auto" w:fill="auto"/>
          </w:tcPr>
          <w:p w14:paraId="69EEA42D" w14:textId="77777777" w:rsidR="001E286E" w:rsidRPr="00711079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эксплуатации – город Нур-Султан, пределы Акмолинской и Карагандинской области.</w:t>
            </w:r>
          </w:p>
        </w:tc>
      </w:tr>
      <w:tr w:rsidR="001E286E" w:rsidRPr="00711079" w14:paraId="4D8AD644" w14:textId="77777777" w:rsidTr="000F5E9C">
        <w:trPr>
          <w:trHeight w:val="720"/>
        </w:trPr>
        <w:tc>
          <w:tcPr>
            <w:tcW w:w="2738" w:type="dxa"/>
          </w:tcPr>
          <w:p w14:paraId="1411FE22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услуг</w:t>
            </w:r>
          </w:p>
          <w:p w14:paraId="114F28B0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804" w:type="dxa"/>
            <w:shd w:val="clear" w:color="auto" w:fill="auto"/>
          </w:tcPr>
          <w:p w14:paraId="4029FC0D" w14:textId="13281D74" w:rsidR="005B0578" w:rsidRDefault="005B0578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Перевозка сотрудников НАО «Международный центр зеленых технологий и инвестиционных проектов»,</w:t>
            </w:r>
          </w:p>
          <w:p w14:paraId="2395B147" w14:textId="0AFDA830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развозка документации</w:t>
            </w:r>
          </w:p>
          <w:p w14:paraId="70B2EE91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развозка сотрудников ОАД</w:t>
            </w:r>
          </w:p>
          <w:p w14:paraId="1B772305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встречи и проводы в аэропорт, ж/д вокзал</w:t>
            </w:r>
          </w:p>
          <w:p w14:paraId="4487317C" w14:textId="3CB1AD8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Ненормированный рабочий день с понедельника по </w:t>
            </w:r>
            <w:r w:rsidR="00A677EB">
              <w:rPr>
                <w:rFonts w:ascii="Times New Roman" w:hAnsi="Times New Roman"/>
                <w:sz w:val="24"/>
                <w:szCs w:val="24"/>
              </w:rPr>
              <w:t>пятницу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824481" w14:textId="618CF9E2" w:rsidR="001E286E" w:rsidRDefault="001E286E" w:rsidP="006B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имеет право (в связи с производственной необходимостью) привлекать автотранспорт вне рабочего времени (после 19ч)</w:t>
            </w:r>
            <w:r w:rsidR="005B0578">
              <w:rPr>
                <w:rFonts w:ascii="Times New Roman" w:hAnsi="Times New Roman"/>
                <w:sz w:val="24"/>
                <w:szCs w:val="24"/>
              </w:rPr>
              <w:t xml:space="preserve"> а также в выходные и праздничные дни.</w:t>
            </w:r>
          </w:p>
        </w:tc>
      </w:tr>
      <w:tr w:rsidR="001E286E" w:rsidRPr="00711079" w14:paraId="01E04776" w14:textId="77777777" w:rsidTr="000F5E9C">
        <w:trPr>
          <w:trHeight w:val="720"/>
        </w:trPr>
        <w:tc>
          <w:tcPr>
            <w:tcW w:w="2738" w:type="dxa"/>
          </w:tcPr>
          <w:p w14:paraId="624ABA87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автотранспорта</w:t>
            </w:r>
          </w:p>
        </w:tc>
        <w:tc>
          <w:tcPr>
            <w:tcW w:w="6804" w:type="dxa"/>
            <w:shd w:val="clear" w:color="auto" w:fill="auto"/>
          </w:tcPr>
          <w:p w14:paraId="67E2C65A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</w:tr>
      <w:tr w:rsidR="001E286E" w:rsidRPr="00711079" w14:paraId="6AD3318C" w14:textId="77777777" w:rsidTr="000F5E9C">
        <w:trPr>
          <w:trHeight w:val="720"/>
        </w:trPr>
        <w:tc>
          <w:tcPr>
            <w:tcW w:w="2738" w:type="dxa"/>
          </w:tcPr>
          <w:p w14:paraId="14222867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Услугам</w:t>
            </w:r>
          </w:p>
        </w:tc>
        <w:tc>
          <w:tcPr>
            <w:tcW w:w="6804" w:type="dxa"/>
            <w:shd w:val="clear" w:color="auto" w:fill="auto"/>
          </w:tcPr>
          <w:p w14:paraId="7D74A32D" w14:textId="77777777" w:rsidR="001E286E" w:rsidRDefault="001E286E" w:rsidP="006B6A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Поставщику необходимо иметь технически исправный, резервный автомобиль, на случай поломки основных ТС.</w:t>
            </w:r>
          </w:p>
          <w:p w14:paraId="7EA4E92F" w14:textId="77777777" w:rsidR="001E286E" w:rsidRDefault="001E286E" w:rsidP="006B6A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обязан обеспечить соблюдение своим персоналом правил охраны труда, пожарной безопасности, контрольно-пропускного режима, внутренние требования к поведению на территории Заказчика.</w:t>
            </w:r>
          </w:p>
          <w:p w14:paraId="1792A963" w14:textId="77777777" w:rsidR="001E286E" w:rsidRDefault="001E286E" w:rsidP="006B6A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должен иметь трудовой договор или договор найма с водителем.</w:t>
            </w:r>
          </w:p>
          <w:p w14:paraId="7078F16F" w14:textId="77777777" w:rsidR="001E286E" w:rsidRPr="00252371" w:rsidRDefault="001E286E" w:rsidP="006B6A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 Поставщика должен быть в чистом, опрятном состоянии снаружи и внутри.</w:t>
            </w:r>
          </w:p>
        </w:tc>
      </w:tr>
      <w:tr w:rsidR="001E286E" w:rsidRPr="00711079" w14:paraId="20DEB92D" w14:textId="77777777" w:rsidTr="000F5E9C">
        <w:trPr>
          <w:trHeight w:val="720"/>
        </w:trPr>
        <w:tc>
          <w:tcPr>
            <w:tcW w:w="2738" w:type="dxa"/>
          </w:tcPr>
          <w:p w14:paraId="4320BC5F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804" w:type="dxa"/>
            <w:shd w:val="clear" w:color="auto" w:fill="auto"/>
          </w:tcPr>
          <w:p w14:paraId="59E773BC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Нести расходы по оплате труда и по содержанию водителя;</w:t>
            </w:r>
          </w:p>
          <w:p w14:paraId="1F4FCA5E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Нести расходы по оплате топливо и других ГСМ, необходимых для нормальной работы автомобиля;</w:t>
            </w:r>
          </w:p>
          <w:p w14:paraId="53132E2C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невозможности дальнейшей эксплуатации автотранспортного средства (неисправность, поломка и др.), обеспечить замену другим технически исправным автотранспортом подобного класса в течении не позднее 4-х часов с момента получения требования заявки от Заказчика;</w:t>
            </w:r>
          </w:p>
          <w:p w14:paraId="21DF2667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 чистоте автотранспортные средства в любое время года. Обеспечить мойкой автотранспорта не реже 1 раз в неделю (в ненастные погоды по мере необходимости) и химической чисткой салона автотранспорта не реже 1 раза в квартал. Проводить мойку и чистку автотранспорта вне рабочее время;</w:t>
            </w:r>
          </w:p>
          <w:p w14:paraId="08D0FDC9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автотранспорта и водителя на дальние поездки;</w:t>
            </w:r>
          </w:p>
          <w:p w14:paraId="54A4BC9E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ответственность Поставщика во время работ за техническое исправное состояние автотранспорта, противопожарную безопасность, за соблюдением правил дорожного движения и экологических норм;</w:t>
            </w:r>
          </w:p>
          <w:p w14:paraId="4EE4E6DE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резервного автотранспорта для оперативной замены арендуемого автотранспорта в случае необходимости;</w:t>
            </w:r>
          </w:p>
          <w:p w14:paraId="3E79BAF3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в наличии автомобиль оперативно-технической помощи;</w:t>
            </w:r>
          </w:p>
          <w:p w14:paraId="5F05D01F" w14:textId="77777777" w:rsidR="001E286E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автотранспорт всеми видами обязательного страхования, в том числе от дорожно-транспортных происшествий;</w:t>
            </w:r>
          </w:p>
          <w:p w14:paraId="7D0E18EA" w14:textId="77777777" w:rsidR="001E286E" w:rsidRPr="00252371" w:rsidRDefault="001E286E" w:rsidP="001E28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должного уровня безопасности предоставляемых услуг, при замене персонала (водителей) согласовывать с Заказчиком;</w:t>
            </w:r>
          </w:p>
        </w:tc>
      </w:tr>
      <w:tr w:rsidR="001E286E" w:rsidRPr="00711079" w14:paraId="34D09C1B" w14:textId="77777777" w:rsidTr="000F5E9C">
        <w:trPr>
          <w:trHeight w:val="720"/>
        </w:trPr>
        <w:tc>
          <w:tcPr>
            <w:tcW w:w="2738" w:type="dxa"/>
          </w:tcPr>
          <w:p w14:paraId="1B72CA0B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автотранспорта</w:t>
            </w:r>
          </w:p>
        </w:tc>
        <w:tc>
          <w:tcPr>
            <w:tcW w:w="6804" w:type="dxa"/>
            <w:shd w:val="clear" w:color="auto" w:fill="auto"/>
          </w:tcPr>
          <w:p w14:paraId="1DBDC18B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двигателя: Бензиновый с распределенным впрыском топлива</w:t>
            </w:r>
          </w:p>
          <w:p w14:paraId="13B6B828" w14:textId="3CEAC4C0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 не менее: </w:t>
            </w:r>
            <w:r w:rsidR="00A677EB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куб.см. </w:t>
            </w:r>
          </w:p>
          <w:p w14:paraId="63C39505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трансмиссии: АКПП</w:t>
            </w:r>
          </w:p>
          <w:p w14:paraId="6138CD63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кузова: седан или внедорожник</w:t>
            </w:r>
          </w:p>
          <w:p w14:paraId="5B2C305F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дверей: не менее 4</w:t>
            </w:r>
          </w:p>
          <w:p w14:paraId="49488B72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мест: не менее 5 (с водителем), категория «В»</w:t>
            </w:r>
          </w:p>
          <w:p w14:paraId="7F1A7392" w14:textId="071579DD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 не ранее: 201</w:t>
            </w:r>
            <w:r w:rsidR="00A67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E286E" w:rsidRPr="00711079" w14:paraId="28B9771E" w14:textId="77777777" w:rsidTr="000F5E9C">
        <w:trPr>
          <w:trHeight w:val="720"/>
        </w:trPr>
        <w:tc>
          <w:tcPr>
            <w:tcW w:w="2738" w:type="dxa"/>
          </w:tcPr>
          <w:p w14:paraId="42017939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требования к автотранспорту</w:t>
            </w:r>
          </w:p>
        </w:tc>
        <w:tc>
          <w:tcPr>
            <w:tcW w:w="6804" w:type="dxa"/>
            <w:shd w:val="clear" w:color="auto" w:fill="auto"/>
          </w:tcPr>
          <w:p w14:paraId="4D944923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ремней безопасности в салоне для всех пассажиров;</w:t>
            </w:r>
          </w:p>
          <w:p w14:paraId="4CC69DDA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подушек безопасности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SRS</w:t>
            </w:r>
            <w:r w:rsidRPr="00B1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AIRBAG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A2A1BD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аптечки с набором медикаментов для оказания первой помощи;</w:t>
            </w:r>
          </w:p>
          <w:p w14:paraId="4C23BEEE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автомобильного огнетушителя;</w:t>
            </w:r>
          </w:p>
          <w:p w14:paraId="12608043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предупредительных, аварийных знаков;</w:t>
            </w:r>
          </w:p>
          <w:p w14:paraId="1B254EFA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видеорегистратора;</w:t>
            </w:r>
          </w:p>
          <w:p w14:paraId="01538EFC" w14:textId="77777777" w:rsidR="001E286E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заключения договора, арендуемый автотранспортные средства должны пройти технический осмотри все налоги должны быть уплачены;</w:t>
            </w:r>
          </w:p>
          <w:p w14:paraId="7DA11BEE" w14:textId="77777777" w:rsidR="001E286E" w:rsidRPr="00B117AD" w:rsidRDefault="001E286E" w:rsidP="001E28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8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полной технической оснащенности в зимний и летний периоды времени.</w:t>
            </w:r>
          </w:p>
        </w:tc>
      </w:tr>
      <w:tr w:rsidR="001E286E" w:rsidRPr="00711079" w14:paraId="1C76E23B" w14:textId="77777777" w:rsidTr="000F5E9C">
        <w:trPr>
          <w:trHeight w:val="720"/>
        </w:trPr>
        <w:tc>
          <w:tcPr>
            <w:tcW w:w="2738" w:type="dxa"/>
          </w:tcPr>
          <w:p w14:paraId="6E1B9070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материалы, используемые при оказании Услуги</w:t>
            </w:r>
          </w:p>
        </w:tc>
        <w:tc>
          <w:tcPr>
            <w:tcW w:w="6804" w:type="dxa"/>
            <w:shd w:val="clear" w:color="auto" w:fill="auto"/>
          </w:tcPr>
          <w:p w14:paraId="32811106" w14:textId="77777777" w:rsidR="001E286E" w:rsidRDefault="001E286E" w:rsidP="006B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виды расходных комплектующих материалов (запчасти), используемых Поставщиком при оказании Услуг, в том числе ГСМ, обеспечиваются Поставщиком самостоятельно за свои счет. Поставщик должен самостоятельно оплачивать платежи на эмиссии в окружающую среду от передвижных источников (автотранспорта поставщика). </w:t>
            </w:r>
          </w:p>
        </w:tc>
      </w:tr>
      <w:tr w:rsidR="001E286E" w:rsidRPr="00711079" w14:paraId="2D7F0FF3" w14:textId="77777777" w:rsidTr="000F5E9C">
        <w:trPr>
          <w:trHeight w:val="720"/>
        </w:trPr>
        <w:tc>
          <w:tcPr>
            <w:tcW w:w="2738" w:type="dxa"/>
          </w:tcPr>
          <w:p w14:paraId="17D1BD1D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водителю</w:t>
            </w:r>
          </w:p>
        </w:tc>
        <w:tc>
          <w:tcPr>
            <w:tcW w:w="6804" w:type="dxa"/>
            <w:shd w:val="clear" w:color="auto" w:fill="auto"/>
          </w:tcPr>
          <w:p w14:paraId="6450C68B" w14:textId="77777777" w:rsidR="001E286E" w:rsidRPr="00753946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46">
              <w:rPr>
                <w:rFonts w:ascii="Times New Roman" w:hAnsi="Times New Roman"/>
                <w:sz w:val="24"/>
                <w:szCs w:val="24"/>
              </w:rPr>
              <w:t>Гражданство Республики Казахстан;</w:t>
            </w:r>
          </w:p>
          <w:p w14:paraId="09DDA781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Водительское удостоверение с категорией, дающей право управления автотранспортом;</w:t>
            </w:r>
          </w:p>
          <w:p w14:paraId="176FADA6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Дисциплинированность, пунктуальность;</w:t>
            </w:r>
          </w:p>
          <w:p w14:paraId="32656C1B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Опрятный внешний вид;</w:t>
            </w:r>
          </w:p>
          <w:p w14:paraId="77F1277D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личную гигиену;</w:t>
            </w:r>
          </w:p>
          <w:p w14:paraId="7984E4E3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чистоту в салоне и не курить в автомобиле;</w:t>
            </w:r>
          </w:p>
          <w:p w14:paraId="7A4DC9AE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 относиться к сотрудникам и партнерам Заказчика;</w:t>
            </w:r>
          </w:p>
          <w:p w14:paraId="153F03BC" w14:textId="77777777" w:rsidR="001E286E" w:rsidRDefault="001E286E" w:rsidP="001E28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деловую этику. </w:t>
            </w:r>
          </w:p>
        </w:tc>
      </w:tr>
      <w:tr w:rsidR="001E286E" w:rsidRPr="00711079" w14:paraId="146CB982" w14:textId="77777777" w:rsidTr="000F5E9C">
        <w:trPr>
          <w:trHeight w:val="720"/>
        </w:trPr>
        <w:tc>
          <w:tcPr>
            <w:tcW w:w="2738" w:type="dxa"/>
          </w:tcPr>
          <w:p w14:paraId="7E93B025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6804" w:type="dxa"/>
            <w:shd w:val="clear" w:color="auto" w:fill="auto"/>
          </w:tcPr>
          <w:p w14:paraId="02D9779A" w14:textId="77777777" w:rsidR="001E286E" w:rsidRDefault="001E286E" w:rsidP="001E28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паспорта на предоставляемые автотранспортные средства (сканированная копия с оригинала) поставщик обязан приложить к заявке;</w:t>
            </w:r>
          </w:p>
          <w:p w14:paraId="6BCE01AB" w14:textId="77777777" w:rsidR="001E286E" w:rsidRDefault="001E286E" w:rsidP="001E28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Талон технического осмотра на предоставляемые автотранспортные средства;</w:t>
            </w:r>
          </w:p>
          <w:p w14:paraId="5922FC33" w14:textId="77777777" w:rsidR="001E286E" w:rsidRDefault="001E286E" w:rsidP="001E28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Водительское удостоверение с категорией, дающей право управления автотранспортом;</w:t>
            </w:r>
          </w:p>
          <w:p w14:paraId="2E3223D8" w14:textId="77777777" w:rsidR="001E286E" w:rsidRDefault="001E286E" w:rsidP="001E28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трудовой договор с работником или договор найма с водителем;</w:t>
            </w:r>
          </w:p>
          <w:p w14:paraId="5495DDD9" w14:textId="77777777" w:rsidR="001E286E" w:rsidRPr="00753946" w:rsidRDefault="001E286E" w:rsidP="001E28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(в случае аренды)</w:t>
            </w:r>
          </w:p>
        </w:tc>
      </w:tr>
    </w:tbl>
    <w:p w14:paraId="2A156461" w14:textId="77777777" w:rsidR="001E286E" w:rsidRPr="00711079" w:rsidRDefault="001E286E" w:rsidP="001E2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8A0E7" w14:textId="77777777" w:rsidR="001E286E" w:rsidRDefault="001E286E" w:rsidP="001E2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17237" w14:textId="77777777" w:rsidR="001E286E" w:rsidRDefault="001E286E" w:rsidP="001E2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70"/>
        <w:gridCol w:w="3860"/>
      </w:tblGrid>
      <w:tr w:rsidR="001E286E" w14:paraId="030FB30D" w14:textId="77777777" w:rsidTr="006B6A3D">
        <w:trPr>
          <w:trHeight w:val="315"/>
        </w:trPr>
        <w:tc>
          <w:tcPr>
            <w:tcW w:w="9090" w:type="dxa"/>
            <w:gridSpan w:val="3"/>
          </w:tcPr>
          <w:p w14:paraId="19879FF1" w14:textId="77777777" w:rsidR="001E286E" w:rsidRDefault="001E286E" w:rsidP="006B6A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№1 к технической спецификации</w:t>
            </w:r>
          </w:p>
        </w:tc>
      </w:tr>
      <w:tr w:rsidR="001E286E" w14:paraId="4C896080" w14:textId="77777777" w:rsidTr="006B6A3D">
        <w:trPr>
          <w:trHeight w:val="315"/>
        </w:trPr>
        <w:tc>
          <w:tcPr>
            <w:tcW w:w="2160" w:type="dxa"/>
          </w:tcPr>
          <w:p w14:paraId="0C54ACAD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71301C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заказчика </w:t>
            </w:r>
          </w:p>
        </w:tc>
        <w:tc>
          <w:tcPr>
            <w:tcW w:w="3860" w:type="dxa"/>
          </w:tcPr>
          <w:p w14:paraId="3C4F62AD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Подрядчика</w:t>
            </w:r>
          </w:p>
        </w:tc>
      </w:tr>
      <w:tr w:rsidR="001E286E" w14:paraId="59B4CE45" w14:textId="77777777" w:rsidTr="006B6A3D">
        <w:trPr>
          <w:trHeight w:val="315"/>
        </w:trPr>
        <w:tc>
          <w:tcPr>
            <w:tcW w:w="9090" w:type="dxa"/>
            <w:gridSpan w:val="3"/>
          </w:tcPr>
          <w:p w14:paraId="4D47E1F8" w14:textId="77777777" w:rsidR="001E286E" w:rsidRPr="008C1028" w:rsidRDefault="001E286E" w:rsidP="006B6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028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</w:p>
        </w:tc>
      </w:tr>
      <w:tr w:rsidR="001E286E" w14:paraId="2FBBBA81" w14:textId="77777777" w:rsidTr="006B6A3D">
        <w:trPr>
          <w:trHeight w:val="315"/>
        </w:trPr>
        <w:tc>
          <w:tcPr>
            <w:tcW w:w="2160" w:type="dxa"/>
          </w:tcPr>
          <w:p w14:paraId="085A0B7B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3070" w:type="dxa"/>
          </w:tcPr>
          <w:p w14:paraId="01771C11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седан</w:t>
            </w:r>
          </w:p>
        </w:tc>
        <w:tc>
          <w:tcPr>
            <w:tcW w:w="3860" w:type="dxa"/>
          </w:tcPr>
          <w:p w14:paraId="517C7C5C" w14:textId="1C2EAFA5" w:rsidR="001E286E" w:rsidRDefault="00554422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седан</w:t>
            </w:r>
          </w:p>
        </w:tc>
      </w:tr>
      <w:tr w:rsidR="001E286E" w14:paraId="48CC79C5" w14:textId="77777777" w:rsidTr="006B6A3D">
        <w:trPr>
          <w:trHeight w:val="315"/>
        </w:trPr>
        <w:tc>
          <w:tcPr>
            <w:tcW w:w="2160" w:type="dxa"/>
          </w:tcPr>
          <w:p w14:paraId="4FEEA714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 не менее</w:t>
            </w:r>
          </w:p>
        </w:tc>
        <w:tc>
          <w:tcPr>
            <w:tcW w:w="3070" w:type="dxa"/>
          </w:tcPr>
          <w:p w14:paraId="118C774C" w14:textId="6E385EA7" w:rsidR="001E286E" w:rsidRDefault="00453FD8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14:paraId="54C94798" w14:textId="0254CCDE" w:rsidR="001E286E" w:rsidRDefault="00453FD8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86E" w14:paraId="7D0C8477" w14:textId="77777777" w:rsidTr="006B6A3D">
        <w:trPr>
          <w:trHeight w:val="315"/>
        </w:trPr>
        <w:tc>
          <w:tcPr>
            <w:tcW w:w="2160" w:type="dxa"/>
          </w:tcPr>
          <w:p w14:paraId="67685574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руля</w:t>
            </w:r>
          </w:p>
        </w:tc>
        <w:tc>
          <w:tcPr>
            <w:tcW w:w="3070" w:type="dxa"/>
          </w:tcPr>
          <w:p w14:paraId="28A329A5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Слева </w:t>
            </w:r>
          </w:p>
        </w:tc>
        <w:tc>
          <w:tcPr>
            <w:tcW w:w="3860" w:type="dxa"/>
          </w:tcPr>
          <w:p w14:paraId="16816501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Слева </w:t>
            </w:r>
          </w:p>
        </w:tc>
      </w:tr>
      <w:tr w:rsidR="001E286E" w14:paraId="6CAD10C0" w14:textId="77777777" w:rsidTr="006B6A3D">
        <w:trPr>
          <w:trHeight w:val="315"/>
        </w:trPr>
        <w:tc>
          <w:tcPr>
            <w:tcW w:w="2160" w:type="dxa"/>
          </w:tcPr>
          <w:p w14:paraId="6442D6C5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 не ранее</w:t>
            </w:r>
          </w:p>
        </w:tc>
        <w:tc>
          <w:tcPr>
            <w:tcW w:w="3070" w:type="dxa"/>
          </w:tcPr>
          <w:p w14:paraId="7336220C" w14:textId="5F47AF28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14:paraId="7EC5286E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E286E" w14:paraId="314E316E" w14:textId="77777777" w:rsidTr="006B6A3D">
        <w:trPr>
          <w:trHeight w:val="315"/>
        </w:trPr>
        <w:tc>
          <w:tcPr>
            <w:tcW w:w="9090" w:type="dxa"/>
            <w:gridSpan w:val="3"/>
          </w:tcPr>
          <w:p w14:paraId="46687B47" w14:textId="77777777" w:rsidR="001E286E" w:rsidRPr="008C1028" w:rsidRDefault="001E286E" w:rsidP="006B6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028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 </w:t>
            </w:r>
          </w:p>
        </w:tc>
      </w:tr>
      <w:tr w:rsidR="001E286E" w14:paraId="1291C493" w14:textId="77777777" w:rsidTr="006B6A3D">
        <w:trPr>
          <w:trHeight w:val="315"/>
        </w:trPr>
        <w:tc>
          <w:tcPr>
            <w:tcW w:w="2160" w:type="dxa"/>
          </w:tcPr>
          <w:p w14:paraId="1FCB0C40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3070" w:type="dxa"/>
          </w:tcPr>
          <w:p w14:paraId="4BA1AB12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Спереди, рядный</w:t>
            </w:r>
          </w:p>
        </w:tc>
        <w:tc>
          <w:tcPr>
            <w:tcW w:w="3860" w:type="dxa"/>
          </w:tcPr>
          <w:p w14:paraId="142CB7BF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Спереди, рядный</w:t>
            </w:r>
          </w:p>
        </w:tc>
      </w:tr>
      <w:tr w:rsidR="001E286E" w14:paraId="1F6BD93E" w14:textId="77777777" w:rsidTr="006B6A3D">
        <w:trPr>
          <w:trHeight w:val="315"/>
        </w:trPr>
        <w:tc>
          <w:tcPr>
            <w:tcW w:w="2160" w:type="dxa"/>
          </w:tcPr>
          <w:p w14:paraId="7D2EF8FD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подачи топливо</w:t>
            </w:r>
          </w:p>
        </w:tc>
        <w:tc>
          <w:tcPr>
            <w:tcW w:w="3070" w:type="dxa"/>
          </w:tcPr>
          <w:p w14:paraId="0E130DF4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Инжектор </w:t>
            </w:r>
          </w:p>
        </w:tc>
        <w:tc>
          <w:tcPr>
            <w:tcW w:w="3860" w:type="dxa"/>
          </w:tcPr>
          <w:p w14:paraId="0C0B0FDA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Инжектор</w:t>
            </w:r>
          </w:p>
        </w:tc>
      </w:tr>
      <w:tr w:rsidR="001E286E" w14:paraId="71ABA863" w14:textId="77777777" w:rsidTr="006B6A3D">
        <w:trPr>
          <w:trHeight w:val="315"/>
        </w:trPr>
        <w:tc>
          <w:tcPr>
            <w:tcW w:w="2160" w:type="dxa"/>
          </w:tcPr>
          <w:p w14:paraId="0779D819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топливо</w:t>
            </w:r>
          </w:p>
        </w:tc>
        <w:tc>
          <w:tcPr>
            <w:tcW w:w="3070" w:type="dxa"/>
          </w:tcPr>
          <w:p w14:paraId="6863EFE0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</w:t>
            </w:r>
          </w:p>
        </w:tc>
        <w:tc>
          <w:tcPr>
            <w:tcW w:w="3860" w:type="dxa"/>
          </w:tcPr>
          <w:p w14:paraId="5CF65870" w14:textId="77777777" w:rsidR="001E286E" w:rsidRDefault="001E286E" w:rsidP="006B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</w:t>
            </w:r>
          </w:p>
        </w:tc>
      </w:tr>
    </w:tbl>
    <w:p w14:paraId="6167C6CA" w14:textId="77777777" w:rsidR="001E286E" w:rsidRDefault="001E286E" w:rsidP="001E2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211B7" w14:textId="77777777" w:rsidR="00BA0ADC" w:rsidRDefault="00453FD8"/>
    <w:p w14:paraId="32AE8D9F" w14:textId="77777777" w:rsidR="00FE153E" w:rsidRDefault="00FE153E"/>
    <w:sectPr w:rsidR="00FE153E" w:rsidSect="000F5E9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00918"/>
    <w:multiLevelType w:val="hybridMultilevel"/>
    <w:tmpl w:val="1E40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E51"/>
    <w:multiLevelType w:val="hybridMultilevel"/>
    <w:tmpl w:val="6A70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475"/>
    <w:multiLevelType w:val="hybridMultilevel"/>
    <w:tmpl w:val="16F06170"/>
    <w:lvl w:ilvl="0" w:tplc="A860E3C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71BB69F9"/>
    <w:multiLevelType w:val="hybridMultilevel"/>
    <w:tmpl w:val="8904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2A41"/>
    <w:multiLevelType w:val="hybridMultilevel"/>
    <w:tmpl w:val="089A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6E"/>
    <w:rsid w:val="000F5E9C"/>
    <w:rsid w:val="00155D8D"/>
    <w:rsid w:val="001E286E"/>
    <w:rsid w:val="0023324E"/>
    <w:rsid w:val="00453FD8"/>
    <w:rsid w:val="00554422"/>
    <w:rsid w:val="005B0578"/>
    <w:rsid w:val="00655478"/>
    <w:rsid w:val="00686485"/>
    <w:rsid w:val="00851754"/>
    <w:rsid w:val="00975969"/>
    <w:rsid w:val="00A677EB"/>
    <w:rsid w:val="00CE234F"/>
    <w:rsid w:val="00F560C8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BD2A"/>
  <w15:chartTrackingRefBased/>
  <w15:docId w15:val="{158832FF-97BA-4115-941B-34DAFE1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8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Nurmukhambetov</dc:creator>
  <cp:keywords/>
  <dc:description/>
  <cp:lastModifiedBy>Igtic Info</cp:lastModifiedBy>
  <cp:revision>4</cp:revision>
  <cp:lastPrinted>2020-02-17T08:09:00Z</cp:lastPrinted>
  <dcterms:created xsi:type="dcterms:W3CDTF">2021-01-06T09:42:00Z</dcterms:created>
  <dcterms:modified xsi:type="dcterms:W3CDTF">2021-01-20T05:23:00Z</dcterms:modified>
</cp:coreProperties>
</file>