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008D" w14:textId="187E3985" w:rsidR="0022374C" w:rsidRPr="0022374C" w:rsidRDefault="00AF3934" w:rsidP="0022374C">
      <w:pPr>
        <w:tabs>
          <w:tab w:val="left" w:pos="2442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22374C" w:rsidRPr="0022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спецификация закупаемых услуг</w:t>
      </w:r>
    </w:p>
    <w:p w14:paraId="4C66EF26" w14:textId="2A5E8160" w:rsidR="0022374C" w:rsidRDefault="0022374C" w:rsidP="0022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60B8E" w14:textId="77777777" w:rsidR="00B624FD" w:rsidRPr="0022374C" w:rsidRDefault="00B624FD" w:rsidP="0022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FA0FE" w14:textId="77777777" w:rsidR="00B03AD8" w:rsidRDefault="0022374C" w:rsidP="00B624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  <w:r w:rsidR="00B0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</w:p>
    <w:p w14:paraId="583F782D" w14:textId="77777777" w:rsidR="00B03AD8" w:rsidRDefault="00B03AD8" w:rsidP="00B03AD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37C1A9" w14:textId="00CED126" w:rsidR="00B03AD8" w:rsidRDefault="004B70EE" w:rsidP="00B03AD8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доступа к информационным ресурсам</w:t>
      </w:r>
      <w:r w:rsidR="0022374C" w:rsidRPr="00B03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F15B0D" w14:textId="1E7031EB" w:rsidR="0022374C" w:rsidRPr="00B03AD8" w:rsidRDefault="0022374C" w:rsidP="00B03AD8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7B3EB5" w14:textId="2F0AA757" w:rsidR="00785304" w:rsidRDefault="0022374C" w:rsidP="007853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и качественные характеристики</w:t>
      </w:r>
    </w:p>
    <w:p w14:paraId="46C29410" w14:textId="77777777" w:rsidR="00785304" w:rsidRPr="00785304" w:rsidRDefault="00785304" w:rsidP="007853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96D657" w14:textId="3F65DD87" w:rsidR="00785304" w:rsidRDefault="00785304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доступа к системе электронного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1ED2AC" w14:textId="313A09CD" w:rsidR="0022374C" w:rsidRPr="0022374C" w:rsidRDefault="0022374C" w:rsidP="00785304">
      <w:pPr>
        <w:tabs>
          <w:tab w:val="left" w:pos="426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документов </w:t>
      </w:r>
      <w:r w:rsidRPr="002237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системе электронного документооборота </w:t>
      </w: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СЭД)</w:t>
      </w:r>
      <w:r w:rsidRPr="002237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следующими:</w:t>
      </w:r>
    </w:p>
    <w:p w14:paraId="3B84F32A" w14:textId="13C6C1A5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 «Входящие документы»</w:t>
      </w:r>
    </w:p>
    <w:p w14:paraId="76717490" w14:textId="77777777" w:rsidR="0022374C" w:rsidRPr="0022374C" w:rsidRDefault="0022374C" w:rsidP="00B624FD">
      <w:pPr>
        <w:tabs>
          <w:tab w:val="left" w:pos="426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79919E2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документа (заполнение карточки документа, загрузка электронного/отсканированного документа; </w:t>
      </w:r>
    </w:p>
    <w:p w14:paraId="626C9F39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документа;</w:t>
      </w:r>
    </w:p>
    <w:p w14:paraId="7C2526F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контроль;</w:t>
      </w:r>
    </w:p>
    <w:p w14:paraId="3853F89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(исполнение и отправка резолюций);</w:t>
      </w:r>
    </w:p>
    <w:p w14:paraId="0873A6D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контроля/Закрытие документа.</w:t>
      </w:r>
    </w:p>
    <w:p w14:paraId="57D39F74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6C9904D2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«Поступивший»;</w:t>
      </w:r>
    </w:p>
    <w:p w14:paraId="455AEAC5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«Зарегистрирован»;</w:t>
      </w:r>
    </w:p>
    <w:p w14:paraId="4BED526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6A7FBE5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«Выполнен»;</w:t>
      </w:r>
    </w:p>
    <w:p w14:paraId="41B51566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5B02BA14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 «Исходящие документы»</w:t>
      </w:r>
    </w:p>
    <w:p w14:paraId="12A96ACF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08733D00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документа;</w:t>
      </w:r>
    </w:p>
    <w:p w14:paraId="47F7EC8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документа;</w:t>
      </w:r>
    </w:p>
    <w:p w14:paraId="0D392A52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документа;</w:t>
      </w:r>
    </w:p>
    <w:p w14:paraId="65193F4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документа;</w:t>
      </w:r>
    </w:p>
    <w:p w14:paraId="149CE56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документа.</w:t>
      </w:r>
    </w:p>
    <w:p w14:paraId="62186D43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5E2497ED" w14:textId="17F9026C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«Создание»;</w:t>
      </w:r>
    </w:p>
    <w:p w14:paraId="3CE55137" w14:textId="46DE9EBC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«Согласование»;</w:t>
      </w:r>
    </w:p>
    <w:p w14:paraId="446976F5" w14:textId="657C604C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«Подпись»;</w:t>
      </w:r>
    </w:p>
    <w:p w14:paraId="1D0575E3" w14:textId="6F8720D1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«Регистрация»;</w:t>
      </w:r>
    </w:p>
    <w:p w14:paraId="758859FB" w14:textId="2E02F0A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«Подготовлен к отправке»;</w:t>
      </w:r>
    </w:p>
    <w:p w14:paraId="0AF0EE32" w14:textId="41D6305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«Отправлен».</w:t>
      </w:r>
    </w:p>
    <w:p w14:paraId="57EE98F4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документа «Внутренний документ»</w:t>
      </w:r>
    </w:p>
    <w:p w14:paraId="776EA998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6B6D2E1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документа;</w:t>
      </w:r>
    </w:p>
    <w:p w14:paraId="568D3A2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документа;</w:t>
      </w:r>
    </w:p>
    <w:p w14:paraId="02FC2337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документа;</w:t>
      </w:r>
    </w:p>
    <w:p w14:paraId="1DDFA7EF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документа (исполнение и отправка резолюций);</w:t>
      </w:r>
    </w:p>
    <w:p w14:paraId="283A4316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5E2C6381" w14:textId="50C30ADF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«Создание»;</w:t>
      </w:r>
    </w:p>
    <w:p w14:paraId="67F234C3" w14:textId="6584DCE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«Согласование»;</w:t>
      </w:r>
    </w:p>
    <w:p w14:paraId="51DF0211" w14:textId="351ABC1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«Подпись»;</w:t>
      </w:r>
    </w:p>
    <w:p w14:paraId="735F2F39" w14:textId="5DADBC94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25A390E0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</w:t>
      </w:r>
    </w:p>
    <w:p w14:paraId="0EF99BE6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 «Обращение физических лиц/юридических лиц»</w:t>
      </w:r>
    </w:p>
    <w:p w14:paraId="18DE74B7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29303FC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документа (заполнение карточки документа, загрузка электронного/отсканированного документа; </w:t>
      </w:r>
    </w:p>
    <w:p w14:paraId="3B0AE6E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документа;</w:t>
      </w:r>
    </w:p>
    <w:p w14:paraId="2C499F5D" w14:textId="6D2862E3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контроль;</w:t>
      </w:r>
    </w:p>
    <w:p w14:paraId="1F736C08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(исполнение и отправка резолюций);</w:t>
      </w:r>
    </w:p>
    <w:p w14:paraId="2A04400E" w14:textId="41669899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контроля/Закрытие документа.</w:t>
      </w:r>
    </w:p>
    <w:p w14:paraId="001A2811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067FB287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«Поступивший»;</w:t>
      </w:r>
    </w:p>
    <w:p w14:paraId="6BF087CF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«Зарегистрирован»;</w:t>
      </w:r>
    </w:p>
    <w:p w14:paraId="05970334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0D629DE9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«Выполнен»;</w:t>
      </w:r>
    </w:p>
    <w:p w14:paraId="1B50BA14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02FF6138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 «Приказ по ОД/Распоряжение»</w:t>
      </w:r>
    </w:p>
    <w:p w14:paraId="1A414D8E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5648FA82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документа;</w:t>
      </w:r>
    </w:p>
    <w:p w14:paraId="48BF275D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документа;</w:t>
      </w:r>
    </w:p>
    <w:p w14:paraId="68560854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документа;</w:t>
      </w:r>
    </w:p>
    <w:p w14:paraId="478A6DC9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документа; </w:t>
      </w:r>
    </w:p>
    <w:p w14:paraId="24A287BF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документа;</w:t>
      </w:r>
    </w:p>
    <w:p w14:paraId="0A3E680E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документа.</w:t>
      </w:r>
    </w:p>
    <w:p w14:paraId="172AA75F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5A63A986" w14:textId="51089FD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«Создание»;</w:t>
      </w:r>
    </w:p>
    <w:p w14:paraId="3C6B547E" w14:textId="52E8E414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«Согласование»;</w:t>
      </w:r>
    </w:p>
    <w:p w14:paraId="7C95454E" w14:textId="4B82BF76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«Подпись»;</w:t>
      </w:r>
    </w:p>
    <w:p w14:paraId="0590B1E2" w14:textId="71F7F6CB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«Регистрация»;</w:t>
      </w:r>
    </w:p>
    <w:p w14:paraId="1B04D7FC" w14:textId="50C3BD49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 исполнении»;</w:t>
      </w:r>
    </w:p>
    <w:p w14:paraId="23DEB0D2" w14:textId="004176F6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31322CB3" w14:textId="70104C8B" w:rsidR="0022374C" w:rsidRPr="0022374C" w:rsidRDefault="0022374C" w:rsidP="00B624FD">
      <w:pPr>
        <w:tabs>
          <w:tab w:val="left" w:pos="426"/>
          <w:tab w:val="left" w:pos="709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4C">
        <w:rPr>
          <w:rFonts w:ascii="Times New Roman" w:eastAsia="Times New Roman" w:hAnsi="Times New Roman" w:cs="Times New Roman"/>
          <w:sz w:val="28"/>
          <w:szCs w:val="28"/>
        </w:rPr>
        <w:t>Хранилище данных:</w:t>
      </w:r>
    </w:p>
    <w:p w14:paraId="6CE9A2A5" w14:textId="77777777" w:rsidR="0022374C" w:rsidRPr="0022374C" w:rsidRDefault="0022374C" w:rsidP="00B624FD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val="kk-KZ"/>
        </w:rPr>
        <w:t>Хранение файлов в системе с разграничением доступа к файлов и пакпкам</w:t>
      </w:r>
      <w:r w:rsidRPr="00223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313B0B" w14:textId="77777777" w:rsidR="00B624FD" w:rsidRPr="00B624FD" w:rsidRDefault="00B624FD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внешнего документооборота</w:t>
      </w:r>
    </w:p>
    <w:p w14:paraId="63F4E36A" w14:textId="3FE2F8E2" w:rsidR="00B624FD" w:rsidRPr="00B624FD" w:rsidRDefault="00B624FD" w:rsidP="00B624FD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Обмен внешней корреспонденции через </w:t>
      </w:r>
      <w:r w:rsidRPr="00B624FD">
        <w:rPr>
          <w:rFonts w:ascii="Times New Roman" w:eastAsia="Times New Roman" w:hAnsi="Times New Roman" w:cs="Times New Roman"/>
          <w:sz w:val="28"/>
          <w:szCs w:val="28"/>
          <w:lang w:val="kk-KZ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ую</w:t>
      </w:r>
      <w:r w:rsidRPr="00B624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B624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обмена электронными документами между любыми юридическими и физическими лицами посредством ЭЦП НУЦ РК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в том числе с участниками Единой системы электронного документооборота государственных органов Республики Казахстан.</w:t>
      </w:r>
    </w:p>
    <w:p w14:paraId="5A11890E" w14:textId="372F47C5" w:rsidR="0022374C" w:rsidRPr="0022374C" w:rsidRDefault="0022374C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лицензионной поддержке:</w:t>
      </w:r>
    </w:p>
    <w:p w14:paraId="6DC3B453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должен обеспечить лицензионную поддержку Системы в течение всего срока действия Договора. В рамках лицензионной поддержки должны осуществляться следующие работы:</w:t>
      </w:r>
    </w:p>
    <w:p w14:paraId="07E9D6F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программных ошибок и сбоев, вызванных в процессе эксплуатации Системы не по вине Пользователя или Заказчика;</w:t>
      </w:r>
    </w:p>
    <w:p w14:paraId="30E9145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Системы новым версиями и конфигурациями продукта.</w:t>
      </w:r>
    </w:p>
    <w:p w14:paraId="78BEB13C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осуществляются на основании поданной Заказчиком заявки через сервис «Личный кабинет»</w:t>
      </w:r>
    </w:p>
    <w:p w14:paraId="46A24441" w14:textId="77777777" w:rsidR="0022374C" w:rsidRPr="0022374C" w:rsidRDefault="0022374C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своевременному выявлению, регистрации и разрешению инцидентов и проблем</w:t>
      </w:r>
    </w:p>
    <w:p w14:paraId="5A215C63" w14:textId="77777777" w:rsidR="0022374C" w:rsidRPr="0022374C" w:rsidRDefault="0022374C" w:rsidP="00B624FD">
      <w:pPr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выделяет уполномоченное ответственное лицо для подачи заявок в Личном кабинете пользователя. Лицо, которое обладает сведениями об учетной записи Заказчика и прошло успешную аутентификацию в Личном кабинете пользователя считается для Исполнителя Уполномоченным представителем Заказчика. Действия Уполномоченного представителя Заказчика в Личном кабинете пользователя равнозначны действиям самого Заказчика и влекут за собой юридически последствия.</w:t>
      </w:r>
    </w:p>
    <w:p w14:paraId="4CE21596" w14:textId="77777777" w:rsidR="0022374C" w:rsidRPr="0022374C" w:rsidRDefault="0022374C" w:rsidP="00B624FD">
      <w:pPr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инцидента, связанного с работоспособностью Системы, Уполномоченный сотрудник Заказчика подает заявку в Личном кабинете пользователя. Заявка на лицензионную поддержку и дополнительные услуги рассматривается в сроки и на условиях согласно пользовательскому соглашению Личного кабинета пользователя.</w:t>
      </w:r>
    </w:p>
    <w:p w14:paraId="1862EA3F" w14:textId="77777777" w:rsidR="0022374C" w:rsidRPr="0022374C" w:rsidRDefault="0022374C" w:rsidP="00B624FD">
      <w:pPr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и исполнения заявки по лицензионной поддержке:</w:t>
      </w:r>
    </w:p>
    <w:p w14:paraId="25C122B1" w14:textId="1C757D4E" w:rsidR="0022374C" w:rsidRDefault="0022374C" w:rsidP="00B624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заявок согласно условиям Пользовательского соглашения в Личном кабинете.</w:t>
      </w:r>
    </w:p>
    <w:p w14:paraId="6254E41D" w14:textId="77777777" w:rsidR="00B03AD8" w:rsidRPr="0022374C" w:rsidRDefault="00B03AD8" w:rsidP="00B624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CB5CA" w14:textId="12FD2ABA" w:rsidR="0022374C" w:rsidRPr="00B03AD8" w:rsidRDefault="0022374C" w:rsidP="00B624FD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характеристики</w:t>
      </w:r>
    </w:p>
    <w:p w14:paraId="155CD859" w14:textId="77777777" w:rsidR="00B03AD8" w:rsidRPr="0022374C" w:rsidRDefault="00B03AD8" w:rsidP="00B03AD8">
      <w:pPr>
        <w:tabs>
          <w:tab w:val="left" w:pos="851"/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71040" w14:textId="68839168" w:rsidR="0022374C" w:rsidRPr="0022374C" w:rsidRDefault="0022374C" w:rsidP="00B624FD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пользовательских лицензий: 5 штук;</w:t>
      </w:r>
    </w:p>
    <w:p w14:paraId="51F7497B" w14:textId="15CAA8AE" w:rsidR="0022374C" w:rsidRPr="0022374C" w:rsidRDefault="0022374C" w:rsidP="00B624FD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аренды 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СЭД 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31 декабря 202</w:t>
      </w:r>
      <w:r w:rsidR="0070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14:paraId="16CAD28C" w14:textId="20759954" w:rsidR="0022374C" w:rsidRPr="0022374C" w:rsidRDefault="0022374C" w:rsidP="00B624FD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="000B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календарных дней с момента подписания заключения договора;</w:t>
      </w:r>
    </w:p>
    <w:p w14:paraId="7DFBF6AF" w14:textId="79D88F79" w:rsidR="0022374C" w:rsidRPr="007055FA" w:rsidRDefault="0022374C" w:rsidP="00B624FD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Адрес поставки: </w:t>
      </w:r>
      <w:r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Казахстан, 010000, г. Нур-</w:t>
      </w:r>
      <w:proofErr w:type="gramStart"/>
      <w:r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Султан,   </w:t>
      </w:r>
      <w:proofErr w:type="gramEnd"/>
      <w:r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ул. </w:t>
      </w:r>
      <w:proofErr w:type="spellStart"/>
      <w:r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Мангилик</w:t>
      </w:r>
      <w:proofErr w:type="spellEnd"/>
      <w:r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Ел, 55, блок С1</w:t>
      </w:r>
      <w:r w:rsidR="007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</w:p>
    <w:p w14:paraId="0405147D" w14:textId="77777777" w:rsidR="007055FA" w:rsidRPr="0022374C" w:rsidRDefault="007055FA" w:rsidP="007055F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38FC2" w14:textId="77777777" w:rsidR="0022374C" w:rsidRPr="0022374C" w:rsidRDefault="0022374C" w:rsidP="00B624FD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 стандартам</w:t>
      </w:r>
      <w:proofErr w:type="gramStart"/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23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Нет</w:t>
      </w:r>
      <w:proofErr w:type="gramEnd"/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</w:t>
      </w:r>
    </w:p>
    <w:p w14:paraId="431EECCE" w14:textId="77777777" w:rsidR="0022374C" w:rsidRPr="0022374C" w:rsidRDefault="0022374C" w:rsidP="0022374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(указываются стандарты, которым должны соответствовать оказываемые услуги)</w:t>
      </w:r>
    </w:p>
    <w:p w14:paraId="749475CA" w14:textId="77777777" w:rsidR="007055FA" w:rsidRDefault="007055FA" w:rsidP="007055FA">
      <w:pPr>
        <w:tabs>
          <w:tab w:val="left" w:pos="993"/>
        </w:tabs>
        <w:spacing w:after="0" w:line="240" w:lineRule="auto"/>
        <w:ind w:left="1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B3B74A" w14:textId="77777777" w:rsidR="007055FA" w:rsidRDefault="0022374C" w:rsidP="007055F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Подлежит лицензированию:</w:t>
      </w:r>
    </w:p>
    <w:p w14:paraId="00B96084" w14:textId="77777777" w:rsidR="007055FA" w:rsidRDefault="007055FA" w:rsidP="007055FA">
      <w:pPr>
        <w:tabs>
          <w:tab w:val="left" w:pos="993"/>
        </w:tabs>
        <w:spacing w:after="0" w:line="240" w:lineRule="auto"/>
        <w:ind w:left="1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6F60D2" w14:textId="62B85343" w:rsidR="0022374C" w:rsidRPr="0022374C" w:rsidRDefault="0022374C" w:rsidP="007055FA">
      <w:pPr>
        <w:tabs>
          <w:tab w:val="left" w:pos="993"/>
        </w:tabs>
        <w:spacing w:after="0" w:line="240" w:lineRule="auto"/>
        <w:ind w:left="1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Нет</w:t>
      </w: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</w:t>
      </w:r>
    </w:p>
    <w:p w14:paraId="0FE224CB" w14:textId="7BBDBB3C" w:rsidR="0022374C" w:rsidRDefault="0022374C" w:rsidP="002237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237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(указывается вид деятельности, подлежащий лицензированию)</w:t>
      </w:r>
    </w:p>
    <w:p w14:paraId="38C4E80E" w14:textId="77777777" w:rsidR="007055FA" w:rsidRPr="0022374C" w:rsidRDefault="007055FA" w:rsidP="002237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1AA44AD" w14:textId="77777777" w:rsidR="0022374C" w:rsidRPr="0022374C" w:rsidRDefault="0022374C" w:rsidP="0022374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r w:rsidRPr="0022374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Отсутствует</w:t>
      </w:r>
      <w:r w:rsidRPr="00223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______________________ прилагаются и являются неотъемлемой частью технической спецификации </w:t>
      </w:r>
      <w:r w:rsidRPr="002237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Pr="002237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2237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т.д.</w:t>
      </w:r>
      <w:proofErr w:type="gramEnd"/>
      <w:r w:rsidRPr="002237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14:paraId="2C19A53F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E53A3A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F7A2D4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2E7E40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2C69A4" w14:textId="77777777" w:rsidR="00DD5393" w:rsidRDefault="00DD5393"/>
    <w:sectPr w:rsidR="00DD5393" w:rsidSect="00B03AD8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0F8"/>
    <w:multiLevelType w:val="hybridMultilevel"/>
    <w:tmpl w:val="089205B4"/>
    <w:lvl w:ilvl="0" w:tplc="0B2A989A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" w15:restartNumberingAfterBreak="0">
    <w:nsid w:val="0B4C08C1"/>
    <w:multiLevelType w:val="multilevel"/>
    <w:tmpl w:val="AC84F4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" w15:restartNumberingAfterBreak="0">
    <w:nsid w:val="20470821"/>
    <w:multiLevelType w:val="hybridMultilevel"/>
    <w:tmpl w:val="0714F372"/>
    <w:lvl w:ilvl="0" w:tplc="0B2A9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1B3ED2"/>
    <w:multiLevelType w:val="multilevel"/>
    <w:tmpl w:val="640820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93"/>
    <w:rsid w:val="000B79D7"/>
    <w:rsid w:val="0022374C"/>
    <w:rsid w:val="004B70EE"/>
    <w:rsid w:val="007055FA"/>
    <w:rsid w:val="00785304"/>
    <w:rsid w:val="0096380F"/>
    <w:rsid w:val="00AF3934"/>
    <w:rsid w:val="00B03AD8"/>
    <w:rsid w:val="00B624FD"/>
    <w:rsid w:val="00DD5393"/>
    <w:rsid w:val="00E0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7D71"/>
  <w15:chartTrackingRefBased/>
  <w15:docId w15:val="{2289B501-3C34-4B87-BC86-BA2BEFB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Arsen Kozhanov</cp:lastModifiedBy>
  <cp:revision>2</cp:revision>
  <dcterms:created xsi:type="dcterms:W3CDTF">2021-05-27T04:52:00Z</dcterms:created>
  <dcterms:modified xsi:type="dcterms:W3CDTF">2021-05-27T04:52:00Z</dcterms:modified>
</cp:coreProperties>
</file>