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684" w14:textId="59B297D8" w:rsidR="00355C7A" w:rsidRDefault="0081338D" w:rsidP="00AB5E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3782059" w14:textId="77777777" w:rsidR="00F854D7" w:rsidRPr="00BD6BB2" w:rsidRDefault="00F854D7" w:rsidP="00AB5E3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E48B8" w14:textId="69BF5EC0" w:rsidR="0081338D" w:rsidRPr="009E4224" w:rsidRDefault="0081338D" w:rsidP="00B73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7634">
        <w:rPr>
          <w:rFonts w:ascii="Times New Roman" w:hAnsi="Times New Roman" w:cs="Times New Roman"/>
          <w:sz w:val="28"/>
          <w:szCs w:val="28"/>
          <w:lang w:val="kk-KZ"/>
        </w:rPr>
        <w:t>Флеш-</w:t>
      </w:r>
      <w:r w:rsidR="009E4224">
        <w:rPr>
          <w:rFonts w:ascii="Times New Roman" w:hAnsi="Times New Roman" w:cs="Times New Roman"/>
          <w:sz w:val="28"/>
          <w:szCs w:val="28"/>
          <w:lang w:val="kk-KZ"/>
        </w:rPr>
        <w:t>карта</w:t>
      </w:r>
    </w:p>
    <w:p w14:paraId="52DD5C2C" w14:textId="672018BD" w:rsidR="0081338D" w:rsidRPr="00F854D7" w:rsidRDefault="0081338D" w:rsidP="00B7377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776CDD9B" w14:textId="2D08FF57" w:rsidR="00864DDC" w:rsidRDefault="0081338D" w:rsidP="00864DDC">
      <w:pPr>
        <w:shd w:val="clear" w:color="auto" w:fill="FFFFFF"/>
        <w:ind w:left="708" w:firstLine="1"/>
        <w:rPr>
          <w:color w:val="000000"/>
          <w:shd w:val="clear" w:color="auto" w:fill="FFFFFF"/>
        </w:rPr>
      </w:pPr>
      <w:r w:rsidRPr="00F854D7">
        <w:rPr>
          <w:b/>
          <w:bCs/>
        </w:rPr>
        <w:t>2.</w:t>
      </w:r>
      <w:r w:rsidR="008F7944">
        <w:rPr>
          <w:b/>
          <w:bCs/>
        </w:rPr>
        <w:t>1</w:t>
      </w:r>
      <w:r w:rsidRPr="00F854D7">
        <w:rPr>
          <w:b/>
          <w:bCs/>
        </w:rPr>
        <w:t>.</w:t>
      </w:r>
      <w:r w:rsidR="009E4224" w:rsidRPr="009E4224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9E4224" w:rsidRPr="00864DDC">
        <w:rPr>
          <w:color w:val="000000"/>
          <w:shd w:val="clear" w:color="auto" w:fill="FFFFFF"/>
          <w:lang w:val="kk-KZ"/>
        </w:rPr>
        <w:t>О</w:t>
      </w:r>
      <w:r w:rsidR="009E4224" w:rsidRPr="00864DDC">
        <w:rPr>
          <w:color w:val="000000"/>
          <w:shd w:val="clear" w:color="auto" w:fill="FFFFFF"/>
        </w:rPr>
        <w:t>бъем памяти:</w:t>
      </w:r>
      <w:r w:rsidR="00BE3DB3">
        <w:rPr>
          <w:color w:val="000000"/>
          <w:shd w:val="clear" w:color="auto" w:fill="FFFFFF"/>
          <w:lang w:val="kk-KZ"/>
        </w:rPr>
        <w:t xml:space="preserve"> </w:t>
      </w:r>
      <w:r w:rsidR="009E4224" w:rsidRPr="00864DDC">
        <w:rPr>
          <w:color w:val="000000"/>
          <w:shd w:val="clear" w:color="auto" w:fill="FFFFFF"/>
        </w:rPr>
        <w:t>16 Гб</w:t>
      </w:r>
    </w:p>
    <w:p w14:paraId="4D3C5717" w14:textId="210AF5E9" w:rsidR="00864DDC" w:rsidRDefault="00864DDC" w:rsidP="00864DDC">
      <w:pPr>
        <w:shd w:val="clear" w:color="auto" w:fill="FFFFFF"/>
        <w:ind w:left="708" w:firstLine="1"/>
        <w:rPr>
          <w:color w:val="000000"/>
        </w:rPr>
      </w:pPr>
      <w:r w:rsidRPr="00864DDC">
        <w:rPr>
          <w:b/>
          <w:bCs/>
        </w:rPr>
        <w:t>2.</w:t>
      </w:r>
      <w:r w:rsidRPr="00864DDC">
        <w:rPr>
          <w:b/>
          <w:bCs/>
          <w:color w:val="000000"/>
        </w:rPr>
        <w:t xml:space="preserve">2. </w:t>
      </w:r>
      <w:r w:rsidRPr="00864DDC">
        <w:rPr>
          <w:color w:val="000000"/>
          <w:lang w:val="kk-KZ"/>
        </w:rPr>
        <w:t>И</w:t>
      </w:r>
      <w:r w:rsidRPr="00864DDC">
        <w:rPr>
          <w:color w:val="000000"/>
          <w:shd w:val="clear" w:color="auto" w:fill="FFFFFF"/>
        </w:rPr>
        <w:t xml:space="preserve">нтерфейс: </w:t>
      </w:r>
      <w:r w:rsidR="00B57F74">
        <w:rPr>
          <w:color w:val="000000"/>
          <w:shd w:val="clear" w:color="auto" w:fill="FFFFFF"/>
          <w:lang w:val="kk-KZ"/>
        </w:rPr>
        <w:t xml:space="preserve">не менее </w:t>
      </w:r>
      <w:r w:rsidRPr="00864DDC">
        <w:rPr>
          <w:color w:val="000000"/>
          <w:shd w:val="clear" w:color="auto" w:fill="FFFFFF"/>
        </w:rPr>
        <w:t>USB 3.0</w:t>
      </w:r>
      <w:r w:rsidR="009E4224">
        <w:rPr>
          <w:rFonts w:ascii="Roboto" w:hAnsi="Roboto"/>
          <w:color w:val="000000"/>
          <w:sz w:val="21"/>
          <w:szCs w:val="21"/>
        </w:rPr>
        <w:br/>
      </w:r>
      <w:r w:rsidRPr="00864DDC">
        <w:rPr>
          <w:b/>
          <w:bCs/>
          <w:color w:val="000000"/>
          <w:shd w:val="clear" w:color="auto" w:fill="FFFFFF"/>
        </w:rPr>
        <w:t>2.3.</w:t>
      </w:r>
      <w:r w:rsidRPr="00864DD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kk-KZ"/>
        </w:rPr>
        <w:t>С</w:t>
      </w:r>
      <w:r w:rsidR="009E4224" w:rsidRPr="00864DDC">
        <w:rPr>
          <w:color w:val="000000"/>
          <w:shd w:val="clear" w:color="auto" w:fill="FFFFFF"/>
        </w:rPr>
        <w:t xml:space="preserve">корость записи данных: </w:t>
      </w:r>
      <w:r w:rsidR="00B57F74">
        <w:rPr>
          <w:color w:val="000000"/>
          <w:shd w:val="clear" w:color="auto" w:fill="FFFFFF"/>
          <w:lang w:val="kk-KZ"/>
        </w:rPr>
        <w:t xml:space="preserve">не менее </w:t>
      </w:r>
      <w:r w:rsidR="009E4224" w:rsidRPr="00864DDC">
        <w:rPr>
          <w:color w:val="000000"/>
          <w:shd w:val="clear" w:color="auto" w:fill="FFFFFF"/>
        </w:rPr>
        <w:t>30 Мбит/с</w:t>
      </w:r>
    </w:p>
    <w:p w14:paraId="6FBA6427" w14:textId="7FB130D2" w:rsidR="009E4224" w:rsidRPr="00B7377D" w:rsidRDefault="00864DDC" w:rsidP="00B7377D">
      <w:pPr>
        <w:shd w:val="clear" w:color="auto" w:fill="FFFFFF"/>
        <w:ind w:firstLine="709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864DDC">
        <w:rPr>
          <w:b/>
          <w:bCs/>
          <w:color w:val="000000"/>
          <w:shd w:val="clear" w:color="auto" w:fill="FFFFFF"/>
        </w:rPr>
        <w:t>2.4.</w:t>
      </w:r>
      <w:r w:rsidRPr="00864DD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  <w:lang w:val="kk-KZ"/>
        </w:rPr>
        <w:t>кор</w:t>
      </w:r>
      <w:r w:rsidR="009E4224" w:rsidRPr="00864DDC">
        <w:rPr>
          <w:color w:val="000000"/>
          <w:shd w:val="clear" w:color="auto" w:fill="FFFFFF"/>
        </w:rPr>
        <w:t xml:space="preserve">ость чтения данных: </w:t>
      </w:r>
      <w:r w:rsidR="00B57F74">
        <w:rPr>
          <w:color w:val="000000"/>
          <w:shd w:val="clear" w:color="auto" w:fill="FFFFFF"/>
          <w:lang w:val="kk-KZ"/>
        </w:rPr>
        <w:t xml:space="preserve">не менее </w:t>
      </w:r>
      <w:r w:rsidR="009E4224" w:rsidRPr="00864DDC">
        <w:rPr>
          <w:color w:val="000000"/>
          <w:shd w:val="clear" w:color="auto" w:fill="FFFFFF"/>
        </w:rPr>
        <w:t>45 Мбит/с</w:t>
      </w:r>
      <w:r w:rsidR="0081338D" w:rsidRPr="00864DDC">
        <w:rPr>
          <w:b/>
          <w:bCs/>
          <w:sz w:val="40"/>
          <w:szCs w:val="40"/>
        </w:rPr>
        <w:t xml:space="preserve"> </w:t>
      </w:r>
    </w:p>
    <w:p w14:paraId="7FC9B6BF" w14:textId="293E9070" w:rsidR="003408EA" w:rsidRPr="003408EA" w:rsidRDefault="00284ADB" w:rsidP="00B7377D">
      <w:pPr>
        <w:shd w:val="clear" w:color="auto" w:fill="FFFFFF"/>
        <w:ind w:firstLine="708"/>
        <w:jc w:val="both"/>
        <w:rPr>
          <w:color w:val="000000"/>
        </w:rPr>
      </w:pPr>
      <w:r w:rsidRPr="00F854D7">
        <w:rPr>
          <w:b/>
          <w:bCs/>
        </w:rPr>
        <w:t>3. Прочие характеристики:</w:t>
      </w:r>
      <w:r w:rsidR="00597B51" w:rsidRPr="00597B51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97B51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</w:p>
    <w:p w14:paraId="230CE9C7" w14:textId="03350065" w:rsidR="00284ADB" w:rsidRDefault="00284ADB" w:rsidP="00B73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3.1.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DC">
        <w:rPr>
          <w:rFonts w:ascii="Times New Roman" w:hAnsi="Times New Roman" w:cs="Times New Roman"/>
          <w:sz w:val="28"/>
          <w:szCs w:val="28"/>
          <w:lang w:val="kk-KZ"/>
        </w:rPr>
        <w:t xml:space="preserve">15 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>штук</w:t>
      </w:r>
      <w:r w:rsidR="00BC7ACC">
        <w:rPr>
          <w:rFonts w:ascii="Times New Roman" w:hAnsi="Times New Roman" w:cs="Times New Roman"/>
          <w:sz w:val="28"/>
          <w:szCs w:val="28"/>
        </w:rPr>
        <w:t>;</w:t>
      </w:r>
    </w:p>
    <w:p w14:paraId="68C7049E" w14:textId="6A46D9AF" w:rsidR="00284ADB" w:rsidRDefault="00284ADB" w:rsidP="00B73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3.2.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 w:rsidR="0065360B">
        <w:rPr>
          <w:rFonts w:ascii="Times New Roman" w:hAnsi="Times New Roman" w:cs="Times New Roman"/>
          <w:sz w:val="28"/>
          <w:szCs w:val="28"/>
          <w:lang w:val="kk-KZ"/>
        </w:rPr>
        <w:t>в течение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27E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</w:rPr>
        <w:t>(</w:t>
      </w:r>
      <w:r w:rsidR="006B7442">
        <w:rPr>
          <w:rFonts w:ascii="Times New Roman" w:hAnsi="Times New Roman" w:cs="Times New Roman"/>
          <w:sz w:val="28"/>
          <w:szCs w:val="28"/>
          <w:lang w:val="kk-KZ"/>
        </w:rPr>
        <w:t>пятнадцать</w:t>
      </w:r>
      <w:r w:rsidR="00BC7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C7ACC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5F37E0F9" w14:textId="1485127C" w:rsidR="002514C7" w:rsidRDefault="00284ADB" w:rsidP="00B73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3.3.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0</w:t>
      </w:r>
      <w:r w:rsidR="007C4981" w:rsidRPr="00734212">
        <w:rPr>
          <w:rFonts w:ascii="Times New Roman" w:hAnsi="Times New Roman" w:cs="Times New Roman"/>
          <w:sz w:val="28"/>
          <w:szCs w:val="28"/>
        </w:rPr>
        <w:t>1</w:t>
      </w:r>
      <w:r w:rsidR="002514C7"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ул. Достык 18</w:t>
      </w:r>
      <w:r w:rsidR="002514C7">
        <w:rPr>
          <w:rFonts w:ascii="Times New Roman" w:hAnsi="Times New Roman" w:cs="Times New Roman"/>
          <w:sz w:val="28"/>
          <w:szCs w:val="28"/>
        </w:rPr>
        <w:t>, 18 этаж;</w:t>
      </w:r>
    </w:p>
    <w:p w14:paraId="33B0D3DD" w14:textId="096DB319" w:rsidR="00284ADB" w:rsidRPr="00F854D7" w:rsidRDefault="00284ADB" w:rsidP="00B7377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4. Соответствие стандартам:</w:t>
      </w:r>
    </w:p>
    <w:p w14:paraId="4C04D129" w14:textId="1410FAA5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07E5A4" w14:textId="1C07D89B" w:rsidR="00876A4F" w:rsidRPr="00966FD2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740D8002" w14:textId="4BAAE113" w:rsidR="00876A4F" w:rsidRDefault="00B7377D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BAA26B" w14:textId="6AA22EE0" w:rsidR="00876A4F" w:rsidRPr="00F854D7" w:rsidRDefault="00876A4F" w:rsidP="00B7377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6AED2781" w14:textId="0B231646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</w:t>
      </w:r>
    </w:p>
    <w:p w14:paraId="48A2E713" w14:textId="47BE3B8D" w:rsidR="00876A4F" w:rsidRPr="00966FD2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67FF5BC0" w14:textId="4A6FB22F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3A252" w14:textId="7EC738B7" w:rsidR="00876A4F" w:rsidRPr="00F854D7" w:rsidRDefault="00876A4F" w:rsidP="00B7377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3BD7B95F" w14:textId="6B846855" w:rsidR="00876A4F" w:rsidRDefault="00876A4F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62CCE9" w14:textId="00002AAF" w:rsidR="00966FD2" w:rsidRDefault="00966FD2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21722D7B" w14:textId="77777777" w:rsidR="00966FD2" w:rsidRPr="00966FD2" w:rsidRDefault="00966FD2" w:rsidP="00AB5E3F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30A36881" w14:textId="6A59FF9A" w:rsidR="00876A4F" w:rsidRPr="00864DDC" w:rsidRDefault="00876A4F" w:rsidP="00B737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7. Гарантийный срок на поставляемый товар: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DC">
        <w:rPr>
          <w:rFonts w:ascii="Times New Roman" w:hAnsi="Times New Roman" w:cs="Times New Roman"/>
          <w:sz w:val="28"/>
          <w:szCs w:val="28"/>
          <w:lang w:val="kk-KZ"/>
        </w:rPr>
        <w:t>нет</w:t>
      </w:r>
    </w:p>
    <w:p w14:paraId="77AE5EEB" w14:textId="43309C2C" w:rsidR="00876A4F" w:rsidRPr="00F854D7" w:rsidRDefault="00876A4F" w:rsidP="00B7377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8. В случае, если закупаются товары, относящиеся к средствам измерений, указание требований к потенциальному поставщику о внес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нии таких товаров в Реестр средств измерений, разрешенных к применению в Республике Казахстан</w:t>
      </w:r>
      <w:r w:rsidR="00F85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C8B6CD" w14:textId="7DC4B049" w:rsidR="00284ADB" w:rsidRPr="00F854D7" w:rsidRDefault="007325EC" w:rsidP="00B7377D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377D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7D">
        <w:rPr>
          <w:rFonts w:ascii="Times New Roman" w:hAnsi="Times New Roman" w:cs="Times New Roman"/>
          <w:b/>
          <w:bCs/>
          <w:sz w:val="28"/>
          <w:szCs w:val="28"/>
        </w:rPr>
        <w:t xml:space="preserve">Отсутствует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6C8E9D1D" w14:textId="77777777" w:rsidR="007325EC" w:rsidRDefault="007325EC" w:rsidP="00AB5E3F">
      <w:pPr>
        <w:tabs>
          <w:tab w:val="left" w:pos="990"/>
        </w:tabs>
        <w:ind w:firstLine="720"/>
        <w:jc w:val="both"/>
        <w:rPr>
          <w:b/>
        </w:rPr>
      </w:pPr>
    </w:p>
    <w:p w14:paraId="1708B7F6" w14:textId="73600F1A" w:rsidR="007325EC" w:rsidRPr="00192973" w:rsidRDefault="007325EC" w:rsidP="00AB5E3F">
      <w:pPr>
        <w:tabs>
          <w:tab w:val="left" w:pos="990"/>
        </w:tabs>
        <w:ind w:firstLine="720"/>
        <w:jc w:val="both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8613DC" w14:textId="507C8EE9" w:rsidR="007325EC" w:rsidRPr="007325EC" w:rsidRDefault="007325EC" w:rsidP="00AB5E3F">
      <w:pPr>
        <w:tabs>
          <w:tab w:val="left" w:pos="990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(дата)                                                (подпись)                                        (Ф.И.О.)</w:t>
      </w:r>
    </w:p>
    <w:p w14:paraId="66B4C14D" w14:textId="77777777" w:rsidR="007325EC" w:rsidRPr="00192973" w:rsidRDefault="007325EC" w:rsidP="00AB5E3F">
      <w:pPr>
        <w:tabs>
          <w:tab w:val="left" w:pos="1276"/>
        </w:tabs>
        <w:jc w:val="both"/>
        <w:rPr>
          <w:i/>
        </w:rPr>
      </w:pPr>
    </w:p>
    <w:p w14:paraId="3F6893C5" w14:textId="453DEAE2" w:rsidR="007325EC" w:rsidRPr="007325EC" w:rsidRDefault="007325EC" w:rsidP="00AB5E3F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29F9BC84" w14:textId="7368AB1A" w:rsidR="007325EC" w:rsidRPr="007325EC" w:rsidRDefault="007325EC" w:rsidP="00AB5E3F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</w:t>
      </w:r>
      <w:r w:rsidRPr="007325EC">
        <w:rPr>
          <w:i/>
          <w:sz w:val="24"/>
          <w:szCs w:val="24"/>
        </w:rPr>
        <w:lastRenderedPageBreak/>
        <w:t>обучение, проверки и испытания товаров и т.д.). Заказчик и где они должны проводиться, год выпуска товара, срок гарантии.</w:t>
      </w:r>
    </w:p>
    <w:p w14:paraId="76E44859" w14:textId="77777777" w:rsidR="007325EC" w:rsidRPr="003C5971" w:rsidRDefault="007325EC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AB5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F4EC9"/>
    <w:rsid w:val="001E3461"/>
    <w:rsid w:val="00230361"/>
    <w:rsid w:val="002514C7"/>
    <w:rsid w:val="00284ADB"/>
    <w:rsid w:val="003408EA"/>
    <w:rsid w:val="00355C7A"/>
    <w:rsid w:val="00361C03"/>
    <w:rsid w:val="003C5971"/>
    <w:rsid w:val="003E5668"/>
    <w:rsid w:val="004515D0"/>
    <w:rsid w:val="0049127E"/>
    <w:rsid w:val="004A2114"/>
    <w:rsid w:val="00501331"/>
    <w:rsid w:val="00544D05"/>
    <w:rsid w:val="00597B51"/>
    <w:rsid w:val="005E085D"/>
    <w:rsid w:val="00617E4F"/>
    <w:rsid w:val="0062308E"/>
    <w:rsid w:val="00630D7A"/>
    <w:rsid w:val="006375B9"/>
    <w:rsid w:val="0064621D"/>
    <w:rsid w:val="0065360B"/>
    <w:rsid w:val="006704B3"/>
    <w:rsid w:val="006B7442"/>
    <w:rsid w:val="006F6672"/>
    <w:rsid w:val="0070039C"/>
    <w:rsid w:val="007325EC"/>
    <w:rsid w:val="00734212"/>
    <w:rsid w:val="007664D2"/>
    <w:rsid w:val="00783329"/>
    <w:rsid w:val="007C4981"/>
    <w:rsid w:val="00807E05"/>
    <w:rsid w:val="0081338D"/>
    <w:rsid w:val="00864DDC"/>
    <w:rsid w:val="00876A4F"/>
    <w:rsid w:val="008B4344"/>
    <w:rsid w:val="008F7944"/>
    <w:rsid w:val="00915236"/>
    <w:rsid w:val="00917634"/>
    <w:rsid w:val="00966FD2"/>
    <w:rsid w:val="009E4224"/>
    <w:rsid w:val="00A07027"/>
    <w:rsid w:val="00A13A26"/>
    <w:rsid w:val="00A2333E"/>
    <w:rsid w:val="00AB578F"/>
    <w:rsid w:val="00AB5E3F"/>
    <w:rsid w:val="00B54BE0"/>
    <w:rsid w:val="00B57F74"/>
    <w:rsid w:val="00B7377D"/>
    <w:rsid w:val="00BB205E"/>
    <w:rsid w:val="00BB2A16"/>
    <w:rsid w:val="00BC7ACC"/>
    <w:rsid w:val="00BD6BB2"/>
    <w:rsid w:val="00BE3DB3"/>
    <w:rsid w:val="00C722C8"/>
    <w:rsid w:val="00D44181"/>
    <w:rsid w:val="00D81147"/>
    <w:rsid w:val="00F77F0B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7</cp:revision>
  <dcterms:created xsi:type="dcterms:W3CDTF">2022-07-07T08:11:00Z</dcterms:created>
  <dcterms:modified xsi:type="dcterms:W3CDTF">2022-07-19T11:18:00Z</dcterms:modified>
</cp:coreProperties>
</file>