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C160C" w14:textId="118D1513" w:rsidR="003704A0" w:rsidRPr="007421E8" w:rsidRDefault="003704A0" w:rsidP="003704A0">
      <w:pPr>
        <w:pStyle w:val="a3"/>
        <w:jc w:val="center"/>
        <w:rPr>
          <w:rFonts w:ascii="Times New Roman" w:hAnsi="Times New Roman"/>
          <w:b/>
          <w:sz w:val="24"/>
          <w:szCs w:val="24"/>
          <w:lang w:val="en-US"/>
        </w:rPr>
      </w:pPr>
      <w:bookmarkStart w:id="0" w:name="_Hlk161223781"/>
      <w:r w:rsidRPr="006D6F1D">
        <w:rPr>
          <w:rFonts w:ascii="Times New Roman" w:hAnsi="Times New Roman"/>
          <w:b/>
          <w:sz w:val="24"/>
          <w:szCs w:val="24"/>
        </w:rPr>
        <w:t>Техническое задание</w:t>
      </w:r>
      <w:r w:rsidR="007421E8">
        <w:rPr>
          <w:rFonts w:ascii="Times New Roman" w:hAnsi="Times New Roman"/>
          <w:b/>
          <w:sz w:val="24"/>
          <w:szCs w:val="24"/>
          <w:lang w:val="en-US"/>
        </w:rPr>
        <w:t xml:space="preserve"> </w:t>
      </w:r>
    </w:p>
    <w:p w14:paraId="4BA6B37C" w14:textId="77777777" w:rsidR="003704A0" w:rsidRPr="006D6F1D" w:rsidRDefault="003704A0" w:rsidP="003704A0">
      <w:pPr>
        <w:pStyle w:val="a3"/>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3704A0" w:rsidRPr="006D6F1D" w14:paraId="0CFF9481" w14:textId="77777777" w:rsidTr="008C1FC1">
        <w:tc>
          <w:tcPr>
            <w:tcW w:w="3539" w:type="dxa"/>
            <w:hideMark/>
          </w:tcPr>
          <w:p w14:paraId="55406FE4" w14:textId="77777777" w:rsidR="003704A0" w:rsidRPr="006D6F1D" w:rsidRDefault="003704A0" w:rsidP="008C1FC1">
            <w:pPr>
              <w:pStyle w:val="a3"/>
              <w:spacing w:after="240"/>
              <w:rPr>
                <w:rFonts w:ascii="Times New Roman" w:hAnsi="Times New Roman"/>
                <w:b/>
                <w:sz w:val="24"/>
                <w:szCs w:val="24"/>
              </w:rPr>
            </w:pPr>
            <w:r w:rsidRPr="006D6F1D">
              <w:rPr>
                <w:rFonts w:ascii="Times New Roman" w:hAnsi="Times New Roman"/>
                <w:b/>
                <w:sz w:val="24"/>
                <w:szCs w:val="24"/>
              </w:rPr>
              <w:t>Позиция:</w:t>
            </w:r>
          </w:p>
        </w:tc>
        <w:tc>
          <w:tcPr>
            <w:tcW w:w="5806" w:type="dxa"/>
            <w:hideMark/>
          </w:tcPr>
          <w:p w14:paraId="4DA651C7" w14:textId="5E48F7A6" w:rsidR="006D283F" w:rsidRPr="006D283F" w:rsidRDefault="006D283F" w:rsidP="001D2765">
            <w:pPr>
              <w:spacing w:after="0" w:line="240" w:lineRule="auto"/>
              <w:jc w:val="both"/>
              <w:rPr>
                <w:rFonts w:ascii="Times New Roman" w:hAnsi="Times New Roman"/>
                <w:bCs/>
                <w:sz w:val="24"/>
                <w:szCs w:val="24"/>
              </w:rPr>
            </w:pPr>
            <w:r>
              <w:rPr>
                <w:rFonts w:ascii="Times New Roman" w:hAnsi="Times New Roman"/>
                <w:bCs/>
                <w:sz w:val="24"/>
                <w:szCs w:val="24"/>
              </w:rPr>
              <w:t xml:space="preserve">Специалист по </w:t>
            </w:r>
            <w:r>
              <w:rPr>
                <w:rFonts w:ascii="Times New Roman" w:hAnsi="Times New Roman"/>
                <w:bCs/>
                <w:sz w:val="24"/>
                <w:szCs w:val="24"/>
                <w:lang w:val="en-US"/>
              </w:rPr>
              <w:t>ESG</w:t>
            </w:r>
            <w:r w:rsidRPr="006D283F">
              <w:rPr>
                <w:rFonts w:ascii="Times New Roman" w:hAnsi="Times New Roman"/>
                <w:bCs/>
                <w:sz w:val="24"/>
                <w:szCs w:val="24"/>
              </w:rPr>
              <w:t>-</w:t>
            </w:r>
            <w:r>
              <w:rPr>
                <w:rFonts w:ascii="Times New Roman" w:hAnsi="Times New Roman"/>
                <w:bCs/>
                <w:sz w:val="24"/>
                <w:szCs w:val="24"/>
              </w:rPr>
              <w:t>исследованиям</w:t>
            </w:r>
          </w:p>
          <w:p w14:paraId="5CEF8176" w14:textId="793A539B" w:rsidR="001D2765" w:rsidRPr="000F5716" w:rsidRDefault="001D2765" w:rsidP="001D2765">
            <w:pPr>
              <w:spacing w:after="0" w:line="240" w:lineRule="auto"/>
              <w:jc w:val="both"/>
              <w:rPr>
                <w:rFonts w:ascii="Times New Roman" w:hAnsi="Times New Roman"/>
                <w:bCs/>
                <w:sz w:val="24"/>
                <w:szCs w:val="24"/>
              </w:rPr>
            </w:pPr>
            <w:r>
              <w:rPr>
                <w:rFonts w:ascii="Times New Roman" w:eastAsia="Arial" w:hAnsi="Times New Roman"/>
                <w:sz w:val="24"/>
                <w:szCs w:val="24"/>
              </w:rPr>
              <w:t>(далее – Исполнитель)</w:t>
            </w:r>
          </w:p>
          <w:p w14:paraId="49D59BDA" w14:textId="77777777" w:rsidR="003704A0" w:rsidRPr="007D4828" w:rsidRDefault="003704A0" w:rsidP="003704A0">
            <w:pPr>
              <w:spacing w:after="0" w:line="240" w:lineRule="auto"/>
              <w:jc w:val="both"/>
              <w:rPr>
                <w:rFonts w:ascii="Times New Roman" w:hAnsi="Times New Roman"/>
                <w:bCs/>
                <w:sz w:val="24"/>
                <w:szCs w:val="24"/>
              </w:rPr>
            </w:pPr>
          </w:p>
          <w:p w14:paraId="22C8D0D1" w14:textId="77777777" w:rsidR="003704A0" w:rsidRPr="006D6F1D" w:rsidRDefault="003704A0" w:rsidP="008C1FC1">
            <w:pPr>
              <w:pStyle w:val="a3"/>
              <w:spacing w:after="240"/>
              <w:jc w:val="both"/>
              <w:rPr>
                <w:rFonts w:ascii="Times New Roman" w:hAnsi="Times New Roman"/>
                <w:bCs/>
                <w:sz w:val="24"/>
                <w:szCs w:val="24"/>
              </w:rPr>
            </w:pPr>
          </w:p>
        </w:tc>
      </w:tr>
      <w:tr w:rsidR="003704A0" w:rsidRPr="006D6F1D" w14:paraId="4AEFA05C" w14:textId="77777777" w:rsidTr="008C1FC1">
        <w:tc>
          <w:tcPr>
            <w:tcW w:w="3539" w:type="dxa"/>
            <w:hideMark/>
          </w:tcPr>
          <w:p w14:paraId="43F0E3A4" w14:textId="77777777" w:rsidR="003704A0" w:rsidRPr="006D6F1D" w:rsidRDefault="003704A0" w:rsidP="008C1FC1">
            <w:pPr>
              <w:pStyle w:val="a3"/>
              <w:spacing w:after="240"/>
              <w:rPr>
                <w:rFonts w:ascii="Times New Roman" w:hAnsi="Times New Roman"/>
                <w:b/>
                <w:sz w:val="24"/>
                <w:szCs w:val="24"/>
              </w:rPr>
            </w:pPr>
            <w:r w:rsidRPr="006D6F1D">
              <w:rPr>
                <w:rFonts w:ascii="Times New Roman" w:hAnsi="Times New Roman"/>
                <w:b/>
                <w:sz w:val="24"/>
                <w:szCs w:val="24"/>
              </w:rPr>
              <w:t>Название проекта:</w:t>
            </w:r>
          </w:p>
        </w:tc>
        <w:tc>
          <w:tcPr>
            <w:tcW w:w="5806" w:type="dxa"/>
            <w:hideMark/>
          </w:tcPr>
          <w:p w14:paraId="1434DC2F" w14:textId="0467168B" w:rsidR="003704A0" w:rsidRPr="002F6A87" w:rsidRDefault="002F6A87" w:rsidP="006D283F">
            <w:pPr>
              <w:pStyle w:val="a3"/>
              <w:spacing w:after="240"/>
              <w:jc w:val="both"/>
              <w:rPr>
                <w:rFonts w:ascii="Times New Roman" w:hAnsi="Times New Roman"/>
                <w:bCs/>
                <w:sz w:val="24"/>
                <w:szCs w:val="24"/>
              </w:rPr>
            </w:pPr>
            <w:r>
              <w:rPr>
                <w:rFonts w:ascii="Times New Roman" w:hAnsi="Times New Roman"/>
                <w:bCs/>
                <w:sz w:val="24"/>
                <w:szCs w:val="24"/>
              </w:rPr>
              <w:t>Составление анкеты, проведение анкетирования казахстанских компаний и подготовка презентации по результатам проведенного анкетирования</w:t>
            </w:r>
          </w:p>
        </w:tc>
      </w:tr>
      <w:tr w:rsidR="003704A0" w:rsidRPr="006D6F1D" w14:paraId="77C61CC6" w14:textId="77777777" w:rsidTr="008C1FC1">
        <w:tc>
          <w:tcPr>
            <w:tcW w:w="3539" w:type="dxa"/>
            <w:hideMark/>
          </w:tcPr>
          <w:p w14:paraId="65E7C67B" w14:textId="50DF60A2" w:rsidR="003704A0" w:rsidRPr="006D6F1D" w:rsidRDefault="003704A0" w:rsidP="008C1FC1">
            <w:pPr>
              <w:pStyle w:val="a3"/>
              <w:spacing w:after="240"/>
              <w:rPr>
                <w:rFonts w:ascii="Times New Roman" w:hAnsi="Times New Roman"/>
                <w:b/>
                <w:sz w:val="24"/>
                <w:szCs w:val="24"/>
              </w:rPr>
            </w:pPr>
            <w:r w:rsidRPr="006D6F1D">
              <w:rPr>
                <w:rFonts w:ascii="Times New Roman" w:hAnsi="Times New Roman"/>
                <w:b/>
                <w:sz w:val="24"/>
                <w:szCs w:val="24"/>
              </w:rPr>
              <w:t xml:space="preserve">Тип </w:t>
            </w:r>
            <w:r w:rsidR="003F525E">
              <w:rPr>
                <w:rFonts w:ascii="Times New Roman" w:hAnsi="Times New Roman"/>
                <w:b/>
                <w:sz w:val="24"/>
                <w:szCs w:val="24"/>
              </w:rPr>
              <w:t>договора</w:t>
            </w:r>
            <w:r w:rsidRPr="006D6F1D">
              <w:rPr>
                <w:rFonts w:ascii="Times New Roman" w:hAnsi="Times New Roman"/>
                <w:b/>
                <w:sz w:val="24"/>
                <w:szCs w:val="24"/>
              </w:rPr>
              <w:t>:</w:t>
            </w:r>
          </w:p>
        </w:tc>
        <w:tc>
          <w:tcPr>
            <w:tcW w:w="5806" w:type="dxa"/>
            <w:hideMark/>
          </w:tcPr>
          <w:p w14:paraId="07B64D74" w14:textId="77777777" w:rsidR="003704A0" w:rsidRPr="006D6F1D" w:rsidRDefault="003704A0" w:rsidP="008C1FC1">
            <w:pPr>
              <w:pStyle w:val="a3"/>
              <w:spacing w:after="240"/>
              <w:rPr>
                <w:rFonts w:ascii="Times New Roman" w:hAnsi="Times New Roman"/>
                <w:b/>
                <w:sz w:val="24"/>
                <w:szCs w:val="24"/>
              </w:rPr>
            </w:pPr>
            <w:r w:rsidRPr="006D6F1D">
              <w:rPr>
                <w:rFonts w:ascii="Times New Roman" w:hAnsi="Times New Roman"/>
                <w:sz w:val="24"/>
                <w:szCs w:val="24"/>
              </w:rPr>
              <w:t>Договор о возмездном оказании услуг (ДВОУ)</w:t>
            </w:r>
          </w:p>
        </w:tc>
      </w:tr>
      <w:tr w:rsidR="003704A0" w:rsidRPr="006D6F1D" w14:paraId="4C0B0AE1" w14:textId="77777777" w:rsidTr="008C1FC1">
        <w:tc>
          <w:tcPr>
            <w:tcW w:w="3539" w:type="dxa"/>
            <w:hideMark/>
          </w:tcPr>
          <w:p w14:paraId="064ADCA2" w14:textId="7679EB63" w:rsidR="003704A0" w:rsidRPr="006D6F1D" w:rsidRDefault="003704A0" w:rsidP="008C1FC1">
            <w:pPr>
              <w:pStyle w:val="a3"/>
              <w:spacing w:after="240"/>
              <w:rPr>
                <w:rFonts w:ascii="Times New Roman" w:hAnsi="Times New Roman"/>
                <w:b/>
                <w:sz w:val="24"/>
                <w:szCs w:val="24"/>
              </w:rPr>
            </w:pPr>
            <w:r w:rsidRPr="006D6F1D">
              <w:rPr>
                <w:rFonts w:ascii="Times New Roman" w:hAnsi="Times New Roman"/>
                <w:b/>
                <w:sz w:val="24"/>
                <w:szCs w:val="24"/>
              </w:rPr>
              <w:t xml:space="preserve">Место </w:t>
            </w:r>
            <w:r w:rsidR="003F525E">
              <w:rPr>
                <w:rFonts w:ascii="Times New Roman" w:hAnsi="Times New Roman"/>
                <w:b/>
                <w:sz w:val="24"/>
                <w:szCs w:val="24"/>
              </w:rPr>
              <w:t>оказания услуг</w:t>
            </w:r>
            <w:r w:rsidRPr="006D6F1D">
              <w:rPr>
                <w:rFonts w:ascii="Times New Roman" w:hAnsi="Times New Roman"/>
                <w:b/>
                <w:sz w:val="24"/>
                <w:szCs w:val="24"/>
              </w:rPr>
              <w:t>:</w:t>
            </w:r>
          </w:p>
        </w:tc>
        <w:tc>
          <w:tcPr>
            <w:tcW w:w="5806" w:type="dxa"/>
            <w:hideMark/>
          </w:tcPr>
          <w:p w14:paraId="00FEDA58" w14:textId="6FA4EFF7" w:rsidR="003704A0" w:rsidRPr="00CA222E" w:rsidRDefault="00ED08C8" w:rsidP="00ED08C8">
            <w:pPr>
              <w:pStyle w:val="a3"/>
              <w:spacing w:after="240"/>
              <w:jc w:val="both"/>
              <w:rPr>
                <w:rFonts w:ascii="Times New Roman" w:hAnsi="Times New Roman"/>
                <w:sz w:val="24"/>
                <w:szCs w:val="24"/>
              </w:rPr>
            </w:pPr>
            <w:r w:rsidRPr="006D6F1D">
              <w:rPr>
                <w:rFonts w:ascii="Times New Roman" w:hAnsi="Times New Roman"/>
                <w:sz w:val="24"/>
                <w:szCs w:val="24"/>
              </w:rPr>
              <w:t>По месту нахождения</w:t>
            </w:r>
            <w:r w:rsidR="001D2765">
              <w:rPr>
                <w:rFonts w:ascii="Times New Roman" w:hAnsi="Times New Roman"/>
                <w:sz w:val="24"/>
                <w:szCs w:val="24"/>
              </w:rPr>
              <w:t xml:space="preserve"> Исполнителя </w:t>
            </w:r>
          </w:p>
        </w:tc>
      </w:tr>
    </w:tbl>
    <w:p w14:paraId="7E989D85" w14:textId="665BC1EA" w:rsidR="00AD07E7" w:rsidRPr="00AD07E7" w:rsidRDefault="00AD07E7" w:rsidP="00AD07E7">
      <w:pPr>
        <w:jc w:val="both"/>
        <w:rPr>
          <w:rFonts w:ascii="Times New Roman" w:hAnsi="Times New Roman"/>
          <w:sz w:val="24"/>
          <w:szCs w:val="24"/>
        </w:rPr>
      </w:pPr>
      <w:r w:rsidRPr="00AD07E7">
        <w:rPr>
          <w:rFonts w:ascii="Times New Roman" w:hAnsi="Times New Roman"/>
          <w:sz w:val="24"/>
          <w:szCs w:val="24"/>
        </w:rPr>
        <w:t xml:space="preserve">Необходимо </w:t>
      </w:r>
      <w:r w:rsidR="002F6A87">
        <w:rPr>
          <w:rFonts w:ascii="Times New Roman" w:hAnsi="Times New Roman"/>
          <w:sz w:val="24"/>
          <w:szCs w:val="24"/>
        </w:rPr>
        <w:t xml:space="preserve">провести работу </w:t>
      </w:r>
      <w:r w:rsidRPr="00AD07E7">
        <w:rPr>
          <w:rFonts w:ascii="Times New Roman" w:hAnsi="Times New Roman"/>
          <w:sz w:val="24"/>
          <w:szCs w:val="24"/>
        </w:rPr>
        <w:t>«</w:t>
      </w:r>
      <w:r w:rsidR="00801467">
        <w:rPr>
          <w:rFonts w:ascii="Times New Roman" w:hAnsi="Times New Roman"/>
          <w:sz w:val="24"/>
          <w:szCs w:val="24"/>
        </w:rPr>
        <w:t>Составление анкеты «</w:t>
      </w:r>
      <w:r w:rsidRPr="00AD07E7">
        <w:rPr>
          <w:rFonts w:ascii="Times New Roman" w:hAnsi="Times New Roman"/>
          <w:sz w:val="24"/>
          <w:szCs w:val="24"/>
        </w:rPr>
        <w:t>Оценка факторов ESG в различных отраслях Казахстана, с акцентом на их влияние на венчурные инвестиции и рынок»</w:t>
      </w:r>
      <w:r w:rsidR="00801467">
        <w:rPr>
          <w:rFonts w:ascii="Times New Roman" w:hAnsi="Times New Roman"/>
          <w:sz w:val="24"/>
          <w:szCs w:val="24"/>
        </w:rPr>
        <w:t xml:space="preserve"> Проведение анкетирование среди казахстанских компаний. Презентация в формате </w:t>
      </w:r>
      <w:r w:rsidR="00801467">
        <w:rPr>
          <w:rFonts w:ascii="Times New Roman" w:hAnsi="Times New Roman"/>
          <w:sz w:val="24"/>
          <w:szCs w:val="24"/>
          <w:lang w:val="en-US"/>
        </w:rPr>
        <w:t>PPT</w:t>
      </w:r>
      <w:r w:rsidR="00801467">
        <w:rPr>
          <w:rFonts w:ascii="Times New Roman" w:hAnsi="Times New Roman"/>
          <w:sz w:val="24"/>
          <w:szCs w:val="24"/>
        </w:rPr>
        <w:t xml:space="preserve"> полученных результатов»</w:t>
      </w:r>
      <w:r w:rsidRPr="00AD07E7">
        <w:rPr>
          <w:rFonts w:ascii="Times New Roman" w:hAnsi="Times New Roman"/>
          <w:sz w:val="24"/>
          <w:szCs w:val="24"/>
        </w:rPr>
        <w:t>. Исследование состоит из следующих задач:</w:t>
      </w:r>
    </w:p>
    <w:p w14:paraId="7E583F76" w14:textId="53917C65" w:rsidR="00065C5D" w:rsidRPr="00065C5D" w:rsidRDefault="00801467" w:rsidP="00065C5D">
      <w:pPr>
        <w:pStyle w:val="a7"/>
        <w:numPr>
          <w:ilvl w:val="0"/>
          <w:numId w:val="12"/>
        </w:numPr>
        <w:spacing w:after="160"/>
        <w:ind w:left="0"/>
        <w:jc w:val="both"/>
        <w:rPr>
          <w:rFonts w:ascii="Times New Roman" w:hAnsi="Times New Roman" w:cs="Times New Roman"/>
          <w:b/>
          <w:bCs/>
          <w:sz w:val="24"/>
          <w:szCs w:val="24"/>
        </w:rPr>
      </w:pPr>
      <w:r>
        <w:rPr>
          <w:rFonts w:ascii="Times New Roman" w:hAnsi="Times New Roman" w:cs="Times New Roman"/>
          <w:b/>
          <w:bCs/>
          <w:sz w:val="24"/>
          <w:szCs w:val="24"/>
        </w:rPr>
        <w:t>Составление анкеты с вопросами по экологическим, социальным и управленческим (</w:t>
      </w:r>
      <w:r>
        <w:rPr>
          <w:rFonts w:ascii="Times New Roman" w:hAnsi="Times New Roman" w:cs="Times New Roman"/>
          <w:b/>
          <w:bCs/>
          <w:sz w:val="24"/>
          <w:szCs w:val="24"/>
          <w:lang w:val="en-US"/>
        </w:rPr>
        <w:t>ESG</w:t>
      </w:r>
      <w:r w:rsidRPr="00801467">
        <w:rPr>
          <w:rFonts w:ascii="Times New Roman" w:hAnsi="Times New Roman" w:cs="Times New Roman"/>
          <w:b/>
          <w:bCs/>
          <w:sz w:val="24"/>
          <w:szCs w:val="24"/>
        </w:rPr>
        <w:t xml:space="preserve">) </w:t>
      </w:r>
      <w:r>
        <w:rPr>
          <w:rFonts w:ascii="Times New Roman" w:hAnsi="Times New Roman" w:cs="Times New Roman"/>
          <w:b/>
          <w:bCs/>
          <w:sz w:val="24"/>
          <w:szCs w:val="24"/>
        </w:rPr>
        <w:t>аспектам, охватывающей производственные компании в различных секторах и финансовые компании из непроизводственного сектора</w:t>
      </w:r>
      <w:r w:rsidR="005B408E">
        <w:rPr>
          <w:rFonts w:ascii="Times New Roman" w:hAnsi="Times New Roman" w:cs="Times New Roman"/>
          <w:b/>
          <w:bCs/>
          <w:sz w:val="24"/>
          <w:szCs w:val="24"/>
        </w:rPr>
        <w:t>:</w:t>
      </w:r>
    </w:p>
    <w:p w14:paraId="43C32F0C" w14:textId="0E67985D" w:rsidR="00801467" w:rsidRDefault="00801467" w:rsidP="005B408E">
      <w:pPr>
        <w:spacing w:after="160"/>
        <w:jc w:val="both"/>
        <w:rPr>
          <w:rFonts w:ascii="Times New Roman" w:hAnsi="Times New Roman"/>
          <w:sz w:val="24"/>
          <w:szCs w:val="24"/>
        </w:rPr>
      </w:pPr>
      <w:r>
        <w:rPr>
          <w:rFonts w:ascii="Times New Roman" w:hAnsi="Times New Roman"/>
          <w:sz w:val="24"/>
          <w:szCs w:val="24"/>
        </w:rPr>
        <w:t>Составление двух анкет в рамках проводимого исследования, отражающим специфику компаний, участвующих в исследовании:</w:t>
      </w:r>
    </w:p>
    <w:p w14:paraId="219F1098" w14:textId="374CD052" w:rsidR="00801467" w:rsidRDefault="00801467" w:rsidP="00801467">
      <w:pPr>
        <w:pStyle w:val="a7"/>
        <w:numPr>
          <w:ilvl w:val="0"/>
          <w:numId w:val="18"/>
        </w:numPr>
        <w:spacing w:after="160"/>
        <w:jc w:val="both"/>
        <w:rPr>
          <w:rFonts w:ascii="Times New Roman" w:hAnsi="Times New Roman"/>
          <w:sz w:val="24"/>
          <w:szCs w:val="24"/>
        </w:rPr>
      </w:pPr>
      <w:r>
        <w:rPr>
          <w:rFonts w:ascii="Times New Roman" w:hAnsi="Times New Roman"/>
          <w:sz w:val="24"/>
          <w:szCs w:val="24"/>
        </w:rPr>
        <w:t>Производственные компании:</w:t>
      </w:r>
    </w:p>
    <w:p w14:paraId="671C9D05" w14:textId="3F33B522" w:rsidR="00801467" w:rsidRPr="00801467" w:rsidRDefault="00801467" w:rsidP="00801467">
      <w:pPr>
        <w:pStyle w:val="a7"/>
        <w:numPr>
          <w:ilvl w:val="1"/>
          <w:numId w:val="18"/>
        </w:numPr>
        <w:rPr>
          <w:rFonts w:ascii="Times New Roman" w:hAnsi="Times New Roman"/>
          <w:sz w:val="24"/>
          <w:szCs w:val="24"/>
        </w:rPr>
      </w:pPr>
      <w:r w:rsidRPr="00801467">
        <w:rPr>
          <w:rFonts w:ascii="Times New Roman" w:hAnsi="Times New Roman"/>
          <w:sz w:val="24"/>
          <w:szCs w:val="24"/>
        </w:rPr>
        <w:t>Горнорудные компании</w:t>
      </w:r>
      <w:r>
        <w:rPr>
          <w:rFonts w:ascii="Times New Roman" w:hAnsi="Times New Roman"/>
          <w:sz w:val="24"/>
          <w:szCs w:val="24"/>
        </w:rPr>
        <w:t>;</w:t>
      </w:r>
    </w:p>
    <w:p w14:paraId="1F229514" w14:textId="3DB8BE81" w:rsidR="00801467" w:rsidRPr="00801467" w:rsidRDefault="00801467" w:rsidP="00801467">
      <w:pPr>
        <w:pStyle w:val="a7"/>
        <w:numPr>
          <w:ilvl w:val="1"/>
          <w:numId w:val="18"/>
        </w:numPr>
        <w:rPr>
          <w:rFonts w:ascii="Times New Roman" w:hAnsi="Times New Roman"/>
          <w:sz w:val="24"/>
          <w:szCs w:val="24"/>
        </w:rPr>
      </w:pPr>
      <w:r w:rsidRPr="00801467">
        <w:rPr>
          <w:rFonts w:ascii="Times New Roman" w:hAnsi="Times New Roman"/>
          <w:sz w:val="24"/>
          <w:szCs w:val="24"/>
        </w:rPr>
        <w:t>Химическое производство</w:t>
      </w:r>
      <w:r>
        <w:rPr>
          <w:rFonts w:ascii="Times New Roman" w:hAnsi="Times New Roman"/>
          <w:sz w:val="24"/>
          <w:szCs w:val="24"/>
        </w:rPr>
        <w:t>;</w:t>
      </w:r>
    </w:p>
    <w:p w14:paraId="728F2D0E" w14:textId="73713CF1" w:rsidR="00801467" w:rsidRPr="00801467" w:rsidRDefault="00801467" w:rsidP="00801467">
      <w:pPr>
        <w:pStyle w:val="a7"/>
        <w:numPr>
          <w:ilvl w:val="1"/>
          <w:numId w:val="18"/>
        </w:numPr>
        <w:rPr>
          <w:rFonts w:ascii="Times New Roman" w:hAnsi="Times New Roman"/>
          <w:sz w:val="24"/>
          <w:szCs w:val="24"/>
        </w:rPr>
      </w:pPr>
      <w:r w:rsidRPr="00801467">
        <w:rPr>
          <w:rFonts w:ascii="Times New Roman" w:hAnsi="Times New Roman"/>
          <w:sz w:val="24"/>
          <w:szCs w:val="24"/>
        </w:rPr>
        <w:t>Нефтегазовое производство</w:t>
      </w:r>
      <w:r>
        <w:rPr>
          <w:rFonts w:ascii="Times New Roman" w:hAnsi="Times New Roman"/>
          <w:sz w:val="24"/>
          <w:szCs w:val="24"/>
        </w:rPr>
        <w:t>;</w:t>
      </w:r>
    </w:p>
    <w:p w14:paraId="2B403F3F" w14:textId="5A3BE0D6" w:rsidR="00801467" w:rsidRPr="00801467" w:rsidRDefault="00801467" w:rsidP="00801467">
      <w:pPr>
        <w:pStyle w:val="a7"/>
        <w:numPr>
          <w:ilvl w:val="1"/>
          <w:numId w:val="18"/>
        </w:numPr>
        <w:rPr>
          <w:rFonts w:ascii="Times New Roman" w:hAnsi="Times New Roman"/>
          <w:sz w:val="24"/>
          <w:szCs w:val="24"/>
        </w:rPr>
      </w:pPr>
      <w:r w:rsidRPr="00801467">
        <w:rPr>
          <w:rFonts w:ascii="Times New Roman" w:hAnsi="Times New Roman"/>
          <w:sz w:val="24"/>
          <w:szCs w:val="24"/>
        </w:rPr>
        <w:t>Энергетика</w:t>
      </w:r>
      <w:r>
        <w:rPr>
          <w:rFonts w:ascii="Times New Roman" w:hAnsi="Times New Roman"/>
          <w:sz w:val="24"/>
          <w:szCs w:val="24"/>
        </w:rPr>
        <w:t>;</w:t>
      </w:r>
    </w:p>
    <w:p w14:paraId="358AE11B" w14:textId="462D522D" w:rsidR="00801467" w:rsidRPr="00801467" w:rsidRDefault="00801467" w:rsidP="00801467">
      <w:pPr>
        <w:pStyle w:val="a7"/>
        <w:numPr>
          <w:ilvl w:val="1"/>
          <w:numId w:val="18"/>
        </w:numPr>
        <w:rPr>
          <w:rFonts w:ascii="Times New Roman" w:hAnsi="Times New Roman"/>
          <w:sz w:val="24"/>
          <w:szCs w:val="24"/>
        </w:rPr>
      </w:pPr>
      <w:r w:rsidRPr="00801467">
        <w:rPr>
          <w:rFonts w:ascii="Times New Roman" w:hAnsi="Times New Roman"/>
          <w:sz w:val="24"/>
          <w:szCs w:val="24"/>
        </w:rPr>
        <w:t>Пищевая промышленность</w:t>
      </w:r>
      <w:r>
        <w:rPr>
          <w:rFonts w:ascii="Times New Roman" w:hAnsi="Times New Roman"/>
          <w:sz w:val="24"/>
          <w:szCs w:val="24"/>
        </w:rPr>
        <w:t>;</w:t>
      </w:r>
    </w:p>
    <w:p w14:paraId="15E21847" w14:textId="53B6596B" w:rsidR="00801467" w:rsidRPr="00801467" w:rsidRDefault="00801467" w:rsidP="00801467">
      <w:pPr>
        <w:pStyle w:val="a7"/>
        <w:numPr>
          <w:ilvl w:val="1"/>
          <w:numId w:val="18"/>
        </w:numPr>
        <w:rPr>
          <w:rFonts w:ascii="Times New Roman" w:hAnsi="Times New Roman"/>
          <w:sz w:val="24"/>
          <w:szCs w:val="24"/>
        </w:rPr>
      </w:pPr>
      <w:r w:rsidRPr="00801467">
        <w:rPr>
          <w:rFonts w:ascii="Times New Roman" w:hAnsi="Times New Roman"/>
          <w:sz w:val="24"/>
          <w:szCs w:val="24"/>
        </w:rPr>
        <w:t>Транспорт и инфраструктура</w:t>
      </w:r>
      <w:r>
        <w:rPr>
          <w:rFonts w:ascii="Times New Roman" w:hAnsi="Times New Roman"/>
          <w:sz w:val="24"/>
          <w:szCs w:val="24"/>
        </w:rPr>
        <w:t>;</w:t>
      </w:r>
    </w:p>
    <w:p w14:paraId="6A375E90" w14:textId="15914C3E" w:rsidR="00801467" w:rsidRPr="00801467" w:rsidRDefault="00801467" w:rsidP="00801467">
      <w:pPr>
        <w:pStyle w:val="a7"/>
        <w:numPr>
          <w:ilvl w:val="1"/>
          <w:numId w:val="18"/>
        </w:numPr>
        <w:rPr>
          <w:rFonts w:ascii="Times New Roman" w:hAnsi="Times New Roman"/>
          <w:sz w:val="24"/>
          <w:szCs w:val="24"/>
        </w:rPr>
      </w:pPr>
      <w:r w:rsidRPr="00801467">
        <w:rPr>
          <w:rFonts w:ascii="Times New Roman" w:hAnsi="Times New Roman"/>
          <w:sz w:val="24"/>
          <w:szCs w:val="24"/>
        </w:rPr>
        <w:t>Строительство</w:t>
      </w:r>
      <w:r>
        <w:rPr>
          <w:rFonts w:ascii="Times New Roman" w:hAnsi="Times New Roman"/>
          <w:sz w:val="24"/>
          <w:szCs w:val="24"/>
        </w:rPr>
        <w:t>.</w:t>
      </w:r>
    </w:p>
    <w:p w14:paraId="5F405F98" w14:textId="21A2D31C" w:rsidR="00065C5D" w:rsidRDefault="00801467" w:rsidP="00801467">
      <w:pPr>
        <w:pStyle w:val="a7"/>
        <w:numPr>
          <w:ilvl w:val="0"/>
          <w:numId w:val="18"/>
        </w:numPr>
        <w:spacing w:after="160"/>
        <w:jc w:val="both"/>
        <w:rPr>
          <w:rFonts w:ascii="Times New Roman" w:hAnsi="Times New Roman"/>
          <w:sz w:val="24"/>
          <w:szCs w:val="24"/>
        </w:rPr>
      </w:pPr>
      <w:r>
        <w:rPr>
          <w:rFonts w:ascii="Times New Roman" w:hAnsi="Times New Roman"/>
          <w:sz w:val="24"/>
          <w:szCs w:val="24"/>
        </w:rPr>
        <w:t>Непроизводственные компании:</w:t>
      </w:r>
    </w:p>
    <w:p w14:paraId="3F381DC5" w14:textId="48D281F4" w:rsidR="00801467" w:rsidRPr="00801467" w:rsidRDefault="00801467" w:rsidP="00801467">
      <w:pPr>
        <w:pStyle w:val="a7"/>
        <w:numPr>
          <w:ilvl w:val="1"/>
          <w:numId w:val="18"/>
        </w:numPr>
        <w:rPr>
          <w:rFonts w:ascii="Times New Roman" w:hAnsi="Times New Roman"/>
          <w:sz w:val="24"/>
          <w:szCs w:val="24"/>
        </w:rPr>
      </w:pPr>
      <w:r w:rsidRPr="00801467">
        <w:rPr>
          <w:rFonts w:ascii="Times New Roman" w:hAnsi="Times New Roman"/>
          <w:sz w:val="24"/>
          <w:szCs w:val="24"/>
        </w:rPr>
        <w:t>Венчурные фонды</w:t>
      </w:r>
      <w:r>
        <w:rPr>
          <w:rFonts w:ascii="Times New Roman" w:hAnsi="Times New Roman"/>
          <w:sz w:val="24"/>
          <w:szCs w:val="24"/>
        </w:rPr>
        <w:t>;</w:t>
      </w:r>
    </w:p>
    <w:p w14:paraId="7DB7900B" w14:textId="28B3C10C" w:rsidR="00801467" w:rsidRDefault="00801467" w:rsidP="00801467">
      <w:pPr>
        <w:pStyle w:val="a7"/>
        <w:numPr>
          <w:ilvl w:val="1"/>
          <w:numId w:val="18"/>
        </w:numPr>
        <w:spacing w:after="160"/>
        <w:jc w:val="both"/>
        <w:rPr>
          <w:rFonts w:ascii="Times New Roman" w:hAnsi="Times New Roman"/>
          <w:sz w:val="24"/>
          <w:szCs w:val="24"/>
        </w:rPr>
      </w:pPr>
      <w:r>
        <w:rPr>
          <w:rFonts w:ascii="Times New Roman" w:hAnsi="Times New Roman"/>
          <w:sz w:val="24"/>
          <w:szCs w:val="24"/>
        </w:rPr>
        <w:t>Телекоммуникационные компании;</w:t>
      </w:r>
    </w:p>
    <w:p w14:paraId="454E5156" w14:textId="7C53F5C0" w:rsidR="00801467" w:rsidRDefault="00801467" w:rsidP="00801467">
      <w:pPr>
        <w:pStyle w:val="a7"/>
        <w:numPr>
          <w:ilvl w:val="1"/>
          <w:numId w:val="18"/>
        </w:numPr>
        <w:rPr>
          <w:rFonts w:ascii="Times New Roman" w:hAnsi="Times New Roman"/>
          <w:sz w:val="24"/>
          <w:szCs w:val="24"/>
        </w:rPr>
      </w:pPr>
      <w:r w:rsidRPr="00801467">
        <w:rPr>
          <w:rFonts w:ascii="Times New Roman" w:hAnsi="Times New Roman"/>
          <w:sz w:val="24"/>
          <w:szCs w:val="24"/>
        </w:rPr>
        <w:t>Банки и финансовые институты</w:t>
      </w:r>
      <w:r>
        <w:rPr>
          <w:rFonts w:ascii="Times New Roman" w:hAnsi="Times New Roman"/>
          <w:sz w:val="24"/>
          <w:szCs w:val="24"/>
        </w:rPr>
        <w:t>.</w:t>
      </w:r>
    </w:p>
    <w:p w14:paraId="7F6DDA40" w14:textId="205B0C9D" w:rsidR="00D77BF2" w:rsidRPr="00D77BF2" w:rsidRDefault="00D77BF2" w:rsidP="00D77BF2">
      <w:pPr>
        <w:rPr>
          <w:rFonts w:ascii="Times New Roman" w:hAnsi="Times New Roman"/>
          <w:sz w:val="24"/>
          <w:szCs w:val="24"/>
        </w:rPr>
      </w:pPr>
      <w:r>
        <w:rPr>
          <w:rFonts w:ascii="Times New Roman" w:hAnsi="Times New Roman"/>
          <w:sz w:val="24"/>
          <w:szCs w:val="24"/>
        </w:rPr>
        <w:t xml:space="preserve">Анкеты должны быть составлены в </w:t>
      </w:r>
      <w:r>
        <w:rPr>
          <w:rFonts w:ascii="Times New Roman" w:hAnsi="Times New Roman"/>
          <w:sz w:val="24"/>
          <w:szCs w:val="24"/>
          <w:lang w:val="en-US"/>
        </w:rPr>
        <w:t>Excel</w:t>
      </w:r>
      <w:r w:rsidRPr="00D77BF2">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US"/>
        </w:rPr>
        <w:t>Google</w:t>
      </w:r>
      <w:r w:rsidRPr="00D77BF2">
        <w:rPr>
          <w:rFonts w:ascii="Times New Roman" w:hAnsi="Times New Roman"/>
          <w:sz w:val="24"/>
          <w:szCs w:val="24"/>
        </w:rPr>
        <w:t xml:space="preserve"> </w:t>
      </w:r>
      <w:r>
        <w:rPr>
          <w:rFonts w:ascii="Times New Roman" w:hAnsi="Times New Roman"/>
          <w:sz w:val="24"/>
          <w:szCs w:val="24"/>
          <w:lang w:val="en-US"/>
        </w:rPr>
        <w:t>Forms</w:t>
      </w:r>
      <w:r w:rsidRPr="00D77BF2">
        <w:rPr>
          <w:rFonts w:ascii="Times New Roman" w:hAnsi="Times New Roman"/>
          <w:sz w:val="24"/>
          <w:szCs w:val="24"/>
        </w:rPr>
        <w:t>.</w:t>
      </w:r>
    </w:p>
    <w:p w14:paraId="43A044A7" w14:textId="44B39B58" w:rsidR="00065C5D" w:rsidRPr="00065C5D" w:rsidRDefault="00D77BF2" w:rsidP="00065C5D">
      <w:pPr>
        <w:pStyle w:val="a7"/>
        <w:numPr>
          <w:ilvl w:val="0"/>
          <w:numId w:val="12"/>
        </w:numPr>
        <w:spacing w:after="160"/>
        <w:ind w:left="0"/>
        <w:jc w:val="both"/>
        <w:rPr>
          <w:rFonts w:ascii="Times New Roman" w:hAnsi="Times New Roman" w:cs="Times New Roman"/>
          <w:b/>
          <w:bCs/>
          <w:sz w:val="24"/>
          <w:szCs w:val="24"/>
        </w:rPr>
      </w:pPr>
      <w:r>
        <w:rPr>
          <w:rFonts w:ascii="Times New Roman" w:hAnsi="Times New Roman" w:cs="Times New Roman"/>
          <w:b/>
          <w:bCs/>
          <w:sz w:val="24"/>
          <w:szCs w:val="24"/>
        </w:rPr>
        <w:t>Проведение анкетирования среди отобранных компаний для исследования</w:t>
      </w:r>
      <w:r w:rsidR="005B408E">
        <w:rPr>
          <w:rFonts w:ascii="Times New Roman" w:hAnsi="Times New Roman" w:cs="Times New Roman"/>
          <w:b/>
          <w:bCs/>
          <w:sz w:val="24"/>
          <w:szCs w:val="24"/>
        </w:rPr>
        <w:t>:</w:t>
      </w:r>
    </w:p>
    <w:p w14:paraId="31649194" w14:textId="77777777" w:rsidR="00D77BF2" w:rsidRDefault="00D77BF2" w:rsidP="00D77BF2">
      <w:pPr>
        <w:pStyle w:val="a7"/>
        <w:spacing w:after="160"/>
        <w:ind w:left="0"/>
        <w:rPr>
          <w:rFonts w:ascii="Times New Roman" w:hAnsi="Times New Roman" w:cs="Times New Roman"/>
          <w:sz w:val="24"/>
          <w:szCs w:val="24"/>
        </w:rPr>
      </w:pPr>
      <w:r>
        <w:rPr>
          <w:rFonts w:ascii="Times New Roman" w:hAnsi="Times New Roman" w:cs="Times New Roman"/>
          <w:sz w:val="24"/>
          <w:szCs w:val="24"/>
        </w:rPr>
        <w:t>Объем работ в рамках данного пункта включает в себя:</w:t>
      </w:r>
    </w:p>
    <w:p w14:paraId="76768CDC" w14:textId="2ACC4C60" w:rsidR="00065C5D" w:rsidRDefault="00D77BF2" w:rsidP="00D77BF2">
      <w:pPr>
        <w:pStyle w:val="a7"/>
        <w:numPr>
          <w:ilvl w:val="0"/>
          <w:numId w:val="19"/>
        </w:numPr>
        <w:spacing w:after="160"/>
        <w:rPr>
          <w:rFonts w:ascii="Times New Roman" w:hAnsi="Times New Roman" w:cs="Times New Roman"/>
          <w:sz w:val="24"/>
          <w:szCs w:val="24"/>
        </w:rPr>
      </w:pPr>
      <w:r>
        <w:rPr>
          <w:rFonts w:ascii="Times New Roman" w:hAnsi="Times New Roman" w:cs="Times New Roman"/>
          <w:sz w:val="24"/>
          <w:szCs w:val="24"/>
        </w:rPr>
        <w:t>установление контакта с компаниями путем электронных писем и звонков с целью получения от них ответов на отправленные анкеты;</w:t>
      </w:r>
    </w:p>
    <w:p w14:paraId="1E429B24" w14:textId="697E5A4E" w:rsidR="00D77BF2" w:rsidRDefault="00D77BF2" w:rsidP="00D77BF2">
      <w:pPr>
        <w:pStyle w:val="a7"/>
        <w:numPr>
          <w:ilvl w:val="0"/>
          <w:numId w:val="19"/>
        </w:numPr>
        <w:spacing w:after="160"/>
        <w:rPr>
          <w:rFonts w:ascii="Times New Roman" w:hAnsi="Times New Roman" w:cs="Times New Roman"/>
          <w:sz w:val="24"/>
          <w:szCs w:val="24"/>
        </w:rPr>
      </w:pPr>
      <w:r>
        <w:rPr>
          <w:rFonts w:ascii="Times New Roman" w:hAnsi="Times New Roman" w:cs="Times New Roman"/>
          <w:sz w:val="24"/>
          <w:szCs w:val="24"/>
        </w:rPr>
        <w:t>консультирование компаний в случае затруднений при заполнении анкеты;</w:t>
      </w:r>
    </w:p>
    <w:p w14:paraId="5F619F7E" w14:textId="59329E04" w:rsidR="00D77BF2" w:rsidRDefault="00D77BF2" w:rsidP="00D77BF2">
      <w:pPr>
        <w:pStyle w:val="a7"/>
        <w:numPr>
          <w:ilvl w:val="0"/>
          <w:numId w:val="19"/>
        </w:numPr>
        <w:spacing w:after="160"/>
        <w:rPr>
          <w:rFonts w:ascii="Times New Roman" w:hAnsi="Times New Roman" w:cs="Times New Roman"/>
          <w:sz w:val="24"/>
          <w:szCs w:val="24"/>
        </w:rPr>
      </w:pPr>
      <w:r>
        <w:rPr>
          <w:rFonts w:ascii="Times New Roman" w:hAnsi="Times New Roman" w:cs="Times New Roman"/>
          <w:sz w:val="24"/>
          <w:szCs w:val="24"/>
        </w:rPr>
        <w:t>проведение самостоятельных исследований из открытых источников (годовых отчетов компаний) с целью составления целостной картины в рамках данного исследования;</w:t>
      </w:r>
    </w:p>
    <w:p w14:paraId="37EF5E3A" w14:textId="7D4FC430" w:rsidR="00D77BF2" w:rsidRDefault="00D77BF2" w:rsidP="00D77BF2">
      <w:pPr>
        <w:pStyle w:val="a7"/>
        <w:numPr>
          <w:ilvl w:val="0"/>
          <w:numId w:val="19"/>
        </w:numPr>
        <w:spacing w:after="160"/>
        <w:rPr>
          <w:rFonts w:ascii="Times New Roman" w:hAnsi="Times New Roman" w:cs="Times New Roman"/>
          <w:sz w:val="24"/>
          <w:szCs w:val="24"/>
        </w:rPr>
      </w:pPr>
      <w:r>
        <w:rPr>
          <w:rFonts w:ascii="Times New Roman" w:hAnsi="Times New Roman" w:cs="Times New Roman"/>
          <w:sz w:val="24"/>
          <w:szCs w:val="24"/>
        </w:rPr>
        <w:lastRenderedPageBreak/>
        <w:t>проведение анализа и интерпретации полученных ответов;</w:t>
      </w:r>
    </w:p>
    <w:p w14:paraId="72726934" w14:textId="6F82DCE1" w:rsidR="00D77BF2" w:rsidRPr="00D77BF2" w:rsidRDefault="00D77BF2" w:rsidP="00D77BF2">
      <w:pPr>
        <w:pStyle w:val="a7"/>
        <w:numPr>
          <w:ilvl w:val="0"/>
          <w:numId w:val="19"/>
        </w:numPr>
        <w:spacing w:after="160"/>
        <w:rPr>
          <w:rFonts w:ascii="Times New Roman" w:hAnsi="Times New Roman" w:cs="Times New Roman"/>
          <w:sz w:val="24"/>
          <w:szCs w:val="24"/>
        </w:rPr>
      </w:pPr>
      <w:r>
        <w:rPr>
          <w:rFonts w:ascii="Times New Roman" w:hAnsi="Times New Roman" w:cs="Times New Roman"/>
          <w:sz w:val="24"/>
          <w:szCs w:val="24"/>
        </w:rPr>
        <w:t>в случае необходимости, повторное отправление анкеты с дополнительными разъяснениями.</w:t>
      </w:r>
    </w:p>
    <w:p w14:paraId="60556707" w14:textId="77777777" w:rsidR="00065C5D" w:rsidRPr="00065C5D" w:rsidRDefault="00065C5D" w:rsidP="00065C5D">
      <w:pPr>
        <w:pStyle w:val="a7"/>
        <w:spacing w:after="160"/>
        <w:jc w:val="both"/>
        <w:rPr>
          <w:rFonts w:ascii="Times New Roman" w:hAnsi="Times New Roman" w:cs="Times New Roman"/>
          <w:sz w:val="24"/>
          <w:szCs w:val="24"/>
        </w:rPr>
      </w:pPr>
    </w:p>
    <w:p w14:paraId="475E6670" w14:textId="55CFACAC" w:rsidR="00065C5D" w:rsidRPr="00065C5D" w:rsidRDefault="00D77BF2" w:rsidP="00065C5D">
      <w:pPr>
        <w:pStyle w:val="a7"/>
        <w:numPr>
          <w:ilvl w:val="0"/>
          <w:numId w:val="12"/>
        </w:numPr>
        <w:spacing w:after="160"/>
        <w:ind w:left="0"/>
        <w:jc w:val="both"/>
        <w:rPr>
          <w:rFonts w:ascii="Times New Roman" w:hAnsi="Times New Roman" w:cs="Times New Roman"/>
          <w:b/>
          <w:bCs/>
          <w:sz w:val="24"/>
          <w:szCs w:val="24"/>
        </w:rPr>
      </w:pPr>
      <w:r>
        <w:rPr>
          <w:rFonts w:ascii="Times New Roman" w:hAnsi="Times New Roman" w:cs="Times New Roman"/>
          <w:b/>
          <w:bCs/>
          <w:sz w:val="24"/>
          <w:szCs w:val="24"/>
        </w:rPr>
        <w:t>Составление презентации по результатам полученных ответов</w:t>
      </w:r>
      <w:r w:rsidR="005B408E">
        <w:rPr>
          <w:rFonts w:ascii="Times New Roman" w:hAnsi="Times New Roman" w:cs="Times New Roman"/>
          <w:b/>
          <w:bCs/>
          <w:sz w:val="24"/>
          <w:szCs w:val="24"/>
        </w:rPr>
        <w:t>:</w:t>
      </w:r>
    </w:p>
    <w:p w14:paraId="111F64C3" w14:textId="15F787C7" w:rsidR="00065C5D" w:rsidRDefault="00D77BF2" w:rsidP="00D77BF2">
      <w:pPr>
        <w:spacing w:after="160"/>
        <w:jc w:val="both"/>
        <w:rPr>
          <w:rFonts w:ascii="Times New Roman" w:hAnsi="Times New Roman"/>
          <w:sz w:val="24"/>
          <w:szCs w:val="24"/>
        </w:rPr>
      </w:pPr>
      <w:r>
        <w:rPr>
          <w:rFonts w:ascii="Times New Roman" w:hAnsi="Times New Roman"/>
          <w:sz w:val="24"/>
          <w:szCs w:val="24"/>
        </w:rPr>
        <w:t xml:space="preserve">Презентация должна быть составлена в корпоративном формате Заказчика по предоставленному шаблону. </w:t>
      </w:r>
    </w:p>
    <w:p w14:paraId="01A378A1" w14:textId="5F3C4213" w:rsidR="00D77BF2" w:rsidRDefault="00D77BF2" w:rsidP="00D77BF2">
      <w:pPr>
        <w:spacing w:after="160"/>
        <w:jc w:val="both"/>
        <w:rPr>
          <w:rFonts w:ascii="Times New Roman" w:hAnsi="Times New Roman"/>
          <w:sz w:val="24"/>
          <w:szCs w:val="24"/>
        </w:rPr>
      </w:pPr>
      <w:r>
        <w:rPr>
          <w:rFonts w:ascii="Times New Roman" w:hAnsi="Times New Roman"/>
          <w:sz w:val="24"/>
          <w:szCs w:val="24"/>
        </w:rPr>
        <w:t xml:space="preserve">Ориентировочный объем презентации – 10 слайдов. </w:t>
      </w:r>
    </w:p>
    <w:p w14:paraId="47AE6B89" w14:textId="37913A15" w:rsidR="00D77BF2" w:rsidRPr="00D77BF2" w:rsidRDefault="00D77BF2" w:rsidP="00D77BF2">
      <w:pPr>
        <w:spacing w:after="160"/>
        <w:jc w:val="both"/>
        <w:rPr>
          <w:rFonts w:ascii="Times New Roman" w:hAnsi="Times New Roman"/>
          <w:sz w:val="24"/>
          <w:szCs w:val="24"/>
        </w:rPr>
      </w:pPr>
      <w:r>
        <w:rPr>
          <w:rFonts w:ascii="Times New Roman" w:hAnsi="Times New Roman"/>
          <w:sz w:val="24"/>
          <w:szCs w:val="24"/>
        </w:rPr>
        <w:t>Презентация должна отражать результаты полученных ответов в разрезе по отраслям, а также заключать в себе выводы и рекомендации для дальнейших исследований.</w:t>
      </w:r>
    </w:p>
    <w:p w14:paraId="26822312" w14:textId="77777777" w:rsidR="00E647BC" w:rsidRPr="000F5716" w:rsidRDefault="00E647BC" w:rsidP="00E647BC">
      <w:pPr>
        <w:spacing w:after="0"/>
        <w:jc w:val="both"/>
        <w:rPr>
          <w:rFonts w:ascii="Times New Roman" w:hAnsi="Times New Roman"/>
          <w:b/>
          <w:sz w:val="24"/>
          <w:szCs w:val="24"/>
          <w:u w:val="single"/>
        </w:rPr>
      </w:pPr>
      <w:bookmarkStart w:id="1" w:name="_Hlk156827862"/>
      <w:r w:rsidRPr="000F5716">
        <w:rPr>
          <w:rFonts w:ascii="Times New Roman" w:hAnsi="Times New Roman"/>
          <w:b/>
          <w:sz w:val="24"/>
          <w:szCs w:val="24"/>
          <w:u w:val="single"/>
        </w:rPr>
        <w:t>Примечание</w:t>
      </w:r>
      <w:r>
        <w:rPr>
          <w:rFonts w:ascii="Times New Roman" w:hAnsi="Times New Roman"/>
          <w:b/>
          <w:sz w:val="24"/>
          <w:szCs w:val="24"/>
          <w:u w:val="single"/>
        </w:rPr>
        <w:t>:</w:t>
      </w:r>
    </w:p>
    <w:p w14:paraId="69882927" w14:textId="77777777" w:rsidR="00E647BC" w:rsidRPr="000F5716" w:rsidRDefault="00E647BC" w:rsidP="00E647BC">
      <w:pPr>
        <w:pStyle w:val="a5"/>
        <w:numPr>
          <w:ilvl w:val="0"/>
          <w:numId w:val="1"/>
        </w:numPr>
        <w:tabs>
          <w:tab w:val="left" w:pos="709"/>
        </w:tabs>
        <w:spacing w:before="60"/>
        <w:rPr>
          <w:rFonts w:ascii="Times New Roman" w:hAnsi="Times New Roman"/>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несет ответственность </w:t>
      </w:r>
      <w:r w:rsidRPr="000F5716">
        <w:rPr>
          <w:rFonts w:ascii="Times New Roman" w:hAnsi="Times New Roman"/>
          <w:sz w:val="24"/>
          <w:szCs w:val="24"/>
          <w:lang w:val="kk-KZ"/>
        </w:rPr>
        <w:t>з</w:t>
      </w:r>
      <w:r w:rsidRPr="000F5716">
        <w:rPr>
          <w:rFonts w:ascii="Times New Roman" w:hAnsi="Times New Roman"/>
          <w:sz w:val="24"/>
          <w:szCs w:val="24"/>
        </w:rPr>
        <w:t xml:space="preserve">а качество подготовленных </w:t>
      </w:r>
      <w:r w:rsidRPr="000F5716">
        <w:rPr>
          <w:rFonts w:ascii="Times New Roman" w:hAnsi="Times New Roman"/>
          <w:sz w:val="24"/>
          <w:szCs w:val="24"/>
          <w:lang w:val="kk-KZ"/>
        </w:rPr>
        <w:t>материалов</w:t>
      </w:r>
      <w:r w:rsidRPr="000F5716">
        <w:rPr>
          <w:rFonts w:ascii="Times New Roman" w:hAnsi="Times New Roman"/>
          <w:sz w:val="24"/>
          <w:szCs w:val="24"/>
        </w:rPr>
        <w:t xml:space="preserve"> в рамках своих обязанностей;</w:t>
      </w:r>
    </w:p>
    <w:p w14:paraId="279F9F2D" w14:textId="37945C90" w:rsidR="00E647BC" w:rsidRPr="000F5716" w:rsidRDefault="00E647BC" w:rsidP="00E647BC">
      <w:pPr>
        <w:pStyle w:val="a5"/>
        <w:numPr>
          <w:ilvl w:val="0"/>
          <w:numId w:val="1"/>
        </w:numPr>
        <w:tabs>
          <w:tab w:val="left" w:pos="709"/>
        </w:tabs>
        <w:spacing w:before="60"/>
        <w:rPr>
          <w:rFonts w:ascii="Times New Roman" w:hAnsi="Times New Roman"/>
          <w:bCs/>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работает </w:t>
      </w:r>
      <w:r w:rsidRPr="000F5716">
        <w:rPr>
          <w:rFonts w:ascii="Times New Roman" w:hAnsi="Times New Roman"/>
          <w:sz w:val="24"/>
          <w:szCs w:val="24"/>
          <w:lang w:val="kk-KZ"/>
        </w:rPr>
        <w:t xml:space="preserve">под </w:t>
      </w:r>
      <w:r>
        <w:rPr>
          <w:rFonts w:ascii="Times New Roman" w:hAnsi="Times New Roman"/>
          <w:sz w:val="24"/>
          <w:szCs w:val="24"/>
          <w:lang w:val="kk-KZ"/>
        </w:rPr>
        <w:t xml:space="preserve">контролем руководителя </w:t>
      </w:r>
      <w:r w:rsidR="00133985">
        <w:rPr>
          <w:rFonts w:ascii="Times New Roman" w:hAnsi="Times New Roman"/>
          <w:sz w:val="24"/>
          <w:szCs w:val="24"/>
          <w:lang w:val="kk-KZ"/>
        </w:rPr>
        <w:t>проекта</w:t>
      </w:r>
      <w:r>
        <w:rPr>
          <w:rFonts w:ascii="Times New Roman" w:hAnsi="Times New Roman"/>
          <w:sz w:val="24"/>
          <w:szCs w:val="24"/>
          <w:lang w:val="kk-KZ"/>
        </w:rPr>
        <w:t xml:space="preserve"> и общим </w:t>
      </w:r>
      <w:r w:rsidRPr="000F5716">
        <w:rPr>
          <w:rFonts w:ascii="Times New Roman" w:hAnsi="Times New Roman"/>
          <w:sz w:val="24"/>
          <w:szCs w:val="24"/>
          <w:lang w:val="kk-KZ"/>
        </w:rPr>
        <w:t xml:space="preserve">руководством </w:t>
      </w:r>
      <w:r>
        <w:rPr>
          <w:rFonts w:ascii="Times New Roman" w:hAnsi="Times New Roman"/>
          <w:sz w:val="24"/>
          <w:szCs w:val="24"/>
          <w:lang w:val="kk-KZ"/>
        </w:rPr>
        <w:t>руководителя</w:t>
      </w:r>
      <w:r w:rsidRPr="000F5716">
        <w:rPr>
          <w:rFonts w:ascii="Times New Roman" w:hAnsi="Times New Roman"/>
          <w:sz w:val="24"/>
          <w:szCs w:val="24"/>
          <w:lang w:val="kk-KZ"/>
        </w:rPr>
        <w:t xml:space="preserve"> проекта;</w:t>
      </w:r>
    </w:p>
    <w:p w14:paraId="31AA4B4E" w14:textId="77777777" w:rsidR="00E647BC" w:rsidRPr="000F5716" w:rsidRDefault="00E647BC" w:rsidP="00E647BC">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готовит отчеты на русском языке;</w:t>
      </w:r>
    </w:p>
    <w:p w14:paraId="6D17AD86" w14:textId="66D0364C" w:rsidR="00E647BC" w:rsidRPr="00133985" w:rsidRDefault="007E4666" w:rsidP="00133985">
      <w:pPr>
        <w:numPr>
          <w:ilvl w:val="0"/>
          <w:numId w:val="1"/>
        </w:numPr>
        <w:spacing w:after="0" w:line="240" w:lineRule="auto"/>
        <w:contextualSpacing/>
        <w:jc w:val="both"/>
        <w:rPr>
          <w:rFonts w:ascii="Times New Roman" w:hAnsi="Times New Roman"/>
          <w:sz w:val="24"/>
          <w:szCs w:val="24"/>
        </w:rPr>
      </w:pPr>
      <w:r w:rsidRPr="00E91570">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4068E4BE" w14:textId="77777777" w:rsidR="00E647BC" w:rsidRPr="000F5716" w:rsidRDefault="00E647BC" w:rsidP="00E647BC">
      <w:pPr>
        <w:spacing w:after="0"/>
        <w:jc w:val="both"/>
        <w:rPr>
          <w:rFonts w:ascii="Times New Roman" w:hAnsi="Times New Roman"/>
          <w:b/>
          <w:sz w:val="24"/>
          <w:szCs w:val="24"/>
          <w:u w:val="single"/>
        </w:rPr>
      </w:pPr>
    </w:p>
    <w:p w14:paraId="131C18A1" w14:textId="77777777" w:rsidR="00E647BC" w:rsidRDefault="00E647BC" w:rsidP="00E647BC">
      <w:pPr>
        <w:spacing w:after="0"/>
        <w:jc w:val="both"/>
        <w:rPr>
          <w:rFonts w:ascii="Times New Roman" w:hAnsi="Times New Roman"/>
          <w:b/>
          <w:sz w:val="24"/>
          <w:szCs w:val="24"/>
          <w:u w:val="single"/>
        </w:rPr>
      </w:pPr>
      <w:r w:rsidRPr="000F5716">
        <w:rPr>
          <w:rFonts w:ascii="Times New Roman" w:hAnsi="Times New Roman"/>
          <w:b/>
          <w:sz w:val="24"/>
          <w:szCs w:val="24"/>
          <w:u w:val="single"/>
        </w:rPr>
        <w:t>Основные условия</w:t>
      </w:r>
    </w:p>
    <w:p w14:paraId="55DF5E93" w14:textId="242BC344" w:rsidR="0052396A" w:rsidRPr="0052396A" w:rsidRDefault="0052396A" w:rsidP="0052396A">
      <w:pPr>
        <w:pStyle w:val="a5"/>
        <w:numPr>
          <w:ilvl w:val="0"/>
          <w:numId w:val="1"/>
        </w:numPr>
        <w:tabs>
          <w:tab w:val="left" w:pos="709"/>
        </w:tabs>
        <w:spacing w:before="60"/>
        <w:rPr>
          <w:rFonts w:ascii="Times New Roman" w:hAnsi="Times New Roman"/>
          <w:sz w:val="24"/>
          <w:szCs w:val="24"/>
        </w:rPr>
      </w:pPr>
      <w:r w:rsidRPr="0052396A">
        <w:rPr>
          <w:rFonts w:ascii="Times New Roman" w:hAnsi="Times New Roman"/>
          <w:sz w:val="24"/>
          <w:szCs w:val="24"/>
        </w:rPr>
        <w:t>При оказании всех видов услуг Исполнитель должен обеспечить полную сохранность материалов и готовой продукции, исключающую создание контрафактной продукции.</w:t>
      </w:r>
    </w:p>
    <w:p w14:paraId="1740A22C" w14:textId="77777777" w:rsidR="00E647BC" w:rsidRPr="000F5716" w:rsidRDefault="00E647BC" w:rsidP="00E647BC">
      <w:pPr>
        <w:pStyle w:val="a5"/>
        <w:numPr>
          <w:ilvl w:val="0"/>
          <w:numId w:val="1"/>
        </w:numPr>
        <w:tabs>
          <w:tab w:val="left" w:pos="709"/>
        </w:tabs>
        <w:spacing w:before="60"/>
        <w:rPr>
          <w:rFonts w:ascii="Times New Roman" w:hAnsi="Times New Roman"/>
          <w:sz w:val="24"/>
          <w:szCs w:val="24"/>
        </w:rPr>
      </w:pPr>
      <w:r w:rsidRPr="000F5716">
        <w:rPr>
          <w:rFonts w:ascii="Times New Roman" w:hAnsi="Times New Roman"/>
          <w:sz w:val="24"/>
          <w:szCs w:val="24"/>
        </w:rPr>
        <w:t>Необходимо обеспечить соблюдение законодательства и нормативных актов Республики Казахстан об авторском праве (и смежных правах).</w:t>
      </w:r>
    </w:p>
    <w:p w14:paraId="0CBD3F67" w14:textId="2156DAD4" w:rsidR="006112B8" w:rsidRPr="00D100D1" w:rsidRDefault="00E647BC" w:rsidP="00E647BC">
      <w:pPr>
        <w:pStyle w:val="a5"/>
        <w:numPr>
          <w:ilvl w:val="0"/>
          <w:numId w:val="1"/>
        </w:numPr>
        <w:tabs>
          <w:tab w:val="left" w:pos="709"/>
        </w:tabs>
        <w:spacing w:before="60"/>
        <w:rPr>
          <w:rFonts w:ascii="Times New Roman" w:hAnsi="Times New Roman"/>
          <w:sz w:val="24"/>
          <w:szCs w:val="24"/>
        </w:rPr>
      </w:pPr>
      <w:r w:rsidRPr="000F5716">
        <w:rPr>
          <w:rFonts w:ascii="Times New Roman" w:hAnsi="Times New Roman"/>
          <w:sz w:val="24"/>
          <w:szCs w:val="24"/>
        </w:rPr>
        <w:t xml:space="preserve">Все права на </w:t>
      </w:r>
      <w:r w:rsidR="00133985">
        <w:rPr>
          <w:rFonts w:ascii="Times New Roman" w:hAnsi="Times New Roman"/>
          <w:sz w:val="24"/>
          <w:szCs w:val="24"/>
        </w:rPr>
        <w:t>исследование</w:t>
      </w:r>
      <w:r w:rsidRPr="000F5716">
        <w:rPr>
          <w:rFonts w:ascii="Times New Roman" w:hAnsi="Times New Roman"/>
          <w:sz w:val="24"/>
          <w:szCs w:val="24"/>
        </w:rPr>
        <w:t>,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Все работы, выполняемые в соответствии с настоящим Техническим заданием</w:t>
      </w:r>
      <w:r>
        <w:rPr>
          <w:rFonts w:ascii="Times New Roman" w:hAnsi="Times New Roman"/>
          <w:sz w:val="24"/>
          <w:szCs w:val="24"/>
        </w:rPr>
        <w:t xml:space="preserve"> (далее – ТЗ).</w:t>
      </w:r>
    </w:p>
    <w:bookmarkEnd w:id="1"/>
    <w:p w14:paraId="2BC604F6" w14:textId="77777777" w:rsidR="005B408E" w:rsidRPr="006D6F1D" w:rsidRDefault="005B408E" w:rsidP="000A5CCC">
      <w:pPr>
        <w:pStyle w:val="a3"/>
        <w:rPr>
          <w:rFonts w:ascii="Times New Roman" w:hAnsi="Times New Roman"/>
          <w:b/>
          <w:sz w:val="24"/>
          <w:szCs w:val="24"/>
        </w:rPr>
      </w:pPr>
    </w:p>
    <w:p w14:paraId="66B91D44" w14:textId="7E560BE6" w:rsidR="005B408E" w:rsidRPr="006D6F1D" w:rsidRDefault="005B408E" w:rsidP="005B408E">
      <w:pPr>
        <w:pStyle w:val="a3"/>
        <w:jc w:val="center"/>
        <w:rPr>
          <w:rFonts w:ascii="Times New Roman" w:hAnsi="Times New Roman"/>
          <w:b/>
          <w:sz w:val="24"/>
          <w:szCs w:val="24"/>
        </w:rPr>
      </w:pPr>
      <w:r w:rsidRPr="000F5716">
        <w:rPr>
          <w:rFonts w:ascii="Times New Roman" w:hAnsi="Times New Roman"/>
          <w:b/>
          <w:sz w:val="24"/>
          <w:szCs w:val="24"/>
        </w:rPr>
        <w:t>РЕЗУЛЬТАТЫ, СРОКИ</w:t>
      </w:r>
      <w:r>
        <w:rPr>
          <w:rFonts w:ascii="Times New Roman" w:hAnsi="Times New Roman"/>
          <w:b/>
          <w:sz w:val="24"/>
          <w:szCs w:val="24"/>
        </w:rPr>
        <w:t xml:space="preserve"> ИСПОЛНЕНИЯ УСЛУГ</w:t>
      </w:r>
      <w:r>
        <w:rPr>
          <w:rFonts w:ascii="Times New Roman" w:hAnsi="Times New Roman"/>
          <w:b/>
          <w:sz w:val="24"/>
          <w:szCs w:val="24"/>
        </w:rPr>
        <w:br/>
      </w:r>
    </w:p>
    <w:tbl>
      <w:tblPr>
        <w:tblW w:w="910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843"/>
        <w:gridCol w:w="2693"/>
      </w:tblGrid>
      <w:tr w:rsidR="005B408E" w:rsidRPr="006D6F1D" w14:paraId="2B3D447A" w14:textId="77777777" w:rsidTr="006C17DF">
        <w:tc>
          <w:tcPr>
            <w:tcW w:w="565" w:type="dxa"/>
            <w:tcBorders>
              <w:top w:val="single" w:sz="4" w:space="0" w:color="000000"/>
              <w:left w:val="single" w:sz="4" w:space="0" w:color="000000"/>
              <w:bottom w:val="single" w:sz="4" w:space="0" w:color="000000"/>
              <w:right w:val="single" w:sz="4" w:space="0" w:color="000000"/>
            </w:tcBorders>
            <w:hideMark/>
          </w:tcPr>
          <w:p w14:paraId="66A4B9FA" w14:textId="77777777" w:rsidR="005B408E" w:rsidRPr="006D6F1D" w:rsidRDefault="005B408E" w:rsidP="006C17DF">
            <w:pPr>
              <w:pStyle w:val="a3"/>
              <w:jc w:val="center"/>
              <w:rPr>
                <w:rFonts w:ascii="Times New Roman" w:hAnsi="Times New Roman"/>
                <w:b/>
                <w:sz w:val="24"/>
                <w:szCs w:val="24"/>
              </w:rPr>
            </w:pPr>
            <w:r w:rsidRPr="006D6F1D">
              <w:rPr>
                <w:rFonts w:ascii="Times New Roman" w:hAnsi="Times New Roman"/>
                <w:b/>
                <w:sz w:val="24"/>
                <w:szCs w:val="24"/>
              </w:rPr>
              <w:t>№</w:t>
            </w:r>
          </w:p>
          <w:p w14:paraId="587FAAD3" w14:textId="77777777" w:rsidR="005B408E" w:rsidRPr="006D6F1D" w:rsidRDefault="005B408E" w:rsidP="006C17DF">
            <w:pPr>
              <w:pStyle w:val="a3"/>
              <w:jc w:val="center"/>
              <w:rPr>
                <w:rFonts w:ascii="Times New Roman" w:hAnsi="Times New Roman"/>
                <w:b/>
                <w:sz w:val="24"/>
                <w:szCs w:val="24"/>
              </w:rPr>
            </w:pPr>
            <w:r w:rsidRPr="006D6F1D">
              <w:rPr>
                <w:rFonts w:ascii="Times New Roman" w:hAnsi="Times New Roman"/>
                <w:b/>
                <w:sz w:val="24"/>
                <w:szCs w:val="24"/>
              </w:rPr>
              <w:t>п/п</w:t>
            </w:r>
          </w:p>
        </w:tc>
        <w:tc>
          <w:tcPr>
            <w:tcW w:w="5843" w:type="dxa"/>
            <w:tcBorders>
              <w:top w:val="single" w:sz="4" w:space="0" w:color="000000"/>
              <w:left w:val="single" w:sz="4" w:space="0" w:color="000000"/>
              <w:bottom w:val="single" w:sz="4" w:space="0" w:color="000000"/>
              <w:right w:val="single" w:sz="4" w:space="0" w:color="000000"/>
            </w:tcBorders>
            <w:hideMark/>
          </w:tcPr>
          <w:p w14:paraId="34C935EC" w14:textId="77777777" w:rsidR="005B408E" w:rsidRPr="006D6F1D" w:rsidRDefault="005B408E" w:rsidP="006C17DF">
            <w:pPr>
              <w:pStyle w:val="a3"/>
              <w:spacing w:after="60"/>
              <w:jc w:val="center"/>
              <w:rPr>
                <w:rFonts w:ascii="Times New Roman" w:hAnsi="Times New Roman"/>
                <w:b/>
                <w:sz w:val="24"/>
                <w:szCs w:val="24"/>
              </w:rPr>
            </w:pPr>
            <w:r>
              <w:rPr>
                <w:rFonts w:ascii="Times New Roman" w:hAnsi="Times New Roman"/>
                <w:b/>
                <w:sz w:val="24"/>
                <w:szCs w:val="24"/>
              </w:rPr>
              <w:t>Р</w:t>
            </w:r>
            <w:r w:rsidRPr="006D6F1D">
              <w:rPr>
                <w:rFonts w:ascii="Times New Roman" w:hAnsi="Times New Roman"/>
                <w:b/>
                <w:sz w:val="24"/>
                <w:szCs w:val="24"/>
              </w:rPr>
              <w:t>езультаты</w:t>
            </w:r>
          </w:p>
        </w:tc>
        <w:tc>
          <w:tcPr>
            <w:tcW w:w="2693" w:type="dxa"/>
            <w:tcBorders>
              <w:top w:val="single" w:sz="4" w:space="0" w:color="000000"/>
              <w:left w:val="single" w:sz="4" w:space="0" w:color="000000"/>
              <w:bottom w:val="single" w:sz="4" w:space="0" w:color="000000"/>
              <w:right w:val="single" w:sz="4" w:space="0" w:color="000000"/>
            </w:tcBorders>
            <w:hideMark/>
          </w:tcPr>
          <w:p w14:paraId="26266D56" w14:textId="77777777" w:rsidR="005B408E" w:rsidRPr="006D6F1D" w:rsidRDefault="005B408E" w:rsidP="006C17DF">
            <w:pPr>
              <w:pStyle w:val="a3"/>
              <w:jc w:val="center"/>
              <w:rPr>
                <w:rFonts w:ascii="Times New Roman" w:hAnsi="Times New Roman"/>
                <w:b/>
                <w:sz w:val="24"/>
                <w:szCs w:val="24"/>
              </w:rPr>
            </w:pPr>
            <w:r>
              <w:rPr>
                <w:rFonts w:ascii="Times New Roman" w:hAnsi="Times New Roman"/>
                <w:b/>
                <w:sz w:val="24"/>
                <w:szCs w:val="24"/>
              </w:rPr>
              <w:t>Срок исполнения услуг</w:t>
            </w:r>
          </w:p>
        </w:tc>
      </w:tr>
      <w:tr w:rsidR="005B408E" w:rsidRPr="006D6F1D" w14:paraId="4A845534" w14:textId="77777777" w:rsidTr="006C17DF">
        <w:trPr>
          <w:trHeight w:val="274"/>
        </w:trPr>
        <w:tc>
          <w:tcPr>
            <w:tcW w:w="565" w:type="dxa"/>
            <w:tcBorders>
              <w:top w:val="single" w:sz="4" w:space="0" w:color="000000"/>
              <w:left w:val="single" w:sz="4" w:space="0" w:color="000000"/>
              <w:bottom w:val="single" w:sz="4" w:space="0" w:color="000000"/>
              <w:right w:val="single" w:sz="4" w:space="0" w:color="000000"/>
            </w:tcBorders>
          </w:tcPr>
          <w:p w14:paraId="6878B3B1" w14:textId="77777777" w:rsidR="005B408E" w:rsidRPr="006D6F1D" w:rsidRDefault="005B408E" w:rsidP="006C17DF">
            <w:pPr>
              <w:pStyle w:val="a3"/>
              <w:numPr>
                <w:ilvl w:val="0"/>
                <w:numId w:val="3"/>
              </w:numPr>
              <w:ind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14:paraId="7992700E" w14:textId="74856087" w:rsidR="005B408E" w:rsidRPr="00CC4C1C" w:rsidRDefault="000A5CCC" w:rsidP="001F12B1">
            <w:pPr>
              <w:pStyle w:val="a3"/>
              <w:spacing w:after="240"/>
              <w:jc w:val="both"/>
              <w:rPr>
                <w:rFonts w:ascii="Times New Roman" w:hAnsi="Times New Roman"/>
                <w:bCs/>
                <w:sz w:val="24"/>
                <w:szCs w:val="24"/>
              </w:rPr>
            </w:pPr>
            <w:r>
              <w:rPr>
                <w:rFonts w:ascii="Times New Roman" w:hAnsi="Times New Roman"/>
                <w:sz w:val="24"/>
                <w:szCs w:val="24"/>
              </w:rPr>
              <w:t>Создание анкеты</w:t>
            </w:r>
            <w:r w:rsidRPr="000A5CCC">
              <w:rPr>
                <w:rFonts w:ascii="Times New Roman" w:hAnsi="Times New Roman"/>
                <w:sz w:val="24"/>
                <w:szCs w:val="24"/>
              </w:rPr>
              <w:t xml:space="preserve"> </w:t>
            </w:r>
            <w:r>
              <w:rPr>
                <w:rFonts w:ascii="Times New Roman" w:hAnsi="Times New Roman"/>
                <w:sz w:val="24"/>
                <w:szCs w:val="24"/>
              </w:rPr>
              <w:t>«</w:t>
            </w:r>
            <w:r w:rsidRPr="00AD07E7">
              <w:rPr>
                <w:rFonts w:ascii="Times New Roman" w:hAnsi="Times New Roman"/>
                <w:sz w:val="24"/>
                <w:szCs w:val="24"/>
              </w:rPr>
              <w:t>Оценка факторов ESG в различных отраслях Казахстана, с акцентом на их влияние на венчурные инвестиции и рынок</w:t>
            </w:r>
            <w:r>
              <w:rPr>
                <w:rFonts w:ascii="Times New Roman" w:hAnsi="Times New Roman"/>
                <w:sz w:val="24"/>
                <w:szCs w:val="24"/>
              </w:rPr>
              <w:t xml:space="preserve">» в </w:t>
            </w:r>
            <w:r>
              <w:rPr>
                <w:rFonts w:ascii="Times New Roman" w:hAnsi="Times New Roman"/>
                <w:sz w:val="24"/>
                <w:szCs w:val="24"/>
                <w:lang w:val="en-US"/>
              </w:rPr>
              <w:t>Excel</w:t>
            </w:r>
            <w:r w:rsidRPr="00D77BF2">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US"/>
              </w:rPr>
              <w:t>Google</w:t>
            </w:r>
            <w:r w:rsidRPr="00D77BF2">
              <w:rPr>
                <w:rFonts w:ascii="Times New Roman" w:hAnsi="Times New Roman"/>
                <w:sz w:val="24"/>
                <w:szCs w:val="24"/>
              </w:rPr>
              <w:t xml:space="preserve"> </w:t>
            </w:r>
            <w:r>
              <w:rPr>
                <w:rFonts w:ascii="Times New Roman" w:hAnsi="Times New Roman"/>
                <w:sz w:val="24"/>
                <w:szCs w:val="24"/>
                <w:lang w:val="en-US"/>
              </w:rPr>
              <w:t>Forms</w:t>
            </w:r>
            <w:r>
              <w:rPr>
                <w:rFonts w:ascii="Times New Roman" w:hAnsi="Times New Roman"/>
                <w:sz w:val="24"/>
                <w:szCs w:val="24"/>
              </w:rPr>
              <w:t>, сбор данных</w:t>
            </w:r>
            <w:r w:rsidRPr="000A5CCC">
              <w:rPr>
                <w:rFonts w:ascii="Times New Roman" w:hAnsi="Times New Roman"/>
                <w:sz w:val="24"/>
                <w:szCs w:val="24"/>
              </w:rPr>
              <w:t xml:space="preserve"> </w:t>
            </w:r>
            <w:r>
              <w:rPr>
                <w:rFonts w:ascii="Times New Roman" w:hAnsi="Times New Roman"/>
                <w:sz w:val="24"/>
                <w:szCs w:val="24"/>
              </w:rPr>
              <w:t>и п</w:t>
            </w:r>
            <w:r w:rsidR="00CC4C1C">
              <w:rPr>
                <w:rFonts w:ascii="Times New Roman" w:hAnsi="Times New Roman"/>
                <w:sz w:val="24"/>
                <w:szCs w:val="24"/>
              </w:rPr>
              <w:t>резентация (10 слайдов) на основе данных с анкетирования</w:t>
            </w:r>
            <w:r>
              <w:rPr>
                <w:rFonts w:ascii="Times New Roman" w:hAnsi="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01E1B25D" w14:textId="7E9ED457" w:rsidR="005B408E" w:rsidRPr="006D6F1D" w:rsidRDefault="005B408E" w:rsidP="006C17DF">
            <w:pPr>
              <w:pStyle w:val="a3"/>
              <w:spacing w:after="120"/>
              <w:jc w:val="center"/>
              <w:rPr>
                <w:rFonts w:ascii="Times New Roman" w:eastAsia="Times New Roman" w:hAnsi="Times New Roman"/>
                <w:bCs/>
                <w:sz w:val="24"/>
                <w:szCs w:val="24"/>
              </w:rPr>
            </w:pPr>
            <w:r>
              <w:rPr>
                <w:rFonts w:ascii="Times New Roman" w:eastAsia="Times New Roman" w:hAnsi="Times New Roman"/>
                <w:bCs/>
                <w:sz w:val="24"/>
                <w:szCs w:val="24"/>
              </w:rPr>
              <w:t xml:space="preserve">До </w:t>
            </w:r>
            <w:r w:rsidR="003651A6">
              <w:rPr>
                <w:rFonts w:ascii="Times New Roman" w:eastAsia="Times New Roman" w:hAnsi="Times New Roman"/>
                <w:bCs/>
                <w:sz w:val="24"/>
                <w:szCs w:val="24"/>
              </w:rPr>
              <w:t>3</w:t>
            </w:r>
            <w:r>
              <w:rPr>
                <w:rFonts w:ascii="Times New Roman" w:eastAsia="Times New Roman" w:hAnsi="Times New Roman"/>
                <w:bCs/>
                <w:sz w:val="24"/>
                <w:szCs w:val="24"/>
              </w:rPr>
              <w:t xml:space="preserve"> </w:t>
            </w:r>
            <w:r w:rsidR="003651A6">
              <w:rPr>
                <w:rFonts w:ascii="Times New Roman" w:eastAsia="Times New Roman" w:hAnsi="Times New Roman"/>
                <w:bCs/>
                <w:sz w:val="24"/>
                <w:szCs w:val="24"/>
              </w:rPr>
              <w:t>июня</w:t>
            </w:r>
            <w:r>
              <w:rPr>
                <w:rFonts w:ascii="Times New Roman" w:eastAsia="Times New Roman" w:hAnsi="Times New Roman"/>
                <w:bCs/>
                <w:sz w:val="24"/>
                <w:szCs w:val="24"/>
              </w:rPr>
              <w:t xml:space="preserve"> 2024 года со дня подписания договора</w:t>
            </w:r>
          </w:p>
        </w:tc>
      </w:tr>
      <w:bookmarkEnd w:id="0"/>
    </w:tbl>
    <w:p w14:paraId="3B118FCA" w14:textId="77777777" w:rsidR="005B408E" w:rsidRPr="005B408E" w:rsidRDefault="005B408E" w:rsidP="00D100D1">
      <w:pPr>
        <w:spacing w:after="0"/>
        <w:jc w:val="both"/>
        <w:rPr>
          <w:rFonts w:ascii="Times New Roman" w:hAnsi="Times New Roman"/>
          <w:b/>
          <w:sz w:val="24"/>
          <w:szCs w:val="24"/>
          <w:u w:val="single"/>
        </w:rPr>
      </w:pPr>
    </w:p>
    <w:sectPr w:rsidR="005B408E" w:rsidRPr="005B408E" w:rsidSect="00284F2A">
      <w:pgSz w:w="11906" w:h="16838"/>
      <w:pgMar w:top="1276" w:right="1134" w:bottom="156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D1F75"/>
    <w:multiLevelType w:val="hybridMultilevel"/>
    <w:tmpl w:val="894CCB9E"/>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965B6A"/>
    <w:multiLevelType w:val="multilevel"/>
    <w:tmpl w:val="A21458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895BCE"/>
    <w:multiLevelType w:val="hybridMultilevel"/>
    <w:tmpl w:val="A9C8D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69B7811"/>
    <w:multiLevelType w:val="multilevel"/>
    <w:tmpl w:val="C8A026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1B5D44"/>
    <w:multiLevelType w:val="hybridMultilevel"/>
    <w:tmpl w:val="935A5E72"/>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AD33BD3"/>
    <w:multiLevelType w:val="hybridMultilevel"/>
    <w:tmpl w:val="A27E338C"/>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C3B2DCE"/>
    <w:multiLevelType w:val="hybridMultilevel"/>
    <w:tmpl w:val="FFC0073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402A43"/>
    <w:multiLevelType w:val="multilevel"/>
    <w:tmpl w:val="BDA4F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485281"/>
    <w:multiLevelType w:val="hybridMultilevel"/>
    <w:tmpl w:val="6A8AC974"/>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C37B39"/>
    <w:multiLevelType w:val="hybridMultilevel"/>
    <w:tmpl w:val="114CE80A"/>
    <w:lvl w:ilvl="0" w:tplc="7108D996">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8525B8"/>
    <w:multiLevelType w:val="hybridMultilevel"/>
    <w:tmpl w:val="56EE3AB0"/>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A6A788A"/>
    <w:multiLevelType w:val="hybridMultilevel"/>
    <w:tmpl w:val="581A698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D05336"/>
    <w:multiLevelType w:val="multilevel"/>
    <w:tmpl w:val="1FBA9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F101FA"/>
    <w:multiLevelType w:val="hybridMultilevel"/>
    <w:tmpl w:val="FFC6D5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8BF3EBC"/>
    <w:multiLevelType w:val="hybridMultilevel"/>
    <w:tmpl w:val="0A2451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8D2851"/>
    <w:multiLevelType w:val="hybridMultilevel"/>
    <w:tmpl w:val="BF107C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78202547">
    <w:abstractNumId w:val="7"/>
  </w:num>
  <w:num w:numId="2" w16cid:durableId="2050379507">
    <w:abstractNumId w:val="11"/>
  </w:num>
  <w:num w:numId="3" w16cid:durableId="1960909680">
    <w:abstractNumId w:val="17"/>
  </w:num>
  <w:num w:numId="4" w16cid:durableId="93595013">
    <w:abstractNumId w:val="13"/>
  </w:num>
  <w:num w:numId="5" w16cid:durableId="1176966633">
    <w:abstractNumId w:val="12"/>
  </w:num>
  <w:num w:numId="6" w16cid:durableId="79259466">
    <w:abstractNumId w:val="4"/>
  </w:num>
  <w:num w:numId="7" w16cid:durableId="2072339785">
    <w:abstractNumId w:val="5"/>
  </w:num>
  <w:num w:numId="8" w16cid:durableId="1631669610">
    <w:abstractNumId w:val="2"/>
  </w:num>
  <w:num w:numId="9" w16cid:durableId="169107305">
    <w:abstractNumId w:val="0"/>
  </w:num>
  <w:num w:numId="10" w16cid:durableId="165438310">
    <w:abstractNumId w:val="9"/>
  </w:num>
  <w:num w:numId="11" w16cid:durableId="955407905">
    <w:abstractNumId w:val="10"/>
  </w:num>
  <w:num w:numId="12" w16cid:durableId="1419524402">
    <w:abstractNumId w:val="18"/>
  </w:num>
  <w:num w:numId="13" w16cid:durableId="2056274623">
    <w:abstractNumId w:val="15"/>
  </w:num>
  <w:num w:numId="14" w16cid:durableId="504443259">
    <w:abstractNumId w:val="1"/>
  </w:num>
  <w:num w:numId="15" w16cid:durableId="407969728">
    <w:abstractNumId w:val="14"/>
  </w:num>
  <w:num w:numId="16" w16cid:durableId="1179196908">
    <w:abstractNumId w:val="3"/>
  </w:num>
  <w:num w:numId="17" w16cid:durableId="1688677401">
    <w:abstractNumId w:val="8"/>
  </w:num>
  <w:num w:numId="18" w16cid:durableId="968436869">
    <w:abstractNumId w:val="6"/>
  </w:num>
  <w:num w:numId="19" w16cid:durableId="18511388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0"/>
    <w:rsid w:val="00001CBC"/>
    <w:rsid w:val="00065C5D"/>
    <w:rsid w:val="000A0F5D"/>
    <w:rsid w:val="000A5CCC"/>
    <w:rsid w:val="000B6B6F"/>
    <w:rsid w:val="000D7922"/>
    <w:rsid w:val="0010711D"/>
    <w:rsid w:val="00121C6C"/>
    <w:rsid w:val="001239BE"/>
    <w:rsid w:val="00133985"/>
    <w:rsid w:val="001C276D"/>
    <w:rsid w:val="001D2765"/>
    <w:rsid w:val="001E6517"/>
    <w:rsid w:val="001F12B1"/>
    <w:rsid w:val="002116A9"/>
    <w:rsid w:val="00284F2A"/>
    <w:rsid w:val="002C2213"/>
    <w:rsid w:val="002D3E60"/>
    <w:rsid w:val="002F6A87"/>
    <w:rsid w:val="00334EF0"/>
    <w:rsid w:val="003651A6"/>
    <w:rsid w:val="003704A0"/>
    <w:rsid w:val="00374228"/>
    <w:rsid w:val="003760CD"/>
    <w:rsid w:val="00387EA1"/>
    <w:rsid w:val="00394A3D"/>
    <w:rsid w:val="003F2DA4"/>
    <w:rsid w:val="003F525E"/>
    <w:rsid w:val="004D13BA"/>
    <w:rsid w:val="00516988"/>
    <w:rsid w:val="0052396A"/>
    <w:rsid w:val="00592E73"/>
    <w:rsid w:val="005B408E"/>
    <w:rsid w:val="005F4094"/>
    <w:rsid w:val="006112B8"/>
    <w:rsid w:val="00684217"/>
    <w:rsid w:val="006C63C3"/>
    <w:rsid w:val="006D283F"/>
    <w:rsid w:val="006D6F1D"/>
    <w:rsid w:val="006E7FBC"/>
    <w:rsid w:val="00717574"/>
    <w:rsid w:val="007421E8"/>
    <w:rsid w:val="00743956"/>
    <w:rsid w:val="007C0045"/>
    <w:rsid w:val="007D4828"/>
    <w:rsid w:val="007E4666"/>
    <w:rsid w:val="007F6B8F"/>
    <w:rsid w:val="00801467"/>
    <w:rsid w:val="008712BE"/>
    <w:rsid w:val="00891A71"/>
    <w:rsid w:val="008B0234"/>
    <w:rsid w:val="008C1FC1"/>
    <w:rsid w:val="008E44B9"/>
    <w:rsid w:val="00917615"/>
    <w:rsid w:val="00932293"/>
    <w:rsid w:val="00942C98"/>
    <w:rsid w:val="00955B2B"/>
    <w:rsid w:val="00966AC3"/>
    <w:rsid w:val="00A773F2"/>
    <w:rsid w:val="00A936EE"/>
    <w:rsid w:val="00A964E3"/>
    <w:rsid w:val="00AD07E7"/>
    <w:rsid w:val="00AF39BC"/>
    <w:rsid w:val="00B821D2"/>
    <w:rsid w:val="00BF6C92"/>
    <w:rsid w:val="00C04224"/>
    <w:rsid w:val="00C153CC"/>
    <w:rsid w:val="00C834E2"/>
    <w:rsid w:val="00CA222E"/>
    <w:rsid w:val="00CC4C1C"/>
    <w:rsid w:val="00CD6D12"/>
    <w:rsid w:val="00D100D1"/>
    <w:rsid w:val="00D77BF2"/>
    <w:rsid w:val="00DA7C8A"/>
    <w:rsid w:val="00DD08F2"/>
    <w:rsid w:val="00DE0DE0"/>
    <w:rsid w:val="00E432F5"/>
    <w:rsid w:val="00E647BC"/>
    <w:rsid w:val="00E64FF0"/>
    <w:rsid w:val="00E8252B"/>
    <w:rsid w:val="00EC3E89"/>
    <w:rsid w:val="00ED08C8"/>
    <w:rsid w:val="00F446B7"/>
    <w:rsid w:val="00F51B49"/>
    <w:rsid w:val="00F7288A"/>
    <w:rsid w:val="00F80226"/>
    <w:rsid w:val="00FB1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A707"/>
  <w15:docId w15:val="{81835F7B-A996-4E14-8B7E-D5EDD5F9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4A0"/>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 webb,Знак Знак3,Знак Знак,Знак4 Знак Знак,Обычный (Web),Знак4,Знак4 Знак Знак Знак Знак,Знак4 Знак, Знак Знак3,Обычный (Web)1,Обычный (веб) Знак1,Обычный (веб) Знак Знак1,Знак Знак1 Знак,Обычный (веб) Знак Знак Знак"/>
    <w:link w:val="a4"/>
    <w:uiPriority w:val="99"/>
    <w:unhideWhenUsed/>
    <w:qFormat/>
    <w:rsid w:val="003704A0"/>
    <w:pPr>
      <w:spacing w:after="0" w:line="240" w:lineRule="auto"/>
    </w:pPr>
    <w:rPr>
      <w:rFonts w:ascii="Calibri" w:eastAsia="Calibri" w:hAnsi="Calibri" w:cs="Times New Roman"/>
      <w:kern w:val="0"/>
    </w:rPr>
  </w:style>
  <w:style w:type="paragraph" w:customStyle="1" w:styleId="Default">
    <w:name w:val="Default"/>
    <w:uiPriority w:val="99"/>
    <w:qFormat/>
    <w:rsid w:val="003704A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styleId="a5">
    <w:name w:val="Body Text"/>
    <w:basedOn w:val="a"/>
    <w:link w:val="a6"/>
    <w:uiPriority w:val="99"/>
    <w:unhideWhenUsed/>
    <w:rsid w:val="003704A0"/>
    <w:pPr>
      <w:spacing w:after="0" w:line="240" w:lineRule="auto"/>
      <w:jc w:val="both"/>
    </w:pPr>
    <w:rPr>
      <w:rFonts w:ascii="Arial" w:eastAsia="Times New Roman" w:hAnsi="Arial"/>
      <w:sz w:val="20"/>
      <w:szCs w:val="20"/>
    </w:rPr>
  </w:style>
  <w:style w:type="character" w:customStyle="1" w:styleId="a6">
    <w:name w:val="Основной текст Знак"/>
    <w:basedOn w:val="a0"/>
    <w:link w:val="a5"/>
    <w:uiPriority w:val="99"/>
    <w:rsid w:val="003704A0"/>
    <w:rPr>
      <w:rFonts w:ascii="Arial" w:eastAsia="Times New Roman" w:hAnsi="Arial" w:cs="Times New Roman"/>
      <w:kern w:val="0"/>
      <w:sz w:val="20"/>
      <w:szCs w:val="20"/>
    </w:rPr>
  </w:style>
  <w:style w:type="character" w:customStyle="1" w:styleId="a4">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Обычный (веб) Знак1 Знак"/>
    <w:link w:val="a3"/>
    <w:uiPriority w:val="99"/>
    <w:rsid w:val="003704A0"/>
    <w:rPr>
      <w:rFonts w:ascii="Calibri" w:eastAsia="Calibri" w:hAnsi="Calibri" w:cs="Times New Roman"/>
      <w:kern w:val="0"/>
    </w:rPr>
  </w:style>
  <w:style w:type="paragraph" w:styleId="a7">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8"/>
    <w:uiPriority w:val="34"/>
    <w:qFormat/>
    <w:rsid w:val="003704A0"/>
    <w:pPr>
      <w:ind w:left="720"/>
      <w:contextualSpacing/>
    </w:pPr>
    <w:rPr>
      <w:rFonts w:asciiTheme="minorHAnsi" w:eastAsiaTheme="minorEastAsia" w:hAnsiTheme="minorHAnsi" w:cstheme="minorBidi"/>
      <w:lang w:eastAsia="ru-RU"/>
    </w:rPr>
  </w:style>
  <w:style w:type="paragraph" w:styleId="a9">
    <w:name w:val="Revision"/>
    <w:hidden/>
    <w:uiPriority w:val="99"/>
    <w:semiHidden/>
    <w:rsid w:val="00E432F5"/>
    <w:pPr>
      <w:spacing w:after="0" w:line="240" w:lineRule="auto"/>
    </w:pPr>
    <w:rPr>
      <w:rFonts w:ascii="Calibri" w:eastAsia="Calibri" w:hAnsi="Calibri" w:cs="Times New Roman"/>
      <w:kern w:val="0"/>
    </w:rPr>
  </w:style>
  <w:style w:type="character" w:customStyle="1" w:styleId="a8">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7"/>
    <w:uiPriority w:val="34"/>
    <w:qFormat/>
    <w:rsid w:val="00065C5D"/>
    <w:rPr>
      <w:rFonts w:eastAsiaTheme="minorEastAsia"/>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5428">
      <w:bodyDiv w:val="1"/>
      <w:marLeft w:val="0"/>
      <w:marRight w:val="0"/>
      <w:marTop w:val="0"/>
      <w:marBottom w:val="0"/>
      <w:divBdr>
        <w:top w:val="none" w:sz="0" w:space="0" w:color="auto"/>
        <w:left w:val="none" w:sz="0" w:space="0" w:color="auto"/>
        <w:bottom w:val="none" w:sz="0" w:space="0" w:color="auto"/>
        <w:right w:val="none" w:sz="0" w:space="0" w:color="auto"/>
      </w:divBdr>
      <w:divsChild>
        <w:div w:id="239802125">
          <w:marLeft w:val="0"/>
          <w:marRight w:val="0"/>
          <w:marTop w:val="0"/>
          <w:marBottom w:val="0"/>
          <w:divBdr>
            <w:top w:val="none" w:sz="0" w:space="0" w:color="auto"/>
            <w:left w:val="none" w:sz="0" w:space="0" w:color="auto"/>
            <w:bottom w:val="none" w:sz="0" w:space="0" w:color="auto"/>
            <w:right w:val="none" w:sz="0" w:space="0" w:color="auto"/>
          </w:divBdr>
        </w:div>
        <w:div w:id="1707292493">
          <w:marLeft w:val="0"/>
          <w:marRight w:val="0"/>
          <w:marTop w:val="0"/>
          <w:marBottom w:val="0"/>
          <w:divBdr>
            <w:top w:val="none" w:sz="0" w:space="0" w:color="auto"/>
            <w:left w:val="none" w:sz="0" w:space="0" w:color="auto"/>
            <w:bottom w:val="none" w:sz="0" w:space="0" w:color="auto"/>
            <w:right w:val="none" w:sz="0" w:space="0" w:color="auto"/>
          </w:divBdr>
        </w:div>
        <w:div w:id="593367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1610</TotalTime>
  <Pages>2</Pages>
  <Words>586</Words>
  <Characters>3345</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Syrym Nurgaliyev</dc:creator>
  <cp:keywords/>
  <dc:description/>
  <cp:lastModifiedBy>Azim Dukenderov</cp:lastModifiedBy>
  <cp:revision>19</cp:revision>
  <dcterms:created xsi:type="dcterms:W3CDTF">2024-03-11T10:50:00Z</dcterms:created>
  <dcterms:modified xsi:type="dcterms:W3CDTF">2024-05-14T05:06:00Z</dcterms:modified>
</cp:coreProperties>
</file>