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46D33" w14:textId="77777777" w:rsidR="00282699" w:rsidRPr="00D15B2C" w:rsidRDefault="009F5131" w:rsidP="00BF297B">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ДОГОВОР №___</w:t>
      </w:r>
    </w:p>
    <w:p w14:paraId="70FE2CA5" w14:textId="77777777" w:rsidR="00282699" w:rsidRPr="00D15B2C" w:rsidRDefault="009F5131" w:rsidP="00BF297B">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возмездного оказания услуг</w:t>
      </w:r>
    </w:p>
    <w:p w14:paraId="62039E17" w14:textId="77777777" w:rsidR="00282699" w:rsidRPr="00D15B2C" w:rsidRDefault="00282699" w:rsidP="002500C8">
      <w:pPr>
        <w:spacing w:after="0" w:line="240" w:lineRule="auto"/>
        <w:ind w:left="142"/>
        <w:jc w:val="both"/>
        <w:rPr>
          <w:rFonts w:ascii="Times New Roman" w:eastAsia="Times New Roman" w:hAnsi="Times New Roman" w:cs="Times New Roman"/>
          <w:sz w:val="24"/>
          <w:szCs w:val="24"/>
        </w:rPr>
      </w:pPr>
    </w:p>
    <w:p w14:paraId="3FD4C4C7" w14:textId="58FFEE0D"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г. Астана</w:t>
      </w:r>
      <w:r w:rsidRPr="00D15B2C">
        <w:rPr>
          <w:rFonts w:ascii="Times New Roman" w:eastAsia="Times New Roman" w:hAnsi="Times New Roman" w:cs="Times New Roman"/>
          <w:b/>
          <w:sz w:val="24"/>
          <w:szCs w:val="24"/>
        </w:rPr>
        <w:tab/>
        <w:t xml:space="preserve">   </w:t>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t xml:space="preserve">    «___» ________ 202</w:t>
      </w:r>
      <w:r w:rsidR="005B1F04" w:rsidRPr="00D15B2C">
        <w:rPr>
          <w:rFonts w:ascii="Times New Roman" w:eastAsia="Times New Roman" w:hAnsi="Times New Roman" w:cs="Times New Roman"/>
          <w:b/>
          <w:sz w:val="24"/>
          <w:szCs w:val="24"/>
        </w:rPr>
        <w:t>4</w:t>
      </w:r>
      <w:r w:rsidRPr="00D15B2C">
        <w:rPr>
          <w:rFonts w:ascii="Times New Roman" w:eastAsia="Times New Roman" w:hAnsi="Times New Roman" w:cs="Times New Roman"/>
          <w:b/>
          <w:sz w:val="24"/>
          <w:szCs w:val="24"/>
        </w:rPr>
        <w:t xml:space="preserve"> год</w:t>
      </w:r>
    </w:p>
    <w:p w14:paraId="608DD9C3"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CE7F504" w14:textId="0284EB6C"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b/>
          <w:sz w:val="24"/>
          <w:szCs w:val="24"/>
        </w:rPr>
        <w:t>НАО «Международный центр зеленых технологий и инвестиционных проектов»</w:t>
      </w:r>
      <w:r w:rsidRPr="00D15B2C">
        <w:rPr>
          <w:rFonts w:ascii="Times New Roman" w:eastAsia="Times New Roman" w:hAnsi="Times New Roman" w:cs="Times New Roman"/>
          <w:sz w:val="24"/>
          <w:szCs w:val="24"/>
        </w:rPr>
        <w:t xml:space="preserve">, </w:t>
      </w:r>
      <w:r w:rsidR="008D271C" w:rsidRPr="00D15B2C">
        <w:rPr>
          <w:rFonts w:ascii="Times New Roman" w:eastAsia="Times New Roman" w:hAnsi="Times New Roman" w:cs="Times New Roman"/>
          <w:sz w:val="24"/>
          <w:szCs w:val="24"/>
        </w:rPr>
        <w:t xml:space="preserve">именуемое в дальнейшем «Заказчик», в лице Председателя Правления Каримсакова Дидара Нурлыбековича, действующего на основании </w:t>
      </w:r>
      <w:r w:rsidR="008D271C">
        <w:rPr>
          <w:rFonts w:ascii="Times New Roman" w:eastAsia="Times New Roman" w:hAnsi="Times New Roman" w:cs="Times New Roman"/>
          <w:sz w:val="24"/>
          <w:szCs w:val="24"/>
        </w:rPr>
        <w:t>Устава</w:t>
      </w:r>
      <w:r w:rsidR="008D271C" w:rsidRPr="00D15B2C">
        <w:rPr>
          <w:rFonts w:ascii="Times New Roman" w:eastAsia="Times New Roman" w:hAnsi="Times New Roman" w:cs="Times New Roman"/>
          <w:sz w:val="24"/>
          <w:szCs w:val="24"/>
        </w:rPr>
        <w:t xml:space="preserve">, с одной стороны, и____________________, именуемый в дальнейшем «Исполнитель», удостоверение личности № _____ выдано _________ от __________ г., ИИН ____________ с другой стороны, далее совместно именуемые «Стороны» или как указано выше, в соответствии со статьей 683 Гражданского Кодекса Республики Казахстан </w:t>
      </w:r>
      <w:r w:rsidR="008D271C">
        <w:rPr>
          <w:rFonts w:ascii="Times New Roman" w:eastAsia="Times New Roman" w:hAnsi="Times New Roman" w:cs="Times New Roman"/>
          <w:color w:val="auto"/>
          <w:sz w:val="24"/>
          <w:szCs w:val="24"/>
        </w:rPr>
        <w:t xml:space="preserve">и на основании </w:t>
      </w:r>
      <w:r w:rsidR="008D271C" w:rsidRPr="00133BAA">
        <w:rPr>
          <w:rFonts w:ascii="Times New Roman" w:eastAsia="Times New Roman" w:hAnsi="Times New Roman"/>
          <w:sz w:val="24"/>
          <w:szCs w:val="24"/>
        </w:rPr>
        <w:t>Протокол</w:t>
      </w:r>
      <w:r w:rsidR="008D271C">
        <w:rPr>
          <w:rFonts w:ascii="Times New Roman" w:eastAsia="Times New Roman" w:hAnsi="Times New Roman"/>
          <w:sz w:val="24"/>
          <w:szCs w:val="24"/>
        </w:rPr>
        <w:t>а</w:t>
      </w:r>
      <w:r w:rsidR="008D271C" w:rsidRPr="00133BAA">
        <w:rPr>
          <w:rFonts w:ascii="Times New Roman" w:eastAsia="Times New Roman" w:hAnsi="Times New Roman"/>
          <w:sz w:val="24"/>
          <w:szCs w:val="24"/>
        </w:rPr>
        <w:t xml:space="preserve"> заседания конкурсной комиссии</w:t>
      </w:r>
      <w:r w:rsidR="008D271C">
        <w:rPr>
          <w:rFonts w:ascii="Times New Roman" w:eastAsia="Times New Roman" w:hAnsi="Times New Roman"/>
          <w:sz w:val="24"/>
          <w:szCs w:val="24"/>
        </w:rPr>
        <w:t xml:space="preserve"> </w:t>
      </w:r>
      <w:r w:rsidR="008D271C" w:rsidRPr="00133BAA">
        <w:rPr>
          <w:rFonts w:ascii="Times New Roman" w:eastAsia="Times New Roman" w:hAnsi="Times New Roman"/>
          <w:sz w:val="24"/>
          <w:szCs w:val="24"/>
        </w:rPr>
        <w:t>по отбору потенциальных исполнителей услуг и заключения с ними договоров возмездного оказания услуг</w:t>
      </w:r>
      <w:r w:rsidR="008D271C">
        <w:rPr>
          <w:rFonts w:ascii="Times New Roman" w:eastAsia="Times New Roman" w:hAnsi="Times New Roman"/>
          <w:sz w:val="24"/>
          <w:szCs w:val="24"/>
        </w:rPr>
        <w:t xml:space="preserve"> от ___________2024 года за </w:t>
      </w:r>
      <w:r w:rsidR="008D271C" w:rsidRPr="00133BAA">
        <w:rPr>
          <w:rFonts w:ascii="Times New Roman" w:eastAsia="Times New Roman" w:hAnsi="Times New Roman"/>
          <w:sz w:val="24"/>
          <w:szCs w:val="24"/>
        </w:rPr>
        <w:t xml:space="preserve">№ </w:t>
      </w:r>
      <w:r w:rsidR="008D271C">
        <w:rPr>
          <w:rFonts w:ascii="Times New Roman" w:eastAsia="Times New Roman" w:hAnsi="Times New Roman"/>
          <w:sz w:val="24"/>
          <w:szCs w:val="24"/>
        </w:rPr>
        <w:t>____</w:t>
      </w:r>
      <w:r w:rsidR="008D271C" w:rsidRPr="00133BAA">
        <w:rPr>
          <w:rFonts w:ascii="Times New Roman" w:eastAsia="Times New Roman" w:hAnsi="Times New Roman"/>
          <w:sz w:val="24"/>
          <w:szCs w:val="24"/>
        </w:rPr>
        <w:t>П</w:t>
      </w:r>
      <w:r w:rsidR="008D271C">
        <w:rPr>
          <w:rFonts w:ascii="Times New Roman" w:eastAsia="Times New Roman" w:hAnsi="Times New Roman"/>
          <w:sz w:val="24"/>
          <w:szCs w:val="24"/>
        </w:rPr>
        <w:t xml:space="preserve">О, </w:t>
      </w:r>
      <w:r w:rsidR="008D271C" w:rsidRPr="00D15B2C">
        <w:rPr>
          <w:rFonts w:ascii="Times New Roman" w:eastAsia="Times New Roman" w:hAnsi="Times New Roman" w:cs="Times New Roman"/>
          <w:sz w:val="24"/>
          <w:szCs w:val="24"/>
        </w:rPr>
        <w:t>заключили настоящий договор возмездного оказания услуг (далее – Договор) о нижеследующем:</w:t>
      </w:r>
    </w:p>
    <w:p w14:paraId="29AF78DD"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BBC8B07" w14:textId="77777777" w:rsidR="00282699" w:rsidRPr="00D15B2C" w:rsidRDefault="009F5131" w:rsidP="00BF297B">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Предмет договора</w:t>
      </w:r>
    </w:p>
    <w:p w14:paraId="1B2E7618" w14:textId="68C2DB62"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На условиях настоящего Договора Исполнитель </w:t>
      </w:r>
      <w:r w:rsidR="006D7184" w:rsidRPr="00D15B2C">
        <w:rPr>
          <w:rFonts w:ascii="Times New Roman" w:eastAsia="Times New Roman" w:hAnsi="Times New Roman" w:cs="Times New Roman"/>
          <w:sz w:val="24"/>
          <w:szCs w:val="24"/>
        </w:rPr>
        <w:t>в рамках реализуемого совместно с Зеленым Климатическим Фондом и ЮНОПС проекта Readiness-</w:t>
      </w:r>
      <w:r w:rsidR="008B416A" w:rsidRPr="00D15B2C">
        <w:rPr>
          <w:rFonts w:ascii="Times New Roman" w:eastAsia="Times New Roman" w:hAnsi="Times New Roman" w:cs="Times New Roman"/>
          <w:sz w:val="24"/>
          <w:szCs w:val="24"/>
          <w:lang w:val="en-US"/>
        </w:rPr>
        <w:t>II</w:t>
      </w:r>
      <w:r w:rsidR="006D7184" w:rsidRPr="00D15B2C">
        <w:rPr>
          <w:rFonts w:ascii="Times New Roman" w:eastAsia="Times New Roman" w:hAnsi="Times New Roman" w:cs="Times New Roman"/>
          <w:sz w:val="24"/>
          <w:szCs w:val="24"/>
        </w:rPr>
        <w:t xml:space="preserve"> </w:t>
      </w:r>
      <w:r w:rsidRPr="00D15B2C">
        <w:rPr>
          <w:rFonts w:ascii="Times New Roman" w:eastAsia="Times New Roman" w:hAnsi="Times New Roman" w:cs="Times New Roman"/>
          <w:sz w:val="24"/>
          <w:szCs w:val="24"/>
        </w:rPr>
        <w:t>(в качестве</w:t>
      </w:r>
      <w:r w:rsidR="005B1F04" w:rsidRPr="00D15B2C">
        <w:rPr>
          <w:rFonts w:ascii="Times New Roman" w:eastAsia="Times New Roman" w:hAnsi="Times New Roman" w:cs="Times New Roman"/>
          <w:sz w:val="24"/>
          <w:szCs w:val="24"/>
        </w:rPr>
        <w:t xml:space="preserve"> </w:t>
      </w:r>
      <w:r w:rsidR="009C6843">
        <w:rPr>
          <w:rFonts w:ascii="Times New Roman" w:hAnsi="Times New Roman"/>
          <w:sz w:val="24"/>
          <w:szCs w:val="24"/>
        </w:rPr>
        <w:t>н</w:t>
      </w:r>
      <w:r w:rsidR="009C6843" w:rsidRPr="007F719B">
        <w:rPr>
          <w:rFonts w:ascii="Times New Roman" w:hAnsi="Times New Roman"/>
          <w:sz w:val="24"/>
          <w:szCs w:val="24"/>
        </w:rPr>
        <w:t>ациональн</w:t>
      </w:r>
      <w:r w:rsidR="009C6843">
        <w:rPr>
          <w:rFonts w:ascii="Times New Roman" w:hAnsi="Times New Roman"/>
          <w:sz w:val="24"/>
          <w:szCs w:val="24"/>
        </w:rPr>
        <w:t>ого</w:t>
      </w:r>
      <w:r w:rsidR="009C6843" w:rsidRPr="007F719B">
        <w:rPr>
          <w:rFonts w:ascii="Times New Roman" w:hAnsi="Times New Roman"/>
          <w:sz w:val="24"/>
          <w:szCs w:val="24"/>
        </w:rPr>
        <w:t xml:space="preserve"> консультант</w:t>
      </w:r>
      <w:r w:rsidR="009C6843">
        <w:rPr>
          <w:rFonts w:ascii="Times New Roman" w:hAnsi="Times New Roman"/>
          <w:sz w:val="24"/>
          <w:szCs w:val="24"/>
        </w:rPr>
        <w:t>а</w:t>
      </w:r>
      <w:r w:rsidR="009C6843" w:rsidRPr="007F719B">
        <w:rPr>
          <w:rFonts w:ascii="Times New Roman" w:hAnsi="Times New Roman"/>
          <w:sz w:val="24"/>
          <w:szCs w:val="24"/>
        </w:rPr>
        <w:t xml:space="preserve"> </w:t>
      </w:r>
      <w:r w:rsidR="009C6843">
        <w:rPr>
          <w:rFonts w:ascii="Times New Roman" w:hAnsi="Times New Roman"/>
          <w:sz w:val="24"/>
          <w:szCs w:val="24"/>
        </w:rPr>
        <w:t xml:space="preserve">по экономике </w:t>
      </w:r>
      <w:r w:rsidR="009C6843" w:rsidRPr="005364CD">
        <w:rPr>
          <w:rFonts w:ascii="Times New Roman" w:hAnsi="Times New Roman"/>
          <w:sz w:val="24"/>
          <w:szCs w:val="24"/>
        </w:rPr>
        <w:t>проектов</w:t>
      </w:r>
      <w:r w:rsidR="009C6843">
        <w:rPr>
          <w:rFonts w:ascii="Times New Roman" w:hAnsi="Times New Roman"/>
          <w:sz w:val="24"/>
          <w:szCs w:val="24"/>
        </w:rPr>
        <w:t xml:space="preserve"> для Зеленого Климатического Фонда</w:t>
      </w:r>
      <w:r w:rsidRPr="00D15B2C">
        <w:rPr>
          <w:rFonts w:ascii="Times New Roman" w:eastAsia="Times New Roman" w:hAnsi="Times New Roman" w:cs="Times New Roman"/>
          <w:sz w:val="24"/>
          <w:szCs w:val="24"/>
        </w:rPr>
        <w:t>)</w:t>
      </w:r>
      <w:r w:rsidR="006D7184" w:rsidRPr="00D15B2C">
        <w:rPr>
          <w:rFonts w:ascii="Times New Roman" w:eastAsia="Times New Roman" w:hAnsi="Times New Roman" w:cs="Times New Roman"/>
          <w:sz w:val="24"/>
          <w:szCs w:val="24"/>
        </w:rPr>
        <w:t xml:space="preserve"> обязуется выполнить объем работ</w:t>
      </w:r>
      <w:r w:rsidRPr="00D15B2C">
        <w:rPr>
          <w:rFonts w:ascii="Times New Roman" w:eastAsia="Times New Roman" w:hAnsi="Times New Roman" w:cs="Times New Roman"/>
          <w:b/>
          <w:sz w:val="24"/>
          <w:szCs w:val="24"/>
        </w:rPr>
        <w:t xml:space="preserve"> </w:t>
      </w:r>
      <w:r w:rsidRPr="00D15B2C">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6075356F" w14:textId="4BD6C5C9"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Срок оказания Услуг: </w:t>
      </w:r>
      <w:r w:rsidR="002D633C" w:rsidRPr="00D15B2C">
        <w:rPr>
          <w:rFonts w:ascii="Times New Roman" w:eastAsia="Times New Roman" w:hAnsi="Times New Roman" w:cs="Times New Roman"/>
          <w:sz w:val="24"/>
          <w:szCs w:val="24"/>
        </w:rPr>
        <w:t>с</w:t>
      </w:r>
      <w:r w:rsidR="002F46CA" w:rsidRPr="00D15B2C">
        <w:rPr>
          <w:rFonts w:ascii="Times New Roman" w:eastAsia="Times New Roman" w:hAnsi="Times New Roman" w:cs="Times New Roman"/>
          <w:sz w:val="24"/>
          <w:szCs w:val="24"/>
        </w:rPr>
        <w:t xml:space="preserve"> даты</w:t>
      </w:r>
      <w:r w:rsidR="002D633C" w:rsidRPr="00D15B2C">
        <w:rPr>
          <w:rFonts w:ascii="Times New Roman" w:eastAsia="Times New Roman" w:hAnsi="Times New Roman" w:cs="Times New Roman"/>
          <w:sz w:val="24"/>
          <w:szCs w:val="24"/>
        </w:rPr>
        <w:t xml:space="preserve"> подписания договора </w:t>
      </w:r>
      <w:r w:rsidRPr="00D15B2C">
        <w:rPr>
          <w:rFonts w:ascii="Times New Roman" w:eastAsia="Times New Roman" w:hAnsi="Times New Roman" w:cs="Times New Roman"/>
          <w:sz w:val="24"/>
          <w:szCs w:val="24"/>
        </w:rPr>
        <w:t xml:space="preserve">до </w:t>
      </w:r>
      <w:r w:rsidR="009C6843">
        <w:rPr>
          <w:rFonts w:ascii="Times New Roman" w:eastAsia="Times New Roman" w:hAnsi="Times New Roman" w:cs="Times New Roman"/>
          <w:sz w:val="24"/>
          <w:szCs w:val="24"/>
        </w:rPr>
        <w:t>06</w:t>
      </w:r>
      <w:r w:rsidRPr="00D15B2C">
        <w:rPr>
          <w:rFonts w:ascii="Times New Roman" w:eastAsia="Times New Roman" w:hAnsi="Times New Roman" w:cs="Times New Roman"/>
          <w:sz w:val="24"/>
          <w:szCs w:val="24"/>
        </w:rPr>
        <w:t xml:space="preserve"> </w:t>
      </w:r>
      <w:r w:rsidR="009C6843">
        <w:rPr>
          <w:rFonts w:ascii="Times New Roman" w:eastAsia="Times New Roman" w:hAnsi="Times New Roman" w:cs="Times New Roman"/>
          <w:sz w:val="24"/>
          <w:szCs w:val="24"/>
        </w:rPr>
        <w:t>сентября</w:t>
      </w:r>
      <w:r w:rsidRPr="00D15B2C">
        <w:rPr>
          <w:rFonts w:ascii="Times New Roman" w:eastAsia="Times New Roman" w:hAnsi="Times New Roman" w:cs="Times New Roman"/>
          <w:sz w:val="24"/>
          <w:szCs w:val="24"/>
        </w:rPr>
        <w:t xml:space="preserve"> </w:t>
      </w:r>
      <w:r w:rsidR="00D75011" w:rsidRPr="00D15B2C">
        <w:rPr>
          <w:rFonts w:ascii="Times New Roman" w:eastAsia="Times New Roman" w:hAnsi="Times New Roman" w:cs="Times New Roman"/>
          <w:sz w:val="24"/>
          <w:szCs w:val="24"/>
        </w:rPr>
        <w:br/>
      </w:r>
      <w:r w:rsidRPr="00D15B2C">
        <w:rPr>
          <w:rFonts w:ascii="Times New Roman" w:eastAsia="Times New Roman" w:hAnsi="Times New Roman" w:cs="Times New Roman"/>
          <w:sz w:val="24"/>
          <w:szCs w:val="24"/>
        </w:rPr>
        <w:t>202</w:t>
      </w:r>
      <w:r w:rsidR="004710F1" w:rsidRPr="00D15B2C">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0B8FBE7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57410DD" w14:textId="77777777" w:rsidR="00282699" w:rsidRPr="00D15B2C" w:rsidRDefault="009F5131" w:rsidP="00BF297B">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Сумма договора и порядок выплаты</w:t>
      </w:r>
    </w:p>
    <w:p w14:paraId="00B7F144" w14:textId="37E2D2C0" w:rsidR="00282699" w:rsidRPr="00D15B2C" w:rsidRDefault="00AB3883"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Сумма договора </w:t>
      </w:r>
      <w:r w:rsidR="000C7F62" w:rsidRPr="00D15B2C">
        <w:rPr>
          <w:rFonts w:ascii="Times New Roman" w:eastAsia="Times New Roman" w:hAnsi="Times New Roman" w:cs="Times New Roman"/>
          <w:sz w:val="24"/>
          <w:szCs w:val="24"/>
        </w:rPr>
        <w:t>составляет _</w:t>
      </w:r>
      <w:r w:rsidR="004833BE" w:rsidRPr="00D15B2C">
        <w:rPr>
          <w:rFonts w:ascii="Times New Roman" w:eastAsia="Times New Roman" w:hAnsi="Times New Roman" w:cs="Times New Roman"/>
          <w:sz w:val="24"/>
          <w:szCs w:val="24"/>
        </w:rPr>
        <w:t>___________</w:t>
      </w:r>
      <w:r w:rsidR="00904792" w:rsidRPr="00D15B2C">
        <w:rPr>
          <w:rFonts w:ascii="Times New Roman" w:eastAsia="Times New Roman" w:hAnsi="Times New Roman" w:cs="Times New Roman"/>
          <w:sz w:val="24"/>
          <w:szCs w:val="24"/>
        </w:rPr>
        <w:t xml:space="preserve"> </w:t>
      </w:r>
      <w:r w:rsidRPr="00D15B2C">
        <w:rPr>
          <w:rFonts w:ascii="Times New Roman" w:eastAsia="Times New Roman" w:hAnsi="Times New Roman" w:cs="Times New Roman"/>
          <w:sz w:val="24"/>
          <w:szCs w:val="24"/>
        </w:rPr>
        <w:t>тенге</w:t>
      </w:r>
      <w:r w:rsidR="005178FD" w:rsidRPr="00D15B2C">
        <w:rPr>
          <w:rFonts w:ascii="Times New Roman" w:eastAsia="Times New Roman" w:hAnsi="Times New Roman" w:cs="Times New Roman"/>
          <w:b/>
          <w:sz w:val="24"/>
          <w:szCs w:val="24"/>
        </w:rPr>
        <w:t>,</w:t>
      </w:r>
      <w:r w:rsidR="009F5131" w:rsidRPr="00D15B2C">
        <w:rPr>
          <w:rFonts w:ascii="Times New Roman" w:eastAsia="Times New Roman" w:hAnsi="Times New Roman" w:cs="Times New Roman"/>
          <w:sz w:val="24"/>
          <w:szCs w:val="24"/>
        </w:rPr>
        <w:t xml:space="preserve">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2BAF5E4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01C163F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взносов, подлежащих уплате в единый накопительный пенсионный фонд, а также взноса на обязательное социальное медицинское страхование.</w:t>
      </w:r>
    </w:p>
    <w:p w14:paraId="73252F0B"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Заказчик оплачивает Услуги в следующем порядке:</w:t>
      </w:r>
    </w:p>
    <w:p w14:paraId="748AAA8D"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eading=h.gjdgxs" w:colFirst="0" w:colLast="0"/>
      <w:bookmarkEnd w:id="0"/>
      <w:r w:rsidRPr="00D15B2C">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D15B2C">
        <w:rPr>
          <w:rFonts w:ascii="Times New Roman" w:eastAsia="Times New Roman" w:hAnsi="Times New Roman" w:cs="Times New Roman"/>
          <w:b/>
          <w:sz w:val="24"/>
          <w:szCs w:val="24"/>
        </w:rPr>
        <w:t xml:space="preserve"> </w:t>
      </w:r>
      <w:r w:rsidRPr="00D15B2C">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06BDCB9A"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bookmarkStart w:id="1" w:name="_heading=h.30j0zll" w:colFirst="0" w:colLast="0"/>
      <w:bookmarkEnd w:id="1"/>
      <w:r w:rsidRPr="00D15B2C">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Технической спецификацией.</w:t>
      </w:r>
    </w:p>
    <w:p w14:paraId="3A388779" w14:textId="77777777" w:rsidR="00282699"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2973493F" w14:textId="77777777" w:rsidR="000C7F62" w:rsidRPr="00D15B2C" w:rsidRDefault="000C7F62" w:rsidP="008458AF">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35E19E24"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Права и обязанности сторон</w:t>
      </w:r>
    </w:p>
    <w:p w14:paraId="2B7C9E8D"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вправе:</w:t>
      </w:r>
    </w:p>
    <w:p w14:paraId="66DB4809"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обязан:</w:t>
      </w:r>
    </w:p>
    <w:p w14:paraId="266F7767"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оказывать содействие Исполнителю в оказании Услуг по Договору.</w:t>
      </w:r>
    </w:p>
    <w:p w14:paraId="67C972B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вправе:</w:t>
      </w:r>
    </w:p>
    <w:p w14:paraId="36422A59"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требовать от Заказчика оплаты оказанных Услуг в соответствии с условиями Договора;</w:t>
      </w:r>
    </w:p>
    <w:p w14:paraId="235F72B3"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обязан:</w:t>
      </w:r>
    </w:p>
    <w:p w14:paraId="21D092A8"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2" w:name="_heading=h.1fob9te" w:colFirst="0" w:colLast="0"/>
      <w:bookmarkEnd w:id="2"/>
      <w:r w:rsidRPr="00D15B2C">
        <w:rPr>
          <w:rFonts w:ascii="Times New Roman" w:eastAsia="Times New Roman" w:hAnsi="Times New Roman" w:cs="Times New Roman"/>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соблюдать конфиденциальность, предусмотренную Договором;</w:t>
      </w:r>
    </w:p>
    <w:p w14:paraId="646DD97A"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 невозможности оказания Услуг или его части немедленно об этом сообщить Заказчику;</w:t>
      </w:r>
    </w:p>
    <w:p w14:paraId="6F6CAB5B"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2902136"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Ответственность сторон</w:t>
      </w:r>
    </w:p>
    <w:p w14:paraId="5E56D7C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нарушения сроков оказания Услуг;</w:t>
      </w:r>
    </w:p>
    <w:p w14:paraId="37475E73"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B3DFA55"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lastRenderedPageBreak/>
        <w:t>Обстоятельства непреодолимой силы</w:t>
      </w:r>
    </w:p>
    <w:p w14:paraId="03B9616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FAE3528" w14:textId="77777777" w:rsidR="00282699" w:rsidRPr="00D15B2C" w:rsidRDefault="009F5131" w:rsidP="00DB488C">
      <w:pPr>
        <w:pStyle w:val="1"/>
        <w:numPr>
          <w:ilvl w:val="0"/>
          <w:numId w:val="6"/>
        </w:numPr>
        <w:spacing w:before="0"/>
        <w:ind w:left="0"/>
        <w:jc w:val="center"/>
        <w:rPr>
          <w:rFonts w:ascii="Times New Roman" w:hAnsi="Times New Roman"/>
          <w:b/>
          <w:color w:val="000000"/>
          <w:sz w:val="24"/>
          <w:szCs w:val="24"/>
        </w:rPr>
      </w:pPr>
      <w:r w:rsidRPr="00D15B2C">
        <w:rPr>
          <w:rFonts w:ascii="Times New Roman" w:hAnsi="Times New Roman"/>
          <w:b/>
          <w:color w:val="000000"/>
          <w:sz w:val="24"/>
          <w:szCs w:val="24"/>
        </w:rPr>
        <w:t>Конфиденциальность</w:t>
      </w:r>
    </w:p>
    <w:p w14:paraId="693A2F06"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Условия конфиденциальности оговорены Сторонами в Приложении 3 к Договору.</w:t>
      </w:r>
    </w:p>
    <w:p w14:paraId="27F11FA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685791B2"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Интеллектуальная собственность</w:t>
      </w:r>
    </w:p>
    <w:p w14:paraId="027D3F9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w:t>
      </w:r>
      <w:r w:rsidRPr="00D15B2C">
        <w:rPr>
          <w:rFonts w:ascii="Times New Roman" w:eastAsia="Times New Roman" w:hAnsi="Times New Roman" w:cs="Times New Roman"/>
          <w:sz w:val="24"/>
          <w:szCs w:val="24"/>
        </w:rPr>
        <w:lastRenderedPageBreak/>
        <w:t xml:space="preserve">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D15B2C" w:rsidRDefault="00282699" w:rsidP="002500C8">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0E7BE71D"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Публичные объявления</w:t>
      </w:r>
    </w:p>
    <w:p w14:paraId="425DFCA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настоящего Договора;</w:t>
      </w:r>
    </w:p>
    <w:p w14:paraId="79D6BB07"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4D5E3B4"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Порядок разрешения споров по Договору</w:t>
      </w:r>
    </w:p>
    <w:p w14:paraId="0C8D47B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споры и разногласия, вытекающие из настоящего Договора, разрешаются путем переговоров.</w:t>
      </w:r>
    </w:p>
    <w:p w14:paraId="2303CF8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40F0B52"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Уведомления, сообщения,</w:t>
      </w:r>
    </w:p>
    <w:p w14:paraId="10321EE3" w14:textId="77777777" w:rsidR="00282699" w:rsidRPr="00D15B2C" w:rsidRDefault="009F5131" w:rsidP="00DB488C">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предоставление документов по Договору</w:t>
      </w:r>
    </w:p>
    <w:p w14:paraId="6DD792A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3" w:name="_heading=h.3znysh7" w:colFirst="0" w:colLast="0"/>
      <w:bookmarkEnd w:id="3"/>
      <w:r w:rsidRPr="00D15B2C">
        <w:rPr>
          <w:rFonts w:ascii="Times New Roman" w:eastAsia="Times New Roman" w:hAnsi="Times New Roman" w:cs="Times New Roman"/>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3317ABF"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Антикоррупционная оговорка</w:t>
      </w:r>
    </w:p>
    <w:p w14:paraId="5C3EC14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C1EF87B"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Статус исполнителя и его персональные данные</w:t>
      </w:r>
    </w:p>
    <w:p w14:paraId="0B2F56A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4AA8F963" w14:textId="5B3A7ECA"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D15B2C">
        <w:rPr>
          <w:rFonts w:ascii="Times New Roman" w:eastAsia="Times New Roman" w:hAnsi="Times New Roman" w:cs="Times New Roman"/>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F743969"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Прочие положения</w:t>
      </w:r>
    </w:p>
    <w:p w14:paraId="38CB40F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Права и обязанности Исполнителя по Договору не могут быть переданы третьим лицам.</w:t>
      </w:r>
    </w:p>
    <w:p w14:paraId="287C975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D15B2C" w:rsidRDefault="00282699" w:rsidP="00120921">
      <w:pPr>
        <w:spacing w:after="0" w:line="240" w:lineRule="auto"/>
        <w:jc w:val="center"/>
        <w:rPr>
          <w:rFonts w:ascii="Times New Roman" w:eastAsia="Times New Roman" w:hAnsi="Times New Roman" w:cs="Times New Roman"/>
          <w:sz w:val="24"/>
          <w:szCs w:val="24"/>
        </w:rPr>
      </w:pPr>
    </w:p>
    <w:p w14:paraId="02254401" w14:textId="21F5EFDB" w:rsidR="00282699" w:rsidRPr="00D15B2C" w:rsidRDefault="009F5131" w:rsidP="001661A1">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Адреса, реквизиты и подписи сторон</w:t>
      </w:r>
    </w:p>
    <w:tbl>
      <w:tblPr>
        <w:tblStyle w:val="7"/>
        <w:tblW w:w="9705" w:type="dxa"/>
        <w:tblInd w:w="108" w:type="dxa"/>
        <w:tblLayout w:type="fixed"/>
        <w:tblLook w:val="0000" w:firstRow="0" w:lastRow="0" w:firstColumn="0" w:lastColumn="0" w:noHBand="0" w:noVBand="0"/>
      </w:tblPr>
      <w:tblGrid>
        <w:gridCol w:w="4877"/>
        <w:gridCol w:w="4828"/>
      </w:tblGrid>
      <w:tr w:rsidR="00282699" w:rsidRPr="00D15B2C" w14:paraId="37042EFB" w14:textId="77777777">
        <w:trPr>
          <w:trHeight w:val="755"/>
        </w:trPr>
        <w:tc>
          <w:tcPr>
            <w:tcW w:w="4877" w:type="dxa"/>
            <w:tcMar>
              <w:top w:w="80" w:type="dxa"/>
              <w:left w:w="80" w:type="dxa"/>
              <w:bottom w:w="80" w:type="dxa"/>
              <w:right w:w="80" w:type="dxa"/>
            </w:tcMar>
          </w:tcPr>
          <w:p w14:paraId="6AAE8A04"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ЗАКАЗЧИК</w:t>
            </w:r>
          </w:p>
          <w:p w14:paraId="44F1A960"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НАО «Международный центр зеленых технологий и инвестиционных проектов»</w:t>
            </w:r>
          </w:p>
          <w:p w14:paraId="05FBA444"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Республика Казахстан, г. Астана, район Есиль, ул. Достык, зд.18, 18 этаж, БЦ «Москва»</w:t>
            </w:r>
          </w:p>
          <w:p w14:paraId="21D976C2" w14:textId="77777777" w:rsidR="00282699" w:rsidRPr="005826ED"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БИН</w:t>
            </w:r>
            <w:r w:rsidRPr="005826ED">
              <w:rPr>
                <w:rFonts w:ascii="Times New Roman" w:eastAsia="Times New Roman" w:hAnsi="Times New Roman" w:cs="Times New Roman"/>
                <w:sz w:val="24"/>
                <w:szCs w:val="24"/>
                <w:lang w:val="en-US"/>
              </w:rPr>
              <w:t xml:space="preserve"> 180540038892</w:t>
            </w:r>
          </w:p>
          <w:p w14:paraId="58B59CCA" w14:textId="2CB4A220" w:rsidR="00BB4BEE" w:rsidRPr="00D15B2C" w:rsidRDefault="00BB4BEE"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ИИК</w:t>
            </w:r>
            <w:r w:rsidRPr="00D15B2C">
              <w:rPr>
                <w:rFonts w:ascii="Times New Roman" w:eastAsia="Times New Roman" w:hAnsi="Times New Roman" w:cs="Times New Roman"/>
                <w:sz w:val="24"/>
                <w:szCs w:val="24"/>
                <w:lang w:val="en-US"/>
              </w:rPr>
              <w:t xml:space="preserve"> KZ8196503F0012141575</w:t>
            </w:r>
          </w:p>
          <w:p w14:paraId="58660311"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Банк</w:t>
            </w:r>
            <w:r w:rsidRPr="00D15B2C">
              <w:rPr>
                <w:rFonts w:ascii="Times New Roman" w:eastAsia="Times New Roman" w:hAnsi="Times New Roman" w:cs="Times New Roman"/>
                <w:sz w:val="24"/>
                <w:szCs w:val="24"/>
                <w:lang w:val="en-US"/>
              </w:rPr>
              <w:t xml:space="preserve"> </w:t>
            </w:r>
            <w:r w:rsidRPr="00D15B2C">
              <w:rPr>
                <w:rFonts w:ascii="Times New Roman" w:eastAsia="Times New Roman" w:hAnsi="Times New Roman" w:cs="Times New Roman"/>
                <w:sz w:val="24"/>
                <w:szCs w:val="24"/>
              </w:rPr>
              <w:t>АО</w:t>
            </w:r>
            <w:r w:rsidRPr="00D15B2C">
              <w:rPr>
                <w:rFonts w:ascii="Times New Roman" w:eastAsia="Times New Roman" w:hAnsi="Times New Roman" w:cs="Times New Roman"/>
                <w:sz w:val="24"/>
                <w:szCs w:val="24"/>
                <w:lang w:val="en-US"/>
              </w:rPr>
              <w:t xml:space="preserve"> «ForteBank</w:t>
            </w:r>
          </w:p>
          <w:p w14:paraId="5C9090A5"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БИК</w:t>
            </w:r>
            <w:r w:rsidRPr="00D15B2C">
              <w:rPr>
                <w:rFonts w:ascii="Times New Roman" w:eastAsia="Times New Roman" w:hAnsi="Times New Roman" w:cs="Times New Roman"/>
                <w:sz w:val="24"/>
                <w:szCs w:val="24"/>
                <w:lang w:val="en-US"/>
              </w:rPr>
              <w:t xml:space="preserve"> IRTYKZKA</w:t>
            </w:r>
          </w:p>
          <w:p w14:paraId="3109F23E"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Кбе</w:t>
            </w:r>
            <w:r w:rsidRPr="00D15B2C">
              <w:rPr>
                <w:rFonts w:ascii="Times New Roman" w:eastAsia="Times New Roman" w:hAnsi="Times New Roman" w:cs="Times New Roman"/>
                <w:sz w:val="24"/>
                <w:szCs w:val="24"/>
                <w:lang w:val="en-US"/>
              </w:rPr>
              <w:t xml:space="preserve"> 18</w:t>
            </w:r>
          </w:p>
          <w:p w14:paraId="2110E1CE" w14:textId="3D7C9AAF"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Тел.:+7 (7172) 79-77-95</w:t>
            </w:r>
          </w:p>
          <w:p w14:paraId="52FE5CFF" w14:textId="77777777" w:rsidR="00640D9F" w:rsidRPr="00D15B2C" w:rsidRDefault="00640D9F" w:rsidP="002500C8">
            <w:pPr>
              <w:spacing w:after="0" w:line="240" w:lineRule="auto"/>
              <w:jc w:val="both"/>
              <w:rPr>
                <w:rFonts w:ascii="Times New Roman" w:eastAsia="Times New Roman" w:hAnsi="Times New Roman" w:cs="Times New Roman"/>
                <w:sz w:val="24"/>
                <w:szCs w:val="24"/>
              </w:rPr>
            </w:pPr>
          </w:p>
          <w:p w14:paraId="2771F438" w14:textId="77777777" w:rsidR="00640D9F" w:rsidRPr="00D15B2C" w:rsidRDefault="00640D9F" w:rsidP="002500C8">
            <w:pPr>
              <w:spacing w:after="0" w:line="240" w:lineRule="auto"/>
              <w:jc w:val="both"/>
              <w:rPr>
                <w:rFonts w:ascii="Times New Roman" w:eastAsia="Times New Roman" w:hAnsi="Times New Roman" w:cs="Times New Roman"/>
                <w:sz w:val="24"/>
                <w:szCs w:val="24"/>
              </w:rPr>
            </w:pPr>
          </w:p>
          <w:p w14:paraId="1FB365A5"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w:t>
            </w:r>
            <w:r w:rsidRPr="00D15B2C">
              <w:rPr>
                <w:rFonts w:ascii="Times New Roman" w:eastAsia="Times New Roman" w:hAnsi="Times New Roman" w:cs="Times New Roman"/>
                <w:b/>
                <w:sz w:val="24"/>
                <w:szCs w:val="24"/>
              </w:rPr>
              <w:t>Каримсаков Д.Н.</w:t>
            </w:r>
          </w:p>
        </w:tc>
        <w:tc>
          <w:tcPr>
            <w:tcW w:w="4828" w:type="dxa"/>
            <w:tcMar>
              <w:top w:w="80" w:type="dxa"/>
              <w:left w:w="80" w:type="dxa"/>
              <w:bottom w:w="80" w:type="dxa"/>
              <w:right w:w="80" w:type="dxa"/>
            </w:tcMar>
          </w:tcPr>
          <w:p w14:paraId="404F1B32" w14:textId="77777777" w:rsidR="00282699" w:rsidRPr="00D15B2C" w:rsidRDefault="009F5131" w:rsidP="002500C8">
            <w:pPr>
              <w:pBdr>
                <w:top w:val="nil"/>
                <w:left w:val="nil"/>
                <w:bottom w:val="nil"/>
                <w:right w:val="nil"/>
                <w:between w:val="nil"/>
              </w:pBdr>
              <w:spacing w:after="0" w:line="256"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1A909080" w14:textId="40782EDF" w:rsidR="00282699" w:rsidRPr="00D15B2C" w:rsidRDefault="009F5131"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w:t>
            </w:r>
          </w:p>
        </w:tc>
      </w:tr>
    </w:tbl>
    <w:p w14:paraId="368B1AAB" w14:textId="72FF6CC9" w:rsidR="00282699" w:rsidRPr="00D15B2C" w:rsidRDefault="00282699" w:rsidP="002500C8">
      <w:pPr>
        <w:spacing w:after="160" w:line="259" w:lineRule="auto"/>
        <w:jc w:val="both"/>
        <w:rPr>
          <w:rFonts w:ascii="Times New Roman" w:eastAsia="Times New Roman" w:hAnsi="Times New Roman" w:cs="Times New Roman"/>
          <w:sz w:val="24"/>
          <w:szCs w:val="24"/>
        </w:rPr>
      </w:pPr>
    </w:p>
    <w:p w14:paraId="01584329"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7242BB9F"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BF562CA"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5251907"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101D162"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04328922"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64DA5ABB"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7AC2051"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BF236C6"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8973193"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18AD08A" w14:textId="77777777" w:rsidR="00282699" w:rsidRPr="00D15B2C" w:rsidRDefault="009F5131" w:rsidP="001661A1">
      <w:pPr>
        <w:pStyle w:val="1"/>
        <w:spacing w:before="0"/>
        <w:ind w:left="4536"/>
        <w:jc w:val="right"/>
        <w:rPr>
          <w:rFonts w:ascii="Times New Roman" w:hAnsi="Times New Roman"/>
          <w:color w:val="000000"/>
          <w:sz w:val="24"/>
          <w:szCs w:val="24"/>
        </w:rPr>
      </w:pPr>
      <w:r w:rsidRPr="00D15B2C">
        <w:rPr>
          <w:rFonts w:ascii="Times New Roman" w:hAnsi="Times New Roman"/>
          <w:color w:val="000000"/>
          <w:sz w:val="24"/>
          <w:szCs w:val="24"/>
        </w:rPr>
        <w:t>Приложение №1</w:t>
      </w:r>
    </w:p>
    <w:p w14:paraId="156EFD60" w14:textId="77777777" w:rsidR="00282699" w:rsidRPr="00D15B2C" w:rsidRDefault="009F5131" w:rsidP="001661A1">
      <w:pPr>
        <w:spacing w:after="0" w:line="240" w:lineRule="auto"/>
        <w:ind w:left="4536"/>
        <w:jc w:val="right"/>
        <w:rPr>
          <w:rFonts w:ascii="Times New Roman" w:eastAsia="Times New Roman" w:hAnsi="Times New Roman" w:cs="Times New Roman"/>
          <w:sz w:val="24"/>
          <w:szCs w:val="24"/>
        </w:rPr>
      </w:pPr>
      <w:bookmarkStart w:id="4" w:name="_heading=h.2et92p0" w:colFirst="0" w:colLast="0"/>
      <w:bookmarkEnd w:id="4"/>
      <w:r w:rsidRPr="00D15B2C">
        <w:rPr>
          <w:rFonts w:ascii="Times New Roman" w:eastAsia="Times New Roman" w:hAnsi="Times New Roman" w:cs="Times New Roman"/>
          <w:sz w:val="24"/>
          <w:szCs w:val="24"/>
        </w:rPr>
        <w:t>к Договору возмездного оказания услуг</w:t>
      </w:r>
    </w:p>
    <w:p w14:paraId="5DFB0B0A" w14:textId="5D1530BF" w:rsidR="00282699" w:rsidRPr="00D15B2C" w:rsidRDefault="009F5131" w:rsidP="001661A1">
      <w:pPr>
        <w:spacing w:after="0" w:line="240" w:lineRule="auto"/>
        <w:ind w:left="4536"/>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____ от _________ 202</w:t>
      </w:r>
      <w:r w:rsidR="00F75C34">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02E35D32"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07A77A9F" w14:textId="77777777" w:rsidR="009C6843" w:rsidRPr="007F719B" w:rsidRDefault="009C6843" w:rsidP="009C6843">
      <w:pPr>
        <w:pStyle w:val="af9"/>
        <w:jc w:val="center"/>
        <w:rPr>
          <w:rFonts w:ascii="Times New Roman" w:hAnsi="Times New Roman"/>
          <w:b/>
          <w:sz w:val="24"/>
          <w:szCs w:val="24"/>
        </w:rPr>
      </w:pPr>
      <w:r w:rsidRPr="007F719B">
        <w:rPr>
          <w:rFonts w:ascii="Times New Roman" w:hAnsi="Times New Roman"/>
          <w:b/>
          <w:sz w:val="24"/>
          <w:szCs w:val="24"/>
        </w:rPr>
        <w:t>Техническое задание</w:t>
      </w:r>
    </w:p>
    <w:p w14:paraId="3F17C9E1" w14:textId="77777777" w:rsidR="009C6843" w:rsidRPr="007F719B" w:rsidRDefault="009C6843" w:rsidP="009C6843">
      <w:pPr>
        <w:pStyle w:val="af9"/>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9C6843" w:rsidRPr="007F719B" w14:paraId="7886E839" w14:textId="77777777" w:rsidTr="00923C88">
        <w:tc>
          <w:tcPr>
            <w:tcW w:w="3539" w:type="dxa"/>
            <w:hideMark/>
          </w:tcPr>
          <w:p w14:paraId="0EA88559" w14:textId="77777777" w:rsidR="009C6843" w:rsidRPr="007F719B" w:rsidRDefault="009C6843" w:rsidP="00923C88">
            <w:pPr>
              <w:pStyle w:val="af9"/>
              <w:spacing w:after="240"/>
              <w:rPr>
                <w:rFonts w:ascii="Times New Roman" w:hAnsi="Times New Roman"/>
                <w:b/>
                <w:sz w:val="24"/>
                <w:szCs w:val="24"/>
              </w:rPr>
            </w:pPr>
            <w:r w:rsidRPr="007F719B">
              <w:rPr>
                <w:rFonts w:ascii="Times New Roman" w:hAnsi="Times New Roman"/>
                <w:b/>
                <w:sz w:val="24"/>
                <w:szCs w:val="24"/>
              </w:rPr>
              <w:t>Позиция:</w:t>
            </w:r>
          </w:p>
        </w:tc>
        <w:tc>
          <w:tcPr>
            <w:tcW w:w="5806" w:type="dxa"/>
            <w:hideMark/>
          </w:tcPr>
          <w:p w14:paraId="72105B2E" w14:textId="77777777" w:rsidR="009C6843" w:rsidRPr="007F719B" w:rsidRDefault="009C6843" w:rsidP="00923C88">
            <w:pPr>
              <w:pStyle w:val="af9"/>
              <w:spacing w:after="240"/>
              <w:jc w:val="both"/>
              <w:rPr>
                <w:rFonts w:ascii="Times New Roman" w:hAnsi="Times New Roman"/>
                <w:sz w:val="24"/>
                <w:szCs w:val="24"/>
              </w:rPr>
            </w:pPr>
            <w:r w:rsidRPr="007F719B">
              <w:rPr>
                <w:rFonts w:ascii="Times New Roman" w:hAnsi="Times New Roman"/>
                <w:sz w:val="24"/>
                <w:szCs w:val="24"/>
              </w:rPr>
              <w:t xml:space="preserve">Национальный консультант </w:t>
            </w:r>
            <w:r>
              <w:rPr>
                <w:rFonts w:ascii="Times New Roman" w:hAnsi="Times New Roman"/>
                <w:sz w:val="24"/>
                <w:szCs w:val="24"/>
              </w:rPr>
              <w:t xml:space="preserve">по экономике </w:t>
            </w:r>
            <w:r w:rsidRPr="005364CD">
              <w:rPr>
                <w:rFonts w:ascii="Times New Roman" w:hAnsi="Times New Roman"/>
                <w:sz w:val="24"/>
                <w:szCs w:val="24"/>
              </w:rPr>
              <w:t>проектов</w:t>
            </w:r>
            <w:r>
              <w:rPr>
                <w:rFonts w:ascii="Times New Roman" w:hAnsi="Times New Roman"/>
                <w:sz w:val="24"/>
                <w:szCs w:val="24"/>
              </w:rPr>
              <w:t xml:space="preserve"> для Зеленого Климатического Фонда (далее – Исполнитель)</w:t>
            </w:r>
          </w:p>
        </w:tc>
      </w:tr>
      <w:tr w:rsidR="009C6843" w:rsidRPr="007F719B" w14:paraId="1C74136B" w14:textId="77777777" w:rsidTr="00923C88">
        <w:tc>
          <w:tcPr>
            <w:tcW w:w="3539" w:type="dxa"/>
            <w:hideMark/>
          </w:tcPr>
          <w:p w14:paraId="6A87BDED" w14:textId="77777777" w:rsidR="009C6843" w:rsidRPr="007F719B" w:rsidRDefault="009C6843" w:rsidP="00923C88">
            <w:pPr>
              <w:pStyle w:val="af9"/>
              <w:spacing w:after="240"/>
              <w:rPr>
                <w:rFonts w:ascii="Times New Roman" w:hAnsi="Times New Roman"/>
                <w:b/>
                <w:sz w:val="24"/>
                <w:szCs w:val="24"/>
              </w:rPr>
            </w:pPr>
            <w:r w:rsidRPr="007F719B">
              <w:rPr>
                <w:rFonts w:ascii="Times New Roman" w:hAnsi="Times New Roman"/>
                <w:b/>
                <w:sz w:val="24"/>
                <w:szCs w:val="24"/>
              </w:rPr>
              <w:t>Название проекта:</w:t>
            </w:r>
          </w:p>
        </w:tc>
        <w:tc>
          <w:tcPr>
            <w:tcW w:w="5806" w:type="dxa"/>
            <w:hideMark/>
          </w:tcPr>
          <w:p w14:paraId="748E2A9A" w14:textId="77777777" w:rsidR="009C6843" w:rsidRPr="007F719B" w:rsidRDefault="009C6843" w:rsidP="00923C88">
            <w:pPr>
              <w:pStyle w:val="af9"/>
              <w:spacing w:after="240"/>
              <w:jc w:val="both"/>
              <w:rPr>
                <w:rFonts w:ascii="Times New Roman" w:hAnsi="Times New Roman"/>
                <w:bCs/>
                <w:sz w:val="24"/>
                <w:szCs w:val="24"/>
              </w:rPr>
            </w:pPr>
            <w:r w:rsidRPr="007F719B">
              <w:rPr>
                <w:rFonts w:ascii="Times New Roman" w:hAnsi="Times New Roman"/>
                <w:sz w:val="24"/>
                <w:szCs w:val="24"/>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p w14:paraId="0D05394E" w14:textId="77777777" w:rsidR="009C6843" w:rsidRPr="007F719B" w:rsidRDefault="009C6843" w:rsidP="00923C88">
            <w:pPr>
              <w:pStyle w:val="af9"/>
              <w:spacing w:after="240"/>
              <w:jc w:val="both"/>
              <w:rPr>
                <w:rFonts w:ascii="Times New Roman" w:hAnsi="Times New Roman"/>
                <w:bCs/>
                <w:sz w:val="24"/>
                <w:szCs w:val="24"/>
              </w:rPr>
            </w:pPr>
          </w:p>
        </w:tc>
      </w:tr>
      <w:tr w:rsidR="009C6843" w:rsidRPr="007F719B" w14:paraId="5DCDA910" w14:textId="77777777" w:rsidTr="00923C88">
        <w:tc>
          <w:tcPr>
            <w:tcW w:w="3539" w:type="dxa"/>
            <w:hideMark/>
          </w:tcPr>
          <w:p w14:paraId="2C19BE8C" w14:textId="77777777" w:rsidR="009C6843" w:rsidRPr="007F719B" w:rsidRDefault="009C6843" w:rsidP="00923C88">
            <w:pPr>
              <w:pStyle w:val="af9"/>
              <w:spacing w:after="240"/>
              <w:rPr>
                <w:rFonts w:ascii="Times New Roman" w:hAnsi="Times New Roman"/>
                <w:b/>
                <w:sz w:val="24"/>
                <w:szCs w:val="24"/>
              </w:rPr>
            </w:pPr>
            <w:r w:rsidRPr="007F719B">
              <w:rPr>
                <w:rFonts w:ascii="Times New Roman" w:hAnsi="Times New Roman"/>
                <w:b/>
                <w:sz w:val="24"/>
                <w:szCs w:val="24"/>
              </w:rPr>
              <w:t xml:space="preserve">Тип </w:t>
            </w:r>
            <w:r>
              <w:rPr>
                <w:rFonts w:ascii="Times New Roman" w:hAnsi="Times New Roman"/>
                <w:b/>
                <w:sz w:val="24"/>
                <w:szCs w:val="24"/>
              </w:rPr>
              <w:t>договора</w:t>
            </w:r>
            <w:r w:rsidRPr="007F719B">
              <w:rPr>
                <w:rFonts w:ascii="Times New Roman" w:hAnsi="Times New Roman"/>
                <w:b/>
                <w:sz w:val="24"/>
                <w:szCs w:val="24"/>
              </w:rPr>
              <w:t>:</w:t>
            </w:r>
          </w:p>
        </w:tc>
        <w:tc>
          <w:tcPr>
            <w:tcW w:w="5806" w:type="dxa"/>
            <w:hideMark/>
          </w:tcPr>
          <w:p w14:paraId="72AFD00E" w14:textId="77777777" w:rsidR="009C6843" w:rsidRPr="007F719B" w:rsidRDefault="009C6843" w:rsidP="00923C88">
            <w:pPr>
              <w:pStyle w:val="af9"/>
              <w:spacing w:after="240"/>
              <w:rPr>
                <w:rFonts w:ascii="Times New Roman" w:hAnsi="Times New Roman"/>
                <w:b/>
                <w:sz w:val="24"/>
                <w:szCs w:val="24"/>
              </w:rPr>
            </w:pPr>
            <w:r w:rsidRPr="007F719B">
              <w:rPr>
                <w:rFonts w:ascii="Times New Roman" w:hAnsi="Times New Roman"/>
                <w:sz w:val="24"/>
                <w:szCs w:val="24"/>
              </w:rPr>
              <w:t>Договор о возмездном оказании услуг (ДВОУ)</w:t>
            </w:r>
          </w:p>
        </w:tc>
      </w:tr>
      <w:tr w:rsidR="009C6843" w:rsidRPr="007F719B" w14:paraId="4D8C6970" w14:textId="77777777" w:rsidTr="00923C88">
        <w:tc>
          <w:tcPr>
            <w:tcW w:w="3539" w:type="dxa"/>
            <w:hideMark/>
          </w:tcPr>
          <w:p w14:paraId="35DBADF2" w14:textId="77777777" w:rsidR="009C6843" w:rsidRPr="007F719B" w:rsidRDefault="009C6843" w:rsidP="00923C88">
            <w:pPr>
              <w:pStyle w:val="af9"/>
              <w:spacing w:after="240"/>
              <w:rPr>
                <w:rFonts w:ascii="Times New Roman" w:hAnsi="Times New Roman"/>
                <w:b/>
                <w:sz w:val="24"/>
                <w:szCs w:val="24"/>
              </w:rPr>
            </w:pPr>
            <w:r w:rsidRPr="007F719B">
              <w:rPr>
                <w:rFonts w:ascii="Times New Roman" w:hAnsi="Times New Roman"/>
                <w:b/>
                <w:sz w:val="24"/>
                <w:szCs w:val="24"/>
              </w:rPr>
              <w:t xml:space="preserve">Место </w:t>
            </w:r>
            <w:r>
              <w:rPr>
                <w:rFonts w:ascii="Times New Roman" w:hAnsi="Times New Roman"/>
                <w:b/>
                <w:sz w:val="24"/>
                <w:szCs w:val="24"/>
              </w:rPr>
              <w:t>оказания услуг</w:t>
            </w:r>
            <w:r w:rsidRPr="007F719B">
              <w:rPr>
                <w:rFonts w:ascii="Times New Roman" w:hAnsi="Times New Roman"/>
                <w:b/>
                <w:sz w:val="24"/>
                <w:szCs w:val="24"/>
              </w:rPr>
              <w:t>:</w:t>
            </w:r>
          </w:p>
        </w:tc>
        <w:tc>
          <w:tcPr>
            <w:tcW w:w="5806" w:type="dxa"/>
            <w:hideMark/>
          </w:tcPr>
          <w:p w14:paraId="47ACDC4E" w14:textId="77777777" w:rsidR="009C6843" w:rsidRPr="007F719B" w:rsidRDefault="009C6843" w:rsidP="00923C88">
            <w:pPr>
              <w:pStyle w:val="af9"/>
              <w:spacing w:after="240"/>
              <w:jc w:val="both"/>
              <w:rPr>
                <w:rFonts w:ascii="Times New Roman" w:hAnsi="Times New Roman"/>
                <w:b/>
                <w:sz w:val="24"/>
                <w:szCs w:val="24"/>
              </w:rPr>
            </w:pPr>
            <w:r w:rsidRPr="007F719B">
              <w:rPr>
                <w:rFonts w:ascii="Times New Roman" w:hAnsi="Times New Roman"/>
                <w:sz w:val="24"/>
                <w:szCs w:val="24"/>
              </w:rPr>
              <w:t xml:space="preserve">По месту нахождения </w:t>
            </w:r>
            <w:r>
              <w:rPr>
                <w:rFonts w:ascii="Times New Roman" w:hAnsi="Times New Roman"/>
                <w:sz w:val="24"/>
                <w:szCs w:val="24"/>
              </w:rPr>
              <w:t>Исполнителя</w:t>
            </w:r>
          </w:p>
        </w:tc>
      </w:tr>
    </w:tbl>
    <w:p w14:paraId="1EB5C402" w14:textId="77777777" w:rsidR="009C6843" w:rsidRPr="007F719B" w:rsidRDefault="009C6843" w:rsidP="009C6843">
      <w:pPr>
        <w:spacing w:after="120" w:line="240" w:lineRule="auto"/>
        <w:jc w:val="both"/>
        <w:rPr>
          <w:rFonts w:ascii="Times New Roman" w:hAnsi="Times New Roman"/>
          <w:b/>
          <w:sz w:val="24"/>
          <w:szCs w:val="24"/>
        </w:rPr>
      </w:pPr>
      <w:r w:rsidRPr="007F719B">
        <w:rPr>
          <w:rFonts w:ascii="Times New Roman" w:hAnsi="Times New Roman"/>
          <w:b/>
          <w:sz w:val="24"/>
          <w:szCs w:val="24"/>
        </w:rPr>
        <w:t>Введение:</w:t>
      </w:r>
    </w:p>
    <w:p w14:paraId="3E2D3DCB" w14:textId="77777777" w:rsidR="009C6843" w:rsidRPr="007F719B" w:rsidRDefault="009C6843" w:rsidP="009C6843">
      <w:pPr>
        <w:pStyle w:val="Default"/>
        <w:spacing w:after="120"/>
        <w:jc w:val="both"/>
        <w:rPr>
          <w:bCs/>
          <w:color w:val="auto"/>
          <w:lang w:eastAsia="en-US"/>
        </w:rPr>
      </w:pPr>
      <w:r w:rsidRPr="007F719B">
        <w:rPr>
          <w:bCs/>
          <w:color w:val="auto"/>
          <w:lang w:val="kk-KZ" w:eastAsia="en-US"/>
        </w:rPr>
        <w:t xml:space="preserve">Международный центр зеленых технологий и инвестиционных проектов в 2022 году был определен Министерством экологии и природных ресурсов Республики Казахстан Национальным исполнительным агентством по проекту </w:t>
      </w:r>
      <w:r w:rsidRPr="007F719B">
        <w:rPr>
          <w:bCs/>
          <w:color w:val="auto"/>
          <w:lang w:val="en-US" w:eastAsia="en-US"/>
        </w:rPr>
        <w:t>Readiness</w:t>
      </w:r>
      <w:r w:rsidRPr="007F719B">
        <w:rPr>
          <w:bCs/>
          <w:color w:val="auto"/>
          <w:lang w:eastAsia="en-US"/>
        </w:rPr>
        <w:t xml:space="preserve"> «</w:t>
      </w:r>
      <w:r w:rsidRPr="007F719B">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7F719B">
        <w:rPr>
          <w:bCs/>
          <w:color w:val="auto"/>
          <w:lang w:eastAsia="en-US"/>
        </w:rPr>
        <w:t>.</w:t>
      </w:r>
    </w:p>
    <w:p w14:paraId="68A87002" w14:textId="77777777" w:rsidR="009C6843" w:rsidRPr="007F719B" w:rsidRDefault="009C6843" w:rsidP="009C6843">
      <w:pPr>
        <w:pStyle w:val="Default"/>
        <w:spacing w:after="120"/>
        <w:jc w:val="both"/>
        <w:rPr>
          <w:bCs/>
          <w:color w:val="auto"/>
          <w:lang w:val="kk-KZ" w:eastAsia="en-US"/>
        </w:rPr>
      </w:pPr>
      <w:r w:rsidRPr="007F719B">
        <w:rPr>
          <w:bCs/>
          <w:color w:val="auto"/>
          <w:lang w:val="kk-KZ" w:eastAsia="en-US"/>
        </w:rPr>
        <w:t>Проект Readiness реализуется совместно с Управление ООН по обслуживанию проектов (UNOPS).</w:t>
      </w:r>
    </w:p>
    <w:p w14:paraId="20DDDFB6" w14:textId="77777777" w:rsidR="009C6843" w:rsidRPr="007F719B" w:rsidRDefault="009C6843" w:rsidP="009C6843">
      <w:pPr>
        <w:pStyle w:val="Default"/>
        <w:spacing w:after="120"/>
        <w:jc w:val="both"/>
        <w:rPr>
          <w:bCs/>
          <w:color w:val="auto"/>
          <w:lang w:val="kk-KZ" w:eastAsia="en-US"/>
        </w:rPr>
      </w:pPr>
      <w:r w:rsidRPr="007F719B">
        <w:rPr>
          <w:bCs/>
          <w:color w:val="auto"/>
          <w:lang w:val="kk-KZ" w:eastAsia="en-US"/>
        </w:rPr>
        <w:t>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НУО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7ADBFA91" w14:textId="77777777" w:rsidR="009C6843" w:rsidRPr="007F719B" w:rsidRDefault="009C6843" w:rsidP="009C6843">
      <w:pPr>
        <w:pStyle w:val="Default"/>
        <w:spacing w:after="120"/>
        <w:jc w:val="both"/>
        <w:rPr>
          <w:iCs/>
          <w:lang w:val="kk-KZ"/>
        </w:rPr>
      </w:pPr>
      <w:r w:rsidRPr="007F719B">
        <w:rPr>
          <w:iCs/>
          <w:lang w:val="kk-KZ"/>
        </w:rPr>
        <w:t>По проекту Readiness предусмотрено пять задач:</w:t>
      </w:r>
    </w:p>
    <w:p w14:paraId="64288861" w14:textId="77777777" w:rsidR="009C6843" w:rsidRPr="007F719B" w:rsidRDefault="009C6843" w:rsidP="009C6843">
      <w:pPr>
        <w:pStyle w:val="af9"/>
        <w:spacing w:before="120" w:after="120"/>
        <w:ind w:left="1134" w:hanging="1134"/>
        <w:jc w:val="both"/>
        <w:rPr>
          <w:rFonts w:ascii="Times New Roman" w:hAnsi="Times New Roman"/>
          <w:iCs/>
          <w:sz w:val="24"/>
          <w:szCs w:val="24"/>
        </w:rPr>
      </w:pPr>
      <w:r w:rsidRPr="007F719B">
        <w:rPr>
          <w:rFonts w:ascii="Times New Roman" w:hAnsi="Times New Roman"/>
          <w:b/>
          <w:bCs/>
          <w:iCs/>
          <w:sz w:val="24"/>
          <w:szCs w:val="24"/>
          <w:lang w:val="kk-KZ"/>
        </w:rPr>
        <w:t xml:space="preserve">Задача 1. </w:t>
      </w:r>
      <w:r w:rsidRPr="007F719B">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7F719B">
        <w:rPr>
          <w:rFonts w:ascii="Times New Roman" w:hAnsi="Times New Roman"/>
          <w:iCs/>
          <w:sz w:val="24"/>
          <w:szCs w:val="24"/>
        </w:rPr>
        <w:t>.</w:t>
      </w:r>
    </w:p>
    <w:p w14:paraId="0204ED40" w14:textId="77777777" w:rsidR="009C6843" w:rsidRPr="007F719B" w:rsidRDefault="009C6843" w:rsidP="009C6843">
      <w:pPr>
        <w:pStyle w:val="af9"/>
        <w:spacing w:after="120"/>
        <w:ind w:left="1134" w:hanging="1134"/>
        <w:jc w:val="both"/>
        <w:rPr>
          <w:rFonts w:ascii="Times New Roman" w:hAnsi="Times New Roman"/>
          <w:b/>
          <w:bCs/>
          <w:iCs/>
          <w:sz w:val="24"/>
          <w:szCs w:val="24"/>
        </w:rPr>
      </w:pPr>
      <w:r w:rsidRPr="007F719B">
        <w:rPr>
          <w:rFonts w:ascii="Times New Roman" w:hAnsi="Times New Roman"/>
          <w:b/>
          <w:bCs/>
          <w:iCs/>
          <w:sz w:val="24"/>
          <w:szCs w:val="24"/>
          <w:lang w:val="kk-KZ"/>
        </w:rPr>
        <w:t xml:space="preserve">Задача 2. </w:t>
      </w:r>
      <w:r w:rsidRPr="007F719B">
        <w:rPr>
          <w:rFonts w:ascii="Times New Roman" w:hAnsi="Times New Roman"/>
          <w:b/>
          <w:bCs/>
          <w:iCs/>
          <w:sz w:val="24"/>
          <w:szCs w:val="24"/>
        </w:rPr>
        <w:t xml:space="preserve"> </w:t>
      </w:r>
      <w:r w:rsidRPr="007F719B">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7F719B">
        <w:rPr>
          <w:rFonts w:ascii="Times New Roman" w:hAnsi="Times New Roman"/>
          <w:iCs/>
          <w:sz w:val="24"/>
          <w:szCs w:val="24"/>
        </w:rPr>
        <w:t>.</w:t>
      </w:r>
    </w:p>
    <w:p w14:paraId="120E54F8" w14:textId="77777777" w:rsidR="009C6843" w:rsidRPr="007F719B" w:rsidRDefault="009C6843" w:rsidP="009C6843">
      <w:pPr>
        <w:pStyle w:val="af9"/>
        <w:spacing w:after="120"/>
        <w:ind w:left="1134" w:hanging="1134"/>
        <w:jc w:val="both"/>
        <w:rPr>
          <w:rFonts w:ascii="Times New Roman" w:hAnsi="Times New Roman"/>
          <w:iCs/>
          <w:sz w:val="24"/>
          <w:szCs w:val="24"/>
        </w:rPr>
      </w:pPr>
      <w:r w:rsidRPr="007F719B">
        <w:rPr>
          <w:rFonts w:ascii="Times New Roman" w:hAnsi="Times New Roman"/>
          <w:b/>
          <w:bCs/>
          <w:iCs/>
          <w:sz w:val="24"/>
          <w:szCs w:val="24"/>
          <w:lang w:val="kk-KZ"/>
        </w:rPr>
        <w:t xml:space="preserve"> Задача 3. </w:t>
      </w:r>
      <w:r w:rsidRPr="007F719B">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7F719B">
        <w:rPr>
          <w:rFonts w:ascii="Times New Roman" w:hAnsi="Times New Roman"/>
          <w:iCs/>
          <w:sz w:val="24"/>
          <w:szCs w:val="24"/>
        </w:rPr>
        <w:t>.</w:t>
      </w:r>
    </w:p>
    <w:p w14:paraId="4ADE61B9" w14:textId="77777777" w:rsidR="009C6843" w:rsidRPr="007F719B" w:rsidRDefault="009C6843" w:rsidP="009C6843">
      <w:pPr>
        <w:pStyle w:val="af9"/>
        <w:spacing w:after="120"/>
        <w:ind w:left="1134" w:hanging="1134"/>
        <w:jc w:val="both"/>
        <w:rPr>
          <w:rFonts w:ascii="Times New Roman" w:hAnsi="Times New Roman"/>
          <w:b/>
          <w:bCs/>
          <w:iCs/>
          <w:sz w:val="24"/>
          <w:szCs w:val="24"/>
        </w:rPr>
      </w:pPr>
      <w:r w:rsidRPr="007F719B">
        <w:rPr>
          <w:rFonts w:ascii="Times New Roman" w:hAnsi="Times New Roman"/>
          <w:iCs/>
          <w:sz w:val="24"/>
          <w:szCs w:val="24"/>
          <w:lang w:val="kk-KZ"/>
        </w:rPr>
        <w:t> </w:t>
      </w:r>
      <w:r w:rsidRPr="007F719B">
        <w:rPr>
          <w:rFonts w:ascii="Times New Roman" w:hAnsi="Times New Roman"/>
          <w:b/>
          <w:bCs/>
          <w:iCs/>
          <w:sz w:val="24"/>
          <w:szCs w:val="24"/>
          <w:lang w:val="kk-KZ"/>
        </w:rPr>
        <w:t xml:space="preserve">Задача 4. </w:t>
      </w:r>
      <w:r w:rsidRPr="000F5716">
        <w:rPr>
          <w:rFonts w:ascii="Times New Roman" w:hAnsi="Times New Roman"/>
          <w:iCs/>
          <w:sz w:val="24"/>
          <w:szCs w:val="24"/>
          <w:lang w:val="kk-KZ"/>
        </w:rPr>
        <w:t>Дизайн системы мониторинга и прогнозирования стихийных бедствий в связи с климатическими изменениями.</w:t>
      </w:r>
    </w:p>
    <w:p w14:paraId="5057C674" w14:textId="77777777" w:rsidR="009C6843" w:rsidRPr="007F719B" w:rsidRDefault="009C6843" w:rsidP="009C6843">
      <w:pPr>
        <w:pStyle w:val="af9"/>
        <w:spacing w:after="120"/>
        <w:ind w:left="1134" w:hanging="1134"/>
        <w:jc w:val="both"/>
        <w:rPr>
          <w:rFonts w:ascii="Times New Roman" w:hAnsi="Times New Roman"/>
          <w:iCs/>
          <w:sz w:val="24"/>
          <w:szCs w:val="24"/>
          <w:lang w:val="kk-KZ"/>
        </w:rPr>
      </w:pPr>
      <w:r w:rsidRPr="007F719B">
        <w:rPr>
          <w:rFonts w:ascii="Times New Roman" w:hAnsi="Times New Roman"/>
          <w:b/>
          <w:bCs/>
          <w:iCs/>
          <w:sz w:val="24"/>
          <w:szCs w:val="24"/>
          <w:lang w:val="kk-KZ"/>
        </w:rPr>
        <w:t xml:space="preserve"> Задача 5. </w:t>
      </w:r>
      <w:r w:rsidRPr="007F719B">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52653E96" w14:textId="77777777" w:rsidR="009C6843" w:rsidRDefault="009C6843" w:rsidP="009C6843">
      <w:pPr>
        <w:pStyle w:val="af9"/>
        <w:jc w:val="both"/>
        <w:rPr>
          <w:rFonts w:ascii="Times New Roman" w:hAnsi="Times New Roman"/>
          <w:b/>
          <w:bCs/>
          <w:iCs/>
          <w:sz w:val="24"/>
          <w:szCs w:val="24"/>
          <w:lang w:val="kk-KZ"/>
        </w:rPr>
      </w:pPr>
    </w:p>
    <w:p w14:paraId="111ED04B" w14:textId="77777777" w:rsidR="009C6843" w:rsidRDefault="009C6843" w:rsidP="009C6843">
      <w:pPr>
        <w:pStyle w:val="af9"/>
        <w:jc w:val="both"/>
        <w:rPr>
          <w:rFonts w:ascii="Times New Roman" w:hAnsi="Times New Roman"/>
          <w:b/>
          <w:bCs/>
          <w:iCs/>
          <w:sz w:val="24"/>
          <w:szCs w:val="24"/>
          <w:lang w:val="kk-KZ"/>
        </w:rPr>
      </w:pPr>
    </w:p>
    <w:p w14:paraId="662991E1" w14:textId="77777777" w:rsidR="009C6843" w:rsidRPr="007F719B" w:rsidRDefault="009C6843" w:rsidP="009C6843">
      <w:pPr>
        <w:pStyle w:val="af9"/>
        <w:jc w:val="both"/>
        <w:rPr>
          <w:rFonts w:ascii="Times New Roman" w:hAnsi="Times New Roman"/>
          <w:b/>
          <w:bCs/>
          <w:iCs/>
          <w:sz w:val="24"/>
          <w:szCs w:val="24"/>
        </w:rPr>
      </w:pPr>
      <w:r w:rsidRPr="007F719B">
        <w:rPr>
          <w:rFonts w:ascii="Times New Roman" w:hAnsi="Times New Roman"/>
          <w:b/>
          <w:bCs/>
          <w:iCs/>
          <w:sz w:val="24"/>
          <w:szCs w:val="24"/>
          <w:lang w:val="kk-KZ"/>
        </w:rPr>
        <w:t>Цель</w:t>
      </w:r>
      <w:r w:rsidRPr="007F719B">
        <w:rPr>
          <w:rFonts w:ascii="Times New Roman" w:hAnsi="Times New Roman"/>
          <w:b/>
          <w:bCs/>
          <w:iCs/>
          <w:sz w:val="24"/>
          <w:szCs w:val="24"/>
        </w:rPr>
        <w:t xml:space="preserve">: </w:t>
      </w:r>
    </w:p>
    <w:p w14:paraId="63CE4D43" w14:textId="77777777" w:rsidR="009C6843" w:rsidRDefault="009C6843" w:rsidP="009C6843">
      <w:pPr>
        <w:pStyle w:val="af9"/>
        <w:jc w:val="both"/>
        <w:rPr>
          <w:rFonts w:ascii="Times New Roman" w:hAnsi="Times New Roman"/>
          <w:b/>
          <w:bCs/>
          <w:iCs/>
          <w:sz w:val="24"/>
          <w:szCs w:val="24"/>
          <w:lang w:val="kk-KZ"/>
        </w:rPr>
      </w:pPr>
      <w:r>
        <w:rPr>
          <w:rFonts w:ascii="Times New Roman" w:eastAsia="Times New Roman" w:hAnsi="Times New Roman"/>
          <w:bCs/>
          <w:sz w:val="24"/>
          <w:szCs w:val="24"/>
        </w:rPr>
        <w:t>П</w:t>
      </w:r>
      <w:r w:rsidRPr="005C36BB">
        <w:rPr>
          <w:rFonts w:ascii="Times New Roman" w:eastAsia="Times New Roman" w:hAnsi="Times New Roman"/>
          <w:bCs/>
          <w:sz w:val="24"/>
          <w:szCs w:val="24"/>
        </w:rPr>
        <w:t>риоритазаци</w:t>
      </w:r>
      <w:r>
        <w:rPr>
          <w:rFonts w:ascii="Times New Roman" w:eastAsia="Times New Roman" w:hAnsi="Times New Roman"/>
          <w:bCs/>
          <w:sz w:val="24"/>
          <w:szCs w:val="24"/>
        </w:rPr>
        <w:t>я</w:t>
      </w:r>
      <w:r w:rsidRPr="005C36BB">
        <w:rPr>
          <w:rFonts w:ascii="Times New Roman" w:eastAsia="Times New Roman" w:hAnsi="Times New Roman"/>
          <w:bCs/>
          <w:sz w:val="24"/>
          <w:szCs w:val="24"/>
        </w:rPr>
        <w:t xml:space="preserve"> проектов </w:t>
      </w:r>
      <w:r>
        <w:rPr>
          <w:rFonts w:ascii="Times New Roman" w:eastAsia="Times New Roman" w:hAnsi="Times New Roman"/>
          <w:bCs/>
          <w:sz w:val="24"/>
          <w:szCs w:val="24"/>
        </w:rPr>
        <w:t>С</w:t>
      </w:r>
      <w:r w:rsidRPr="005C36BB">
        <w:rPr>
          <w:rFonts w:ascii="Times New Roman" w:eastAsia="Times New Roman" w:hAnsi="Times New Roman"/>
          <w:bCs/>
          <w:sz w:val="24"/>
          <w:szCs w:val="24"/>
        </w:rPr>
        <w:t xml:space="preserve">трановой </w:t>
      </w:r>
      <w:r>
        <w:rPr>
          <w:rFonts w:ascii="Times New Roman" w:eastAsia="Times New Roman" w:hAnsi="Times New Roman"/>
          <w:bCs/>
          <w:sz w:val="24"/>
          <w:szCs w:val="24"/>
        </w:rPr>
        <w:t>П</w:t>
      </w:r>
      <w:r w:rsidRPr="005C36BB">
        <w:rPr>
          <w:rFonts w:ascii="Times New Roman" w:eastAsia="Times New Roman" w:hAnsi="Times New Roman"/>
          <w:bCs/>
          <w:sz w:val="24"/>
          <w:szCs w:val="24"/>
        </w:rPr>
        <w:t>рограмм</w:t>
      </w:r>
      <w:r>
        <w:rPr>
          <w:rFonts w:ascii="Times New Roman" w:eastAsia="Times New Roman" w:hAnsi="Times New Roman"/>
          <w:bCs/>
          <w:sz w:val="24"/>
          <w:szCs w:val="24"/>
        </w:rPr>
        <w:t>е</w:t>
      </w:r>
      <w:r w:rsidRPr="005C36BB">
        <w:rPr>
          <w:rFonts w:ascii="Times New Roman" w:eastAsia="Times New Roman" w:hAnsi="Times New Roman"/>
          <w:bCs/>
          <w:sz w:val="24"/>
          <w:szCs w:val="24"/>
        </w:rPr>
        <w:t xml:space="preserve"> Казахстана для Зеленого климатического фонда</w:t>
      </w:r>
      <w:r w:rsidRPr="003D7693">
        <w:rPr>
          <w:rFonts w:ascii="Times New Roman" w:hAnsi="Times New Roman"/>
          <w:b/>
          <w:bCs/>
          <w:iCs/>
          <w:sz w:val="24"/>
          <w:szCs w:val="24"/>
          <w:lang w:val="kk-KZ"/>
        </w:rPr>
        <w:t xml:space="preserve"> </w:t>
      </w:r>
    </w:p>
    <w:p w14:paraId="7C76EC16" w14:textId="77777777" w:rsidR="009C6843" w:rsidRPr="007F719B" w:rsidRDefault="009C6843" w:rsidP="009C6843">
      <w:pPr>
        <w:pStyle w:val="af9"/>
        <w:spacing w:before="120"/>
        <w:jc w:val="both"/>
        <w:rPr>
          <w:rFonts w:ascii="Times New Roman" w:hAnsi="Times New Roman"/>
          <w:sz w:val="24"/>
          <w:szCs w:val="24"/>
        </w:rPr>
      </w:pPr>
    </w:p>
    <w:p w14:paraId="794C05A5" w14:textId="77777777" w:rsidR="009C6843" w:rsidRPr="007F719B" w:rsidRDefault="009C6843" w:rsidP="009C6843">
      <w:pPr>
        <w:pStyle w:val="af9"/>
        <w:spacing w:after="120"/>
        <w:rPr>
          <w:rFonts w:ascii="Times New Roman" w:eastAsia="Times New Roman" w:hAnsi="Times New Roman"/>
          <w:b/>
          <w:sz w:val="24"/>
          <w:szCs w:val="24"/>
        </w:rPr>
      </w:pPr>
      <w:r w:rsidRPr="007F719B">
        <w:rPr>
          <w:rFonts w:ascii="Times New Roman" w:eastAsia="Times New Roman" w:hAnsi="Times New Roman"/>
          <w:b/>
          <w:sz w:val="24"/>
          <w:szCs w:val="24"/>
        </w:rPr>
        <w:t xml:space="preserve">Объем работ: </w:t>
      </w:r>
    </w:p>
    <w:p w14:paraId="74817C4E" w14:textId="77777777" w:rsidR="009C6843" w:rsidRPr="009C6843" w:rsidRDefault="009C6843" w:rsidP="009C6843">
      <w:pPr>
        <w:pStyle w:val="aa"/>
        <w:numPr>
          <w:ilvl w:val="0"/>
          <w:numId w:val="27"/>
        </w:numPr>
        <w:spacing w:before="120" w:after="0" w:line="240" w:lineRule="auto"/>
        <w:ind w:left="714" w:hanging="357"/>
        <w:jc w:val="both"/>
        <w:rPr>
          <w:rFonts w:ascii="Times New Roman" w:hAnsi="Times New Roman" w:cs="Times New Roman"/>
        </w:rPr>
      </w:pPr>
      <w:r w:rsidRPr="009C6843">
        <w:rPr>
          <w:rFonts w:ascii="Times New Roman" w:hAnsi="Times New Roman" w:cs="Times New Roman"/>
        </w:rPr>
        <w:t xml:space="preserve">Подготовка отчетов по текущему статусу инвестиционных проектов в рамках общего перечня проектов Страновой программы: сбор и анализ данных по каждому проекту, оценка их выполнения в соответствии с установленными сроками и бюджетами, а также выявление потенциальных рисков и проблем. </w:t>
      </w:r>
    </w:p>
    <w:p w14:paraId="268AB5CC" w14:textId="77777777" w:rsidR="009C6843" w:rsidRPr="009C6843" w:rsidRDefault="009C6843" w:rsidP="009C6843">
      <w:pPr>
        <w:pStyle w:val="aa"/>
        <w:numPr>
          <w:ilvl w:val="0"/>
          <w:numId w:val="27"/>
        </w:numPr>
        <w:spacing w:before="120" w:after="0" w:line="240" w:lineRule="auto"/>
        <w:ind w:left="714" w:hanging="357"/>
        <w:jc w:val="both"/>
        <w:rPr>
          <w:rFonts w:ascii="Times New Roman" w:hAnsi="Times New Roman" w:cs="Times New Roman"/>
        </w:rPr>
      </w:pPr>
      <w:r w:rsidRPr="009C6843">
        <w:rPr>
          <w:rFonts w:ascii="Times New Roman" w:hAnsi="Times New Roman" w:cs="Times New Roman"/>
        </w:rPr>
        <w:t xml:space="preserve">Выработка рекомендаций по методике анализа инвестиционных проектов: исследование и выбор оптимальных подходов к оценке эффективности и рисков проектов, определение ключевых показателей для мониторинга и оценки. </w:t>
      </w:r>
    </w:p>
    <w:p w14:paraId="326D1785" w14:textId="77777777" w:rsidR="009C6843" w:rsidRPr="009C6843" w:rsidRDefault="009C6843" w:rsidP="009C6843">
      <w:pPr>
        <w:pStyle w:val="aa"/>
        <w:numPr>
          <w:ilvl w:val="0"/>
          <w:numId w:val="27"/>
        </w:numPr>
        <w:spacing w:before="120" w:after="0" w:line="240" w:lineRule="auto"/>
        <w:ind w:left="714" w:hanging="357"/>
        <w:jc w:val="both"/>
        <w:rPr>
          <w:rFonts w:ascii="Times New Roman" w:hAnsi="Times New Roman" w:cs="Times New Roman"/>
        </w:rPr>
      </w:pPr>
      <w:r w:rsidRPr="009C6843">
        <w:rPr>
          <w:rFonts w:ascii="Times New Roman" w:hAnsi="Times New Roman" w:cs="Times New Roman"/>
        </w:rPr>
        <w:t xml:space="preserve">Подготовка маркетинговых исследований в разрезе инвестиционных проектов: сбор и анализ данных о рыночных тенденциях, конкурентной среде, потребительских предпочтениях и других факторах, влияющих на успех проекта. На основании анализа выявить возможности и угрозы на рынке, оценить потенциал проекта, а также разработать стратегии по его продвижению и позиционированию. </w:t>
      </w:r>
    </w:p>
    <w:p w14:paraId="1E2C1CF0" w14:textId="77777777" w:rsidR="009C6843" w:rsidRPr="009C6843" w:rsidRDefault="009C6843" w:rsidP="009C6843">
      <w:pPr>
        <w:pStyle w:val="aa"/>
        <w:rPr>
          <w:rFonts w:ascii="Times New Roman" w:hAnsi="Times New Roman" w:cs="Times New Roman"/>
          <w:b/>
        </w:rPr>
      </w:pPr>
    </w:p>
    <w:p w14:paraId="1D5EF1F1" w14:textId="77777777" w:rsidR="009C6843" w:rsidRPr="000F5716" w:rsidRDefault="009C6843" w:rsidP="009C6843">
      <w:pPr>
        <w:pStyle w:val="af9"/>
        <w:jc w:val="center"/>
        <w:rPr>
          <w:rFonts w:ascii="Times New Roman" w:hAnsi="Times New Roman"/>
          <w:b/>
          <w:sz w:val="24"/>
          <w:szCs w:val="24"/>
        </w:rPr>
      </w:pPr>
      <w:r w:rsidRPr="00627EEC">
        <w:rPr>
          <w:rFonts w:ascii="Times New Roman" w:hAnsi="Times New Roman"/>
          <w:b/>
          <w:sz w:val="24"/>
          <w:szCs w:val="24"/>
        </w:rPr>
        <w:t xml:space="preserve">  </w:t>
      </w:r>
      <w:bookmarkStart w:id="5" w:name="_Hlk156827352"/>
      <w:r w:rsidRPr="000F5716">
        <w:rPr>
          <w:rFonts w:ascii="Times New Roman" w:hAnsi="Times New Roman"/>
          <w:b/>
          <w:sz w:val="24"/>
          <w:szCs w:val="24"/>
        </w:rPr>
        <w:t>РЕЗУЛЬТАТЫ, СРОКИ</w:t>
      </w:r>
      <w:r>
        <w:rPr>
          <w:rFonts w:ascii="Times New Roman" w:hAnsi="Times New Roman"/>
          <w:b/>
          <w:sz w:val="24"/>
          <w:szCs w:val="24"/>
        </w:rPr>
        <w:t xml:space="preserve"> ИСПОЛНЕНИЯ УСЛУГ</w:t>
      </w:r>
      <w:bookmarkEnd w:id="5"/>
    </w:p>
    <w:p w14:paraId="5E745A5A" w14:textId="77777777" w:rsidR="009C6843" w:rsidRPr="00627EEC" w:rsidRDefault="009C6843" w:rsidP="009C6843">
      <w:pPr>
        <w:pStyle w:val="af9"/>
        <w:jc w:val="center"/>
        <w:rPr>
          <w:rFonts w:ascii="Times New Roman" w:hAnsi="Times New Roman"/>
          <w:b/>
          <w:sz w:val="24"/>
          <w:szCs w:val="24"/>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126"/>
        <w:gridCol w:w="2239"/>
      </w:tblGrid>
      <w:tr w:rsidR="009C6843" w:rsidRPr="00627EEC" w14:paraId="18535712" w14:textId="77777777" w:rsidTr="00923C88">
        <w:tc>
          <w:tcPr>
            <w:tcW w:w="565" w:type="dxa"/>
            <w:tcBorders>
              <w:top w:val="single" w:sz="4" w:space="0" w:color="000000"/>
              <w:left w:val="single" w:sz="4" w:space="0" w:color="000000"/>
              <w:bottom w:val="single" w:sz="4" w:space="0" w:color="000000"/>
              <w:right w:val="single" w:sz="4" w:space="0" w:color="000000"/>
            </w:tcBorders>
            <w:hideMark/>
          </w:tcPr>
          <w:p w14:paraId="30BB2A8E" w14:textId="77777777" w:rsidR="009C6843" w:rsidRPr="00627EEC" w:rsidRDefault="009C6843" w:rsidP="00923C88">
            <w:pPr>
              <w:pStyle w:val="af9"/>
              <w:jc w:val="center"/>
              <w:rPr>
                <w:rFonts w:ascii="Times New Roman" w:hAnsi="Times New Roman"/>
                <w:b/>
                <w:sz w:val="24"/>
                <w:szCs w:val="24"/>
              </w:rPr>
            </w:pPr>
            <w:r w:rsidRPr="00627EEC">
              <w:rPr>
                <w:rFonts w:ascii="Times New Roman" w:hAnsi="Times New Roman"/>
                <w:b/>
                <w:sz w:val="24"/>
                <w:szCs w:val="24"/>
              </w:rPr>
              <w:t>№</w:t>
            </w:r>
          </w:p>
          <w:p w14:paraId="175C46BB" w14:textId="77777777" w:rsidR="009C6843" w:rsidRPr="00627EEC" w:rsidRDefault="009C6843" w:rsidP="00923C88">
            <w:pPr>
              <w:pStyle w:val="af9"/>
              <w:jc w:val="center"/>
              <w:rPr>
                <w:rFonts w:ascii="Times New Roman" w:hAnsi="Times New Roman"/>
                <w:b/>
                <w:sz w:val="24"/>
                <w:szCs w:val="24"/>
              </w:rPr>
            </w:pPr>
            <w:r w:rsidRPr="00627EEC">
              <w:rPr>
                <w:rFonts w:ascii="Times New Roman" w:hAnsi="Times New Roman"/>
                <w:b/>
                <w:sz w:val="24"/>
                <w:szCs w:val="24"/>
              </w:rPr>
              <w:t>п/п</w:t>
            </w:r>
          </w:p>
        </w:tc>
        <w:tc>
          <w:tcPr>
            <w:tcW w:w="6126" w:type="dxa"/>
            <w:tcBorders>
              <w:top w:val="single" w:sz="4" w:space="0" w:color="000000"/>
              <w:left w:val="single" w:sz="4" w:space="0" w:color="000000"/>
              <w:bottom w:val="single" w:sz="4" w:space="0" w:color="000000"/>
              <w:right w:val="single" w:sz="4" w:space="0" w:color="000000"/>
            </w:tcBorders>
            <w:hideMark/>
          </w:tcPr>
          <w:p w14:paraId="4A122FCD" w14:textId="77777777" w:rsidR="009C6843" w:rsidRPr="00627EEC" w:rsidRDefault="009C6843" w:rsidP="00923C88">
            <w:pPr>
              <w:pStyle w:val="af9"/>
              <w:spacing w:after="60"/>
              <w:jc w:val="center"/>
              <w:rPr>
                <w:rFonts w:ascii="Times New Roman" w:hAnsi="Times New Roman"/>
                <w:b/>
                <w:sz w:val="24"/>
                <w:szCs w:val="24"/>
              </w:rPr>
            </w:pPr>
            <w:r>
              <w:rPr>
                <w:rFonts w:ascii="Times New Roman" w:hAnsi="Times New Roman"/>
                <w:b/>
                <w:sz w:val="24"/>
                <w:szCs w:val="24"/>
              </w:rPr>
              <w:t>Р</w:t>
            </w:r>
            <w:r w:rsidRPr="00627EEC">
              <w:rPr>
                <w:rFonts w:ascii="Times New Roman" w:hAnsi="Times New Roman"/>
                <w:b/>
                <w:sz w:val="24"/>
                <w:szCs w:val="24"/>
              </w:rPr>
              <w:t>езультаты</w:t>
            </w:r>
          </w:p>
        </w:tc>
        <w:tc>
          <w:tcPr>
            <w:tcW w:w="2239" w:type="dxa"/>
            <w:tcBorders>
              <w:top w:val="single" w:sz="4" w:space="0" w:color="000000"/>
              <w:left w:val="single" w:sz="4" w:space="0" w:color="000000"/>
              <w:bottom w:val="single" w:sz="4" w:space="0" w:color="000000"/>
              <w:right w:val="single" w:sz="4" w:space="0" w:color="000000"/>
            </w:tcBorders>
            <w:hideMark/>
          </w:tcPr>
          <w:p w14:paraId="36C0AA55" w14:textId="77777777" w:rsidR="009C6843" w:rsidRPr="00627EEC" w:rsidRDefault="009C6843" w:rsidP="00923C88">
            <w:pPr>
              <w:pStyle w:val="af9"/>
              <w:jc w:val="center"/>
              <w:rPr>
                <w:rFonts w:ascii="Times New Roman" w:hAnsi="Times New Roman"/>
                <w:b/>
                <w:sz w:val="24"/>
                <w:szCs w:val="24"/>
              </w:rPr>
            </w:pPr>
            <w:r>
              <w:rPr>
                <w:rFonts w:ascii="Times New Roman" w:hAnsi="Times New Roman"/>
                <w:b/>
                <w:sz w:val="24"/>
                <w:szCs w:val="24"/>
              </w:rPr>
              <w:t>Срок исполнения услуг</w:t>
            </w:r>
          </w:p>
        </w:tc>
      </w:tr>
      <w:tr w:rsidR="009C6843" w:rsidRPr="00627EEC" w14:paraId="263F42CD" w14:textId="77777777" w:rsidTr="00923C88">
        <w:trPr>
          <w:trHeight w:val="274"/>
        </w:trPr>
        <w:tc>
          <w:tcPr>
            <w:tcW w:w="565" w:type="dxa"/>
            <w:tcBorders>
              <w:top w:val="single" w:sz="4" w:space="0" w:color="000000"/>
              <w:left w:val="single" w:sz="4" w:space="0" w:color="000000"/>
              <w:bottom w:val="single" w:sz="4" w:space="0" w:color="000000"/>
              <w:right w:val="single" w:sz="4" w:space="0" w:color="000000"/>
            </w:tcBorders>
          </w:tcPr>
          <w:p w14:paraId="50401F5C" w14:textId="77777777" w:rsidR="009C6843" w:rsidRPr="00627EEC" w:rsidRDefault="009C6843" w:rsidP="009C6843">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46FFF3BF" w14:textId="77777777" w:rsidR="009C6843" w:rsidRPr="00414341" w:rsidRDefault="009C6843" w:rsidP="00923C88">
            <w:pPr>
              <w:tabs>
                <w:tab w:val="left" w:pos="284"/>
              </w:tabs>
              <w:spacing w:after="0" w:line="240" w:lineRule="auto"/>
              <w:ind w:left="28"/>
              <w:jc w:val="both"/>
              <w:rPr>
                <w:rFonts w:ascii="Times New Roman" w:hAnsi="Times New Roman"/>
                <w:sz w:val="24"/>
                <w:szCs w:val="24"/>
              </w:rPr>
            </w:pPr>
            <w:r w:rsidRPr="00414341">
              <w:rPr>
                <w:rFonts w:ascii="Times New Roman" w:eastAsia="Times New Roman" w:hAnsi="Times New Roman"/>
                <w:bCs/>
                <w:sz w:val="24"/>
                <w:szCs w:val="24"/>
              </w:rPr>
              <w:t>Подготовлен отчет об оказанных услугах по пункту 1 объема услуг, содержащий подтверждающие материалы (</w:t>
            </w:r>
            <w:r w:rsidRPr="0092319C">
              <w:rPr>
                <w:rFonts w:ascii="Times New Roman" w:eastAsia="Times New Roman" w:hAnsi="Times New Roman"/>
                <w:bCs/>
                <w:sz w:val="24"/>
                <w:szCs w:val="24"/>
              </w:rPr>
              <w:t>сбор и анализ данных по каждому проекту, оценка их выполнения в соответствии с установленными сроками и бюджетами, а также выявление потенциальных рисков и проблем)</w:t>
            </w:r>
          </w:p>
        </w:tc>
        <w:tc>
          <w:tcPr>
            <w:tcW w:w="2239" w:type="dxa"/>
            <w:tcBorders>
              <w:top w:val="single" w:sz="4" w:space="0" w:color="000000"/>
              <w:left w:val="single" w:sz="4" w:space="0" w:color="000000"/>
              <w:bottom w:val="single" w:sz="4" w:space="0" w:color="000000"/>
              <w:right w:val="single" w:sz="4" w:space="0" w:color="000000"/>
            </w:tcBorders>
            <w:vAlign w:val="center"/>
          </w:tcPr>
          <w:p w14:paraId="6436D2BB" w14:textId="77777777" w:rsidR="009C6843" w:rsidRPr="00627EEC" w:rsidRDefault="009C6843" w:rsidP="00923C88">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4 недели</w:t>
            </w:r>
            <w:r w:rsidRPr="00627EEC">
              <w:rPr>
                <w:rFonts w:ascii="Times New Roman" w:eastAsia="Times New Roman" w:hAnsi="Times New Roman"/>
                <w:bCs/>
                <w:sz w:val="24"/>
                <w:szCs w:val="24"/>
              </w:rPr>
              <w:t xml:space="preserve"> с даты подписания договора</w:t>
            </w:r>
          </w:p>
        </w:tc>
      </w:tr>
      <w:tr w:rsidR="009C6843" w:rsidRPr="00627EEC" w14:paraId="48825423" w14:textId="77777777" w:rsidTr="00923C88">
        <w:trPr>
          <w:trHeight w:val="274"/>
        </w:trPr>
        <w:tc>
          <w:tcPr>
            <w:tcW w:w="565" w:type="dxa"/>
            <w:tcBorders>
              <w:top w:val="single" w:sz="4" w:space="0" w:color="000000"/>
              <w:left w:val="single" w:sz="4" w:space="0" w:color="000000"/>
              <w:bottom w:val="single" w:sz="4" w:space="0" w:color="000000"/>
              <w:right w:val="single" w:sz="4" w:space="0" w:color="000000"/>
            </w:tcBorders>
          </w:tcPr>
          <w:p w14:paraId="63F27768" w14:textId="77777777" w:rsidR="009C6843" w:rsidRPr="00627EEC" w:rsidRDefault="009C6843" w:rsidP="009C6843">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67DBAED0" w14:textId="77777777" w:rsidR="009C6843" w:rsidRDefault="009C6843" w:rsidP="00923C88">
            <w:pPr>
              <w:tabs>
                <w:tab w:val="left" w:pos="284"/>
              </w:tabs>
              <w:spacing w:after="0" w:line="240" w:lineRule="auto"/>
              <w:ind w:left="28"/>
              <w:jc w:val="both"/>
              <w:rPr>
                <w:rFonts w:ascii="Times New Roman" w:eastAsia="Times New Roman" w:hAnsi="Times New Roman"/>
                <w:bCs/>
                <w:sz w:val="24"/>
                <w:szCs w:val="24"/>
              </w:rPr>
            </w:pPr>
            <w:r w:rsidRPr="00414341">
              <w:rPr>
                <w:rFonts w:ascii="Times New Roman" w:eastAsia="Times New Roman" w:hAnsi="Times New Roman"/>
                <w:bCs/>
                <w:sz w:val="24"/>
                <w:szCs w:val="24"/>
              </w:rPr>
              <w:t>Подготовлен отчет об оказанных услугах по пункту 2 объема услуг, содержащий подтверждающие материалы</w:t>
            </w:r>
          </w:p>
          <w:p w14:paraId="71CE6030" w14:textId="77777777" w:rsidR="009C6843" w:rsidRPr="00414341" w:rsidRDefault="009C6843" w:rsidP="00923C88">
            <w:pPr>
              <w:tabs>
                <w:tab w:val="left" w:pos="284"/>
              </w:tabs>
              <w:spacing w:after="0" w:line="240" w:lineRule="auto"/>
              <w:ind w:left="28"/>
              <w:jc w:val="both"/>
              <w:rPr>
                <w:rFonts w:ascii="Times New Roman" w:eastAsia="Times New Roman" w:hAnsi="Times New Roman"/>
                <w:bCs/>
                <w:sz w:val="24"/>
                <w:szCs w:val="24"/>
              </w:rPr>
            </w:pPr>
            <w:r>
              <w:rPr>
                <w:rFonts w:ascii="Times New Roman" w:eastAsia="Times New Roman" w:hAnsi="Times New Roman"/>
                <w:bCs/>
                <w:sz w:val="24"/>
                <w:szCs w:val="24"/>
              </w:rPr>
              <w:t>(</w:t>
            </w:r>
            <w:r w:rsidRPr="0092319C">
              <w:rPr>
                <w:rFonts w:ascii="Times New Roman" w:eastAsia="Times New Roman" w:hAnsi="Times New Roman"/>
                <w:bCs/>
                <w:sz w:val="24"/>
                <w:szCs w:val="24"/>
              </w:rPr>
              <w:t>исследование и выбор оптимальных подходов к оценке эффективности и рисков проектов, определение ключевых показателей для мониторинга и оценки.)</w:t>
            </w:r>
          </w:p>
        </w:tc>
        <w:tc>
          <w:tcPr>
            <w:tcW w:w="2239" w:type="dxa"/>
            <w:tcBorders>
              <w:top w:val="single" w:sz="4" w:space="0" w:color="000000"/>
              <w:left w:val="single" w:sz="4" w:space="0" w:color="000000"/>
              <w:bottom w:val="single" w:sz="4" w:space="0" w:color="000000"/>
              <w:right w:val="single" w:sz="4" w:space="0" w:color="000000"/>
            </w:tcBorders>
            <w:vAlign w:val="center"/>
          </w:tcPr>
          <w:p w14:paraId="154D1098" w14:textId="77777777" w:rsidR="009C6843" w:rsidRDefault="009C6843" w:rsidP="00923C88">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9 недель</w:t>
            </w:r>
            <w:r w:rsidRPr="00627EEC">
              <w:rPr>
                <w:rFonts w:ascii="Times New Roman" w:eastAsia="Times New Roman" w:hAnsi="Times New Roman"/>
                <w:bCs/>
                <w:sz w:val="24"/>
                <w:szCs w:val="24"/>
              </w:rPr>
              <w:t xml:space="preserve"> с даты подписания договора</w:t>
            </w:r>
          </w:p>
        </w:tc>
      </w:tr>
      <w:tr w:rsidR="009C6843" w:rsidRPr="00627EEC" w14:paraId="462C81BF" w14:textId="77777777" w:rsidTr="00923C88">
        <w:trPr>
          <w:trHeight w:val="274"/>
        </w:trPr>
        <w:tc>
          <w:tcPr>
            <w:tcW w:w="565" w:type="dxa"/>
            <w:tcBorders>
              <w:top w:val="single" w:sz="4" w:space="0" w:color="000000"/>
              <w:left w:val="single" w:sz="4" w:space="0" w:color="000000"/>
              <w:bottom w:val="single" w:sz="4" w:space="0" w:color="000000"/>
              <w:right w:val="single" w:sz="4" w:space="0" w:color="000000"/>
            </w:tcBorders>
          </w:tcPr>
          <w:p w14:paraId="4AE2900A" w14:textId="77777777" w:rsidR="009C6843" w:rsidRPr="00627EEC" w:rsidRDefault="009C6843" w:rsidP="009C6843">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70BCBADA" w14:textId="77777777" w:rsidR="009C6843" w:rsidRPr="00414341" w:rsidRDefault="009C6843" w:rsidP="00923C88">
            <w:pPr>
              <w:pStyle w:val="Default"/>
              <w:tabs>
                <w:tab w:val="left" w:pos="851"/>
              </w:tabs>
              <w:spacing w:after="120"/>
              <w:jc w:val="both"/>
              <w:rPr>
                <w:bCs/>
                <w:color w:val="auto"/>
                <w:lang w:val="kk-KZ" w:eastAsia="en-US"/>
              </w:rPr>
            </w:pPr>
            <w:r w:rsidRPr="00414341">
              <w:rPr>
                <w:bCs/>
              </w:rPr>
              <w:t xml:space="preserve">Подготовлен отчет об оказанных услугах по пункту </w:t>
            </w:r>
            <w:r>
              <w:rPr>
                <w:bCs/>
              </w:rPr>
              <w:t>3</w:t>
            </w:r>
            <w:r w:rsidRPr="00414341">
              <w:rPr>
                <w:bCs/>
              </w:rPr>
              <w:t xml:space="preserve"> объема услуг, содержащий подтверждающие материалы</w:t>
            </w:r>
            <w:r>
              <w:rPr>
                <w:bCs/>
              </w:rPr>
              <w:t xml:space="preserve"> (</w:t>
            </w:r>
            <w:r w:rsidRPr="0092319C">
              <w:rPr>
                <w:bCs/>
              </w:rPr>
              <w:t>сбор и анализ данных о рыночных тенденциях, конкурентной среде, потребительских предпочтениях и других факторах, влияющих на успех проекта. На основании анализа выяв</w:t>
            </w:r>
            <w:r>
              <w:rPr>
                <w:bCs/>
              </w:rPr>
              <w:t>лены</w:t>
            </w:r>
            <w:r w:rsidRPr="0092319C">
              <w:rPr>
                <w:bCs/>
              </w:rPr>
              <w:t xml:space="preserve"> возможности и угрозы на рынке, оценить потенциал проекта, а также разработать стратегии по его продвижению и позиционированию.)</w:t>
            </w:r>
          </w:p>
        </w:tc>
        <w:tc>
          <w:tcPr>
            <w:tcW w:w="2239" w:type="dxa"/>
            <w:tcBorders>
              <w:top w:val="single" w:sz="4" w:space="0" w:color="000000"/>
              <w:left w:val="single" w:sz="4" w:space="0" w:color="000000"/>
              <w:bottom w:val="single" w:sz="4" w:space="0" w:color="000000"/>
              <w:right w:val="single" w:sz="4" w:space="0" w:color="000000"/>
            </w:tcBorders>
            <w:vAlign w:val="center"/>
          </w:tcPr>
          <w:p w14:paraId="13593AA1" w14:textId="77777777" w:rsidR="009C6843" w:rsidRDefault="009C6843" w:rsidP="00923C88">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12 недель</w:t>
            </w:r>
            <w:r w:rsidRPr="00627EEC">
              <w:rPr>
                <w:rFonts w:ascii="Times New Roman" w:eastAsia="Times New Roman" w:hAnsi="Times New Roman"/>
                <w:bCs/>
                <w:sz w:val="24"/>
                <w:szCs w:val="24"/>
              </w:rPr>
              <w:t xml:space="preserve"> с даты подписания договора</w:t>
            </w:r>
          </w:p>
          <w:p w14:paraId="612AE8A9" w14:textId="77777777" w:rsidR="009C6843" w:rsidRDefault="009C6843" w:rsidP="00923C88">
            <w:pPr>
              <w:pStyle w:val="af9"/>
              <w:spacing w:after="120"/>
              <w:jc w:val="both"/>
              <w:rPr>
                <w:rFonts w:ascii="Times New Roman" w:eastAsia="Times New Roman" w:hAnsi="Times New Roman"/>
                <w:bCs/>
                <w:sz w:val="24"/>
                <w:szCs w:val="24"/>
              </w:rPr>
            </w:pPr>
          </w:p>
        </w:tc>
      </w:tr>
    </w:tbl>
    <w:p w14:paraId="347A5ADF" w14:textId="77777777" w:rsidR="009C6843" w:rsidRDefault="009C6843" w:rsidP="009C6843">
      <w:pPr>
        <w:spacing w:after="0"/>
        <w:jc w:val="both"/>
        <w:rPr>
          <w:rFonts w:ascii="Times New Roman" w:hAnsi="Times New Roman"/>
          <w:b/>
          <w:sz w:val="24"/>
          <w:szCs w:val="24"/>
        </w:rPr>
      </w:pPr>
    </w:p>
    <w:p w14:paraId="54FCF8B9" w14:textId="77777777" w:rsidR="009C6843" w:rsidRDefault="009C6843" w:rsidP="009C6843">
      <w:pPr>
        <w:spacing w:after="0"/>
        <w:jc w:val="both"/>
        <w:rPr>
          <w:rFonts w:ascii="Times New Roman" w:hAnsi="Times New Roman"/>
          <w:b/>
          <w:sz w:val="24"/>
          <w:szCs w:val="24"/>
        </w:rPr>
      </w:pPr>
    </w:p>
    <w:p w14:paraId="07DEB7A3" w14:textId="77777777" w:rsidR="009C6843" w:rsidRPr="00F649B5" w:rsidRDefault="009C6843" w:rsidP="009C6843">
      <w:pPr>
        <w:spacing w:after="0"/>
        <w:jc w:val="both"/>
        <w:rPr>
          <w:rFonts w:ascii="Times New Roman" w:hAnsi="Times New Roman"/>
          <w:b/>
          <w:sz w:val="24"/>
          <w:szCs w:val="24"/>
        </w:rPr>
      </w:pPr>
      <w:r w:rsidRPr="00F649B5">
        <w:rPr>
          <w:rFonts w:ascii="Times New Roman" w:hAnsi="Times New Roman"/>
          <w:b/>
          <w:sz w:val="24"/>
          <w:szCs w:val="24"/>
        </w:rPr>
        <w:t>Командировка</w:t>
      </w:r>
      <w:r>
        <w:rPr>
          <w:rFonts w:ascii="Times New Roman" w:hAnsi="Times New Roman"/>
          <w:b/>
          <w:sz w:val="24"/>
          <w:szCs w:val="24"/>
        </w:rPr>
        <w:t>:</w:t>
      </w:r>
      <w:r w:rsidRPr="00F649B5">
        <w:rPr>
          <w:rFonts w:ascii="Times New Roman" w:hAnsi="Times New Roman"/>
          <w:b/>
          <w:sz w:val="24"/>
          <w:szCs w:val="24"/>
        </w:rPr>
        <w:t xml:space="preserve"> </w:t>
      </w:r>
    </w:p>
    <w:p w14:paraId="0637A74F" w14:textId="77777777" w:rsidR="009C6843" w:rsidRPr="007F719B" w:rsidRDefault="009C6843" w:rsidP="009C6843">
      <w:pPr>
        <w:spacing w:after="0"/>
        <w:jc w:val="both"/>
        <w:rPr>
          <w:rFonts w:ascii="Times New Roman" w:hAnsi="Times New Roman"/>
          <w:b/>
          <w:sz w:val="24"/>
          <w:szCs w:val="24"/>
          <w:u w:val="single"/>
        </w:rPr>
      </w:pPr>
      <w:r w:rsidRPr="007F719B">
        <w:rPr>
          <w:rFonts w:ascii="Times New Roman" w:hAnsi="Times New Roman"/>
          <w:sz w:val="24"/>
          <w:szCs w:val="24"/>
        </w:rPr>
        <w:t>Командировки по данной технической спецификации не предусматрива</w:t>
      </w:r>
      <w:r>
        <w:rPr>
          <w:rFonts w:ascii="Times New Roman" w:hAnsi="Times New Roman"/>
          <w:sz w:val="24"/>
          <w:szCs w:val="24"/>
        </w:rPr>
        <w:t>ю</w:t>
      </w:r>
      <w:r w:rsidRPr="007F719B">
        <w:rPr>
          <w:rFonts w:ascii="Times New Roman" w:hAnsi="Times New Roman"/>
          <w:sz w:val="24"/>
          <w:szCs w:val="24"/>
        </w:rPr>
        <w:t>тся</w:t>
      </w:r>
    </w:p>
    <w:p w14:paraId="201A32EE" w14:textId="77777777" w:rsidR="009C6843" w:rsidRDefault="009C6843" w:rsidP="009C6843">
      <w:pPr>
        <w:spacing w:after="0"/>
        <w:jc w:val="both"/>
        <w:rPr>
          <w:rFonts w:ascii="Times New Roman" w:hAnsi="Times New Roman"/>
          <w:b/>
          <w:sz w:val="24"/>
          <w:szCs w:val="24"/>
          <w:u w:val="single"/>
        </w:rPr>
      </w:pPr>
    </w:p>
    <w:p w14:paraId="282094E7" w14:textId="77777777" w:rsidR="009C6843" w:rsidRDefault="009C6843" w:rsidP="009C6843">
      <w:pPr>
        <w:spacing w:after="0"/>
        <w:jc w:val="both"/>
        <w:rPr>
          <w:rFonts w:ascii="Times New Roman" w:hAnsi="Times New Roman"/>
          <w:b/>
          <w:sz w:val="24"/>
          <w:szCs w:val="24"/>
          <w:u w:val="single"/>
        </w:rPr>
      </w:pPr>
    </w:p>
    <w:p w14:paraId="04FD1D7D" w14:textId="77777777" w:rsidR="009C6843" w:rsidRPr="007F719B" w:rsidRDefault="009C6843" w:rsidP="009C6843">
      <w:pPr>
        <w:spacing w:after="0"/>
        <w:jc w:val="both"/>
        <w:rPr>
          <w:rFonts w:ascii="Times New Roman" w:hAnsi="Times New Roman"/>
          <w:b/>
          <w:sz w:val="24"/>
          <w:szCs w:val="24"/>
          <w:u w:val="single"/>
        </w:rPr>
      </w:pPr>
    </w:p>
    <w:p w14:paraId="7D610765" w14:textId="77777777" w:rsidR="009C6843" w:rsidRPr="00F649B5" w:rsidRDefault="009C6843" w:rsidP="009C6843">
      <w:pPr>
        <w:spacing w:after="0"/>
        <w:jc w:val="both"/>
        <w:rPr>
          <w:rFonts w:ascii="Times New Roman" w:hAnsi="Times New Roman"/>
          <w:b/>
          <w:sz w:val="24"/>
          <w:szCs w:val="24"/>
        </w:rPr>
      </w:pPr>
      <w:r w:rsidRPr="00F649B5">
        <w:rPr>
          <w:rFonts w:ascii="Times New Roman" w:hAnsi="Times New Roman"/>
          <w:b/>
          <w:sz w:val="24"/>
          <w:szCs w:val="24"/>
        </w:rPr>
        <w:t>Примечание</w:t>
      </w:r>
      <w:r>
        <w:rPr>
          <w:rFonts w:ascii="Times New Roman" w:hAnsi="Times New Roman"/>
          <w:b/>
          <w:sz w:val="24"/>
          <w:szCs w:val="24"/>
        </w:rPr>
        <w:t>:</w:t>
      </w:r>
    </w:p>
    <w:p w14:paraId="0E65965F" w14:textId="77777777" w:rsidR="009C6843" w:rsidRPr="007F719B" w:rsidRDefault="009C6843" w:rsidP="009C6843">
      <w:pPr>
        <w:pStyle w:val="a6"/>
        <w:numPr>
          <w:ilvl w:val="0"/>
          <w:numId w:val="12"/>
        </w:numPr>
        <w:tabs>
          <w:tab w:val="left" w:pos="709"/>
        </w:tabs>
        <w:spacing w:before="60"/>
        <w:rPr>
          <w:rFonts w:ascii="Times New Roman" w:hAnsi="Times New Roman"/>
        </w:rPr>
      </w:pPr>
      <w:r>
        <w:rPr>
          <w:rFonts w:ascii="Times New Roman" w:hAnsi="Times New Roman"/>
        </w:rPr>
        <w:t xml:space="preserve">Исполнитель </w:t>
      </w:r>
      <w:r w:rsidRPr="007F719B">
        <w:rPr>
          <w:rFonts w:ascii="Times New Roman" w:hAnsi="Times New Roman"/>
        </w:rPr>
        <w:t xml:space="preserve">несет ответственность </w:t>
      </w:r>
      <w:r w:rsidRPr="007F719B">
        <w:rPr>
          <w:rFonts w:ascii="Times New Roman" w:hAnsi="Times New Roman"/>
          <w:lang w:val="kk-KZ"/>
        </w:rPr>
        <w:t>з</w:t>
      </w:r>
      <w:r w:rsidRPr="007F719B">
        <w:rPr>
          <w:rFonts w:ascii="Times New Roman" w:hAnsi="Times New Roman"/>
        </w:rPr>
        <w:t xml:space="preserve">а качество подготовленных </w:t>
      </w:r>
      <w:r w:rsidRPr="007F719B">
        <w:rPr>
          <w:rFonts w:ascii="Times New Roman" w:hAnsi="Times New Roman"/>
          <w:lang w:val="kk-KZ"/>
        </w:rPr>
        <w:t>материалов</w:t>
      </w:r>
      <w:r w:rsidRPr="007F719B">
        <w:rPr>
          <w:rFonts w:ascii="Times New Roman" w:hAnsi="Times New Roman"/>
        </w:rPr>
        <w:t xml:space="preserve"> в рамках своих обязанностей; </w:t>
      </w:r>
    </w:p>
    <w:p w14:paraId="6A46648B" w14:textId="77777777" w:rsidR="009C6843" w:rsidRPr="007F719B" w:rsidRDefault="009C6843" w:rsidP="009C6843">
      <w:pPr>
        <w:numPr>
          <w:ilvl w:val="0"/>
          <w:numId w:val="12"/>
        </w:numPr>
        <w:spacing w:after="0" w:line="240" w:lineRule="auto"/>
        <w:contextualSpacing/>
        <w:jc w:val="both"/>
        <w:rPr>
          <w:rFonts w:ascii="Times New Roman" w:hAnsi="Times New Roman"/>
          <w:sz w:val="24"/>
          <w:szCs w:val="24"/>
        </w:rPr>
      </w:pPr>
      <w:r>
        <w:rPr>
          <w:rFonts w:ascii="Times New Roman" w:hAnsi="Times New Roman"/>
          <w:sz w:val="24"/>
          <w:szCs w:val="24"/>
        </w:rPr>
        <w:t>Исполнитель</w:t>
      </w:r>
      <w:r w:rsidRPr="007F719B">
        <w:rPr>
          <w:rFonts w:ascii="Times New Roman" w:hAnsi="Times New Roman"/>
          <w:sz w:val="24"/>
          <w:szCs w:val="24"/>
        </w:rPr>
        <w:t xml:space="preserve"> готовит отчеты на русском языке;</w:t>
      </w:r>
    </w:p>
    <w:p w14:paraId="298C24E1" w14:textId="77777777" w:rsidR="009C6843" w:rsidRPr="00E91570" w:rsidRDefault="009C6843" w:rsidP="009C6843">
      <w:pPr>
        <w:numPr>
          <w:ilvl w:val="0"/>
          <w:numId w:val="12"/>
        </w:numPr>
        <w:spacing w:after="0" w:line="240" w:lineRule="auto"/>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006F934D" w14:textId="77777777" w:rsidR="009C6843" w:rsidRPr="007F719B" w:rsidRDefault="009C6843" w:rsidP="009C6843">
      <w:pPr>
        <w:spacing w:after="0"/>
        <w:jc w:val="both"/>
        <w:rPr>
          <w:rFonts w:ascii="Times New Roman" w:hAnsi="Times New Roman"/>
          <w:b/>
          <w:sz w:val="24"/>
          <w:szCs w:val="24"/>
          <w:u w:val="single"/>
        </w:rPr>
      </w:pPr>
    </w:p>
    <w:p w14:paraId="53728FFE" w14:textId="77777777" w:rsidR="009C6843" w:rsidRPr="00F649B5" w:rsidRDefault="009C6843" w:rsidP="009C6843">
      <w:pPr>
        <w:spacing w:after="0"/>
        <w:jc w:val="both"/>
        <w:rPr>
          <w:rFonts w:ascii="Times New Roman" w:hAnsi="Times New Roman"/>
          <w:b/>
          <w:sz w:val="24"/>
          <w:szCs w:val="24"/>
        </w:rPr>
      </w:pPr>
      <w:r w:rsidRPr="00F649B5">
        <w:rPr>
          <w:rFonts w:ascii="Times New Roman" w:hAnsi="Times New Roman"/>
          <w:b/>
          <w:sz w:val="24"/>
          <w:szCs w:val="24"/>
        </w:rPr>
        <w:t>Основные условия</w:t>
      </w:r>
      <w:r>
        <w:rPr>
          <w:rFonts w:ascii="Times New Roman" w:hAnsi="Times New Roman"/>
          <w:b/>
          <w:sz w:val="24"/>
          <w:szCs w:val="24"/>
        </w:rPr>
        <w:t>:</w:t>
      </w:r>
    </w:p>
    <w:p w14:paraId="6D0AE4C1" w14:textId="77777777" w:rsidR="009C6843" w:rsidRPr="007F719B" w:rsidRDefault="009C6843" w:rsidP="009C6843">
      <w:pPr>
        <w:pStyle w:val="a6"/>
        <w:numPr>
          <w:ilvl w:val="0"/>
          <w:numId w:val="12"/>
        </w:numPr>
        <w:tabs>
          <w:tab w:val="left" w:pos="709"/>
        </w:tabs>
        <w:spacing w:before="60"/>
        <w:rPr>
          <w:rFonts w:ascii="Times New Roman" w:hAnsi="Times New Roman"/>
        </w:rPr>
      </w:pPr>
      <w:r w:rsidRPr="007F719B">
        <w:rPr>
          <w:rFonts w:ascii="Times New Roman" w:hAnsi="Times New Roman"/>
        </w:rPr>
        <w:t xml:space="preserve">При </w:t>
      </w:r>
      <w:r>
        <w:rPr>
          <w:rFonts w:ascii="Times New Roman" w:hAnsi="Times New Roman"/>
        </w:rPr>
        <w:t>оказании</w:t>
      </w:r>
      <w:r w:rsidRPr="007F719B">
        <w:rPr>
          <w:rFonts w:ascii="Times New Roman" w:hAnsi="Times New Roman"/>
        </w:rPr>
        <w:t xml:space="preserve"> всех видов </w:t>
      </w:r>
      <w:r>
        <w:rPr>
          <w:rFonts w:ascii="Times New Roman" w:hAnsi="Times New Roman"/>
        </w:rPr>
        <w:t>услуг</w:t>
      </w:r>
      <w:r w:rsidRPr="007F719B">
        <w:rPr>
          <w:rFonts w:ascii="Times New Roman" w:hAnsi="Times New Roman"/>
        </w:rPr>
        <w:t xml:space="preserve"> </w:t>
      </w:r>
      <w:r>
        <w:rPr>
          <w:rFonts w:ascii="Times New Roman" w:hAnsi="Times New Roman"/>
        </w:rPr>
        <w:t>Исполнитель</w:t>
      </w:r>
      <w:r w:rsidRPr="007F719B">
        <w:rPr>
          <w:rFonts w:ascii="Times New Roman" w:hAnsi="Times New Roman"/>
        </w:rPr>
        <w:t xml:space="preserve"> должен обеспечить полную сохранность материалов и готовой продукции, исключающую создание контрафактной продукции.</w:t>
      </w:r>
    </w:p>
    <w:p w14:paraId="55F6B17B" w14:textId="77777777" w:rsidR="009C6843" w:rsidRPr="007F719B" w:rsidRDefault="009C6843" w:rsidP="009C6843">
      <w:pPr>
        <w:pStyle w:val="a6"/>
        <w:numPr>
          <w:ilvl w:val="0"/>
          <w:numId w:val="12"/>
        </w:numPr>
        <w:tabs>
          <w:tab w:val="left" w:pos="709"/>
        </w:tabs>
        <w:spacing w:before="60"/>
        <w:rPr>
          <w:rFonts w:ascii="Times New Roman" w:hAnsi="Times New Roman"/>
        </w:rPr>
      </w:pPr>
      <w:r w:rsidRPr="007F719B">
        <w:rPr>
          <w:rFonts w:ascii="Times New Roman" w:hAnsi="Times New Roman"/>
        </w:rPr>
        <w:t>Необходимо обеспечить соблюдение законодательства и нормативн</w:t>
      </w:r>
      <w:r>
        <w:rPr>
          <w:rFonts w:ascii="Times New Roman" w:hAnsi="Times New Roman"/>
        </w:rPr>
        <w:t>о-правовых</w:t>
      </w:r>
      <w:r w:rsidRPr="007F719B">
        <w:rPr>
          <w:rFonts w:ascii="Times New Roman" w:hAnsi="Times New Roman"/>
        </w:rPr>
        <w:t xml:space="preserve"> актов Республики Казахстан об авторском праве (и смежных правах).</w:t>
      </w:r>
    </w:p>
    <w:p w14:paraId="74038EC7" w14:textId="77777777" w:rsidR="009C6843" w:rsidRPr="00F649B5" w:rsidRDefault="009C6843" w:rsidP="009C6843">
      <w:pPr>
        <w:pStyle w:val="a6"/>
        <w:numPr>
          <w:ilvl w:val="0"/>
          <w:numId w:val="12"/>
        </w:numPr>
        <w:tabs>
          <w:tab w:val="left" w:pos="709"/>
        </w:tabs>
        <w:spacing w:before="60"/>
        <w:rPr>
          <w:rFonts w:ascii="Times New Roman" w:hAnsi="Times New Roman"/>
          <w:b/>
          <w:u w:val="single"/>
        </w:rPr>
      </w:pPr>
      <w:r w:rsidRPr="00F649B5">
        <w:rPr>
          <w:rFonts w:ascii="Times New Roman" w:hAnsi="Times New Roman"/>
        </w:rPr>
        <w:t xml:space="preserve">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услуг. </w:t>
      </w:r>
    </w:p>
    <w:p w14:paraId="478952FE" w14:textId="77777777" w:rsidR="009C6843" w:rsidRDefault="009C6843" w:rsidP="009C6843">
      <w:pPr>
        <w:spacing w:after="0"/>
        <w:jc w:val="both"/>
        <w:rPr>
          <w:rFonts w:ascii="Times New Roman" w:hAnsi="Times New Roman"/>
          <w:b/>
          <w:sz w:val="24"/>
          <w:szCs w:val="24"/>
          <w:u w:val="single"/>
          <w:lang w:val="x-none"/>
        </w:rPr>
      </w:pPr>
    </w:p>
    <w:p w14:paraId="7A41A6EC" w14:textId="77777777" w:rsidR="009C6843" w:rsidRPr="00F649B5" w:rsidRDefault="009C6843" w:rsidP="009C6843">
      <w:pPr>
        <w:spacing w:after="0"/>
        <w:jc w:val="both"/>
        <w:rPr>
          <w:rFonts w:ascii="Times New Roman" w:hAnsi="Times New Roman"/>
          <w:b/>
          <w:sz w:val="24"/>
          <w:szCs w:val="24"/>
        </w:rPr>
      </w:pPr>
      <w:r w:rsidRPr="00F649B5">
        <w:rPr>
          <w:rFonts w:ascii="Times New Roman" w:hAnsi="Times New Roman"/>
          <w:b/>
          <w:sz w:val="24"/>
          <w:szCs w:val="24"/>
        </w:rPr>
        <w:t>График платежей</w:t>
      </w:r>
      <w:r>
        <w:rPr>
          <w:rFonts w:ascii="Times New Roman" w:hAnsi="Times New Roman"/>
          <w:b/>
          <w:sz w:val="24"/>
          <w:szCs w:val="24"/>
        </w:rPr>
        <w:t>:</w:t>
      </w:r>
    </w:p>
    <w:p w14:paraId="43ADA4F8" w14:textId="77777777" w:rsidR="009C6843" w:rsidRPr="007F719B" w:rsidRDefault="009C6843" w:rsidP="009C6843">
      <w:pPr>
        <w:jc w:val="both"/>
        <w:rPr>
          <w:rFonts w:ascii="Times New Roman" w:hAnsi="Times New Roman"/>
          <w:bCs/>
          <w:sz w:val="24"/>
          <w:szCs w:val="24"/>
          <w:lang w:val="kk-KZ"/>
        </w:rPr>
      </w:pPr>
      <w:r>
        <w:rPr>
          <w:rFonts w:ascii="Times New Roman" w:hAnsi="Times New Roman"/>
          <w:bCs/>
          <w:sz w:val="24"/>
          <w:szCs w:val="24"/>
          <w:lang w:val="kk-KZ"/>
        </w:rPr>
        <w:t>Исполнитель</w:t>
      </w:r>
      <w:r w:rsidRPr="007F719B">
        <w:rPr>
          <w:rFonts w:ascii="Times New Roman" w:hAnsi="Times New Roman"/>
          <w:bCs/>
          <w:sz w:val="24"/>
          <w:szCs w:val="24"/>
          <w:lang w:val="kk-KZ"/>
        </w:rPr>
        <w:t xml:space="preserve"> в финансовых затратах должен учитывать все расходы, включая гонорары за профессиональные услуги, проезд, проживание и другие расходы, в своем финансовом предложении по выполнению задач ТЗ. Транспортные расходы указываются только в случае, если поездки предусмотрены Техническим заданием</w:t>
      </w:r>
      <w:r>
        <w:rPr>
          <w:rFonts w:ascii="Times New Roman" w:hAnsi="Times New Roman"/>
          <w:bCs/>
          <w:sz w:val="24"/>
          <w:szCs w:val="24"/>
          <w:lang w:val="kk-KZ"/>
        </w:rPr>
        <w:t>.</w:t>
      </w:r>
    </w:p>
    <w:tbl>
      <w:tblPr>
        <w:tblW w:w="9116"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440"/>
        <w:gridCol w:w="1701"/>
        <w:gridCol w:w="5975"/>
      </w:tblGrid>
      <w:tr w:rsidR="009C6843" w:rsidRPr="00627EEC" w14:paraId="557B6077" w14:textId="77777777" w:rsidTr="00923C88">
        <w:trPr>
          <w:jc w:val="center"/>
        </w:trPr>
        <w:tc>
          <w:tcPr>
            <w:tcW w:w="1440" w:type="dxa"/>
            <w:tcBorders>
              <w:top w:val="single" w:sz="4" w:space="0" w:color="000001"/>
              <w:left w:val="single" w:sz="4" w:space="0" w:color="000001"/>
              <w:bottom w:val="single" w:sz="4" w:space="0" w:color="000001"/>
            </w:tcBorders>
            <w:shd w:val="clear" w:color="auto" w:fill="7F7F7F"/>
          </w:tcPr>
          <w:p w14:paraId="779E9409" w14:textId="77777777" w:rsidR="009C6843" w:rsidRPr="00627EEC" w:rsidRDefault="009C6843" w:rsidP="00923C88">
            <w:pPr>
              <w:jc w:val="center"/>
              <w:rPr>
                <w:rFonts w:ascii="Times New Roman" w:hAnsi="Times New Roman"/>
                <w:b/>
                <w:bCs/>
                <w:color w:val="FFFFFF"/>
                <w:sz w:val="24"/>
                <w:szCs w:val="24"/>
              </w:rPr>
            </w:pPr>
            <w:r w:rsidRPr="00627EEC">
              <w:rPr>
                <w:rFonts w:ascii="Times New Roman" w:hAnsi="Times New Roman"/>
                <w:b/>
                <w:bCs/>
                <w:color w:val="FFFFFF"/>
                <w:sz w:val="24"/>
                <w:szCs w:val="24"/>
              </w:rPr>
              <w:t xml:space="preserve">Этап </w:t>
            </w:r>
            <w:r>
              <w:rPr>
                <w:rFonts w:ascii="Times New Roman" w:hAnsi="Times New Roman"/>
                <w:b/>
                <w:bCs/>
                <w:color w:val="FFFFFF"/>
                <w:sz w:val="24"/>
                <w:szCs w:val="24"/>
              </w:rPr>
              <w:t>оплаты</w:t>
            </w:r>
          </w:p>
        </w:tc>
        <w:tc>
          <w:tcPr>
            <w:tcW w:w="1701" w:type="dxa"/>
            <w:tcBorders>
              <w:top w:val="single" w:sz="4" w:space="0" w:color="000001"/>
              <w:left w:val="single" w:sz="4" w:space="0" w:color="000001"/>
              <w:bottom w:val="single" w:sz="4" w:space="0" w:color="000001"/>
            </w:tcBorders>
            <w:shd w:val="clear" w:color="auto" w:fill="7F7F7F"/>
            <w:tcMar>
              <w:left w:w="93" w:type="dxa"/>
            </w:tcMar>
          </w:tcPr>
          <w:p w14:paraId="19A20439" w14:textId="77777777" w:rsidR="009C6843" w:rsidRPr="00627EEC" w:rsidRDefault="009C6843" w:rsidP="00923C88">
            <w:pPr>
              <w:jc w:val="center"/>
              <w:rPr>
                <w:rFonts w:ascii="Times New Roman" w:hAnsi="Times New Roman"/>
                <w:b/>
                <w:bCs/>
                <w:sz w:val="24"/>
                <w:szCs w:val="24"/>
              </w:rPr>
            </w:pPr>
            <w:r w:rsidRPr="00627EEC">
              <w:rPr>
                <w:rFonts w:ascii="Times New Roman" w:hAnsi="Times New Roman"/>
                <w:b/>
                <w:bCs/>
                <w:color w:val="FFFFFF"/>
                <w:sz w:val="24"/>
                <w:szCs w:val="24"/>
              </w:rPr>
              <w:t xml:space="preserve">% от суммы </w:t>
            </w:r>
            <w:r>
              <w:rPr>
                <w:rFonts w:ascii="Times New Roman" w:hAnsi="Times New Roman"/>
                <w:b/>
                <w:bCs/>
                <w:color w:val="FFFFFF"/>
                <w:sz w:val="24"/>
                <w:szCs w:val="24"/>
              </w:rPr>
              <w:t>договора</w:t>
            </w:r>
          </w:p>
        </w:tc>
        <w:tc>
          <w:tcPr>
            <w:tcW w:w="5975"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7788C85C" w14:textId="77777777" w:rsidR="009C6843" w:rsidRPr="00627EEC" w:rsidRDefault="009C6843" w:rsidP="00923C88">
            <w:pPr>
              <w:jc w:val="center"/>
              <w:rPr>
                <w:rFonts w:ascii="Times New Roman" w:hAnsi="Times New Roman"/>
                <w:b/>
                <w:bCs/>
                <w:sz w:val="24"/>
                <w:szCs w:val="24"/>
              </w:rPr>
            </w:pPr>
            <w:r>
              <w:rPr>
                <w:rFonts w:ascii="Times New Roman" w:hAnsi="Times New Roman"/>
                <w:b/>
                <w:bCs/>
                <w:color w:val="FFFFFF"/>
                <w:sz w:val="24"/>
                <w:szCs w:val="24"/>
              </w:rPr>
              <w:t>Результаты</w:t>
            </w:r>
          </w:p>
        </w:tc>
      </w:tr>
      <w:tr w:rsidR="009C6843" w:rsidRPr="00627EEC" w14:paraId="31912AF9" w14:textId="77777777" w:rsidTr="00923C88">
        <w:trPr>
          <w:trHeight w:val="266"/>
          <w:jc w:val="center"/>
        </w:trPr>
        <w:tc>
          <w:tcPr>
            <w:tcW w:w="1440" w:type="dxa"/>
            <w:tcBorders>
              <w:top w:val="single" w:sz="4" w:space="0" w:color="000001"/>
              <w:left w:val="single" w:sz="4" w:space="0" w:color="000001"/>
              <w:bottom w:val="single" w:sz="4" w:space="0" w:color="000001"/>
            </w:tcBorders>
            <w:shd w:val="clear" w:color="auto" w:fill="FFFFFF"/>
          </w:tcPr>
          <w:p w14:paraId="7930968F" w14:textId="77777777" w:rsidR="009C6843" w:rsidRPr="00627EEC" w:rsidRDefault="009C6843" w:rsidP="00923C88">
            <w:pPr>
              <w:spacing w:after="0" w:line="240" w:lineRule="auto"/>
              <w:jc w:val="center"/>
              <w:rPr>
                <w:rFonts w:ascii="Times New Roman" w:hAnsi="Times New Roman"/>
                <w:sz w:val="24"/>
                <w:szCs w:val="24"/>
              </w:rPr>
            </w:pPr>
            <w:r w:rsidRPr="00627EEC">
              <w:rPr>
                <w:rFonts w:ascii="Times New Roman" w:hAnsi="Times New Roman"/>
                <w:sz w:val="24"/>
                <w:szCs w:val="24"/>
              </w:rPr>
              <w:t>1</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580CEA47" w14:textId="77777777" w:rsidR="009C6843" w:rsidRPr="00627EEC" w:rsidRDefault="009C6843" w:rsidP="00923C88">
            <w:pPr>
              <w:spacing w:after="0" w:line="240" w:lineRule="auto"/>
              <w:jc w:val="center"/>
              <w:rPr>
                <w:rFonts w:ascii="Times New Roman" w:hAnsi="Times New Roman"/>
                <w:sz w:val="24"/>
                <w:szCs w:val="24"/>
              </w:rPr>
            </w:pPr>
            <w:r>
              <w:rPr>
                <w:rFonts w:ascii="Times New Roman" w:hAnsi="Times New Roman"/>
                <w:sz w:val="24"/>
                <w:szCs w:val="24"/>
              </w:rPr>
              <w:t>3</w:t>
            </w:r>
            <w:r w:rsidRPr="00627EEC">
              <w:rPr>
                <w:rFonts w:ascii="Times New Roman" w:hAnsi="Times New Roman"/>
                <w:sz w:val="24"/>
                <w:szCs w:val="24"/>
              </w:rPr>
              <w:t>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284893A" w14:textId="77777777" w:rsidR="009C6843" w:rsidRPr="00627EEC" w:rsidRDefault="009C6843" w:rsidP="00923C88">
            <w:pPr>
              <w:tabs>
                <w:tab w:val="left" w:pos="284"/>
              </w:tabs>
              <w:spacing w:after="0" w:line="240" w:lineRule="auto"/>
              <w:jc w:val="center"/>
              <w:rPr>
                <w:rFonts w:ascii="Times New Roman" w:hAnsi="Times New Roman"/>
                <w:sz w:val="24"/>
                <w:szCs w:val="24"/>
              </w:rPr>
            </w:pPr>
            <w:r>
              <w:rPr>
                <w:rFonts w:ascii="Times New Roman" w:hAnsi="Times New Roman"/>
                <w:sz w:val="24"/>
                <w:szCs w:val="24"/>
              </w:rPr>
              <w:t>Результат 1</w:t>
            </w:r>
          </w:p>
        </w:tc>
      </w:tr>
      <w:tr w:rsidR="009C6843" w:rsidRPr="00627EEC" w14:paraId="536F8670" w14:textId="77777777" w:rsidTr="00923C88">
        <w:trPr>
          <w:jc w:val="center"/>
        </w:trPr>
        <w:tc>
          <w:tcPr>
            <w:tcW w:w="1440" w:type="dxa"/>
            <w:tcBorders>
              <w:top w:val="single" w:sz="4" w:space="0" w:color="000001"/>
              <w:left w:val="single" w:sz="4" w:space="0" w:color="000001"/>
              <w:bottom w:val="single" w:sz="4" w:space="0" w:color="000001"/>
            </w:tcBorders>
            <w:shd w:val="clear" w:color="auto" w:fill="FFFFFF"/>
          </w:tcPr>
          <w:p w14:paraId="292A4F14" w14:textId="77777777" w:rsidR="009C6843" w:rsidRPr="00627EEC" w:rsidRDefault="009C6843" w:rsidP="00923C88">
            <w:pPr>
              <w:spacing w:after="0" w:line="240" w:lineRule="auto"/>
              <w:jc w:val="center"/>
              <w:rPr>
                <w:rFonts w:ascii="Times New Roman" w:hAnsi="Times New Roman"/>
                <w:sz w:val="24"/>
                <w:szCs w:val="24"/>
              </w:rPr>
            </w:pPr>
            <w:r w:rsidRPr="00627EEC">
              <w:rPr>
                <w:rFonts w:ascii="Times New Roman" w:hAnsi="Times New Roman"/>
                <w:sz w:val="24"/>
                <w:szCs w:val="24"/>
              </w:rPr>
              <w:t>2</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57287AB8" w14:textId="77777777" w:rsidR="009C6843" w:rsidRPr="00627EEC" w:rsidRDefault="009C6843" w:rsidP="00923C88">
            <w:pPr>
              <w:spacing w:after="0" w:line="240" w:lineRule="auto"/>
              <w:jc w:val="center"/>
              <w:rPr>
                <w:rFonts w:ascii="Times New Roman" w:hAnsi="Times New Roman"/>
                <w:sz w:val="24"/>
                <w:szCs w:val="24"/>
              </w:rPr>
            </w:pPr>
            <w:r>
              <w:rPr>
                <w:rFonts w:ascii="Times New Roman" w:hAnsi="Times New Roman"/>
                <w:sz w:val="24"/>
                <w:szCs w:val="24"/>
              </w:rPr>
              <w:t>3</w:t>
            </w:r>
            <w:r w:rsidRPr="00627EEC">
              <w:rPr>
                <w:rFonts w:ascii="Times New Roman" w:hAnsi="Times New Roman"/>
                <w:sz w:val="24"/>
                <w:szCs w:val="24"/>
              </w:rPr>
              <w:t>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6F8D77C" w14:textId="77777777" w:rsidR="009C6843" w:rsidRPr="00627EEC" w:rsidRDefault="009C6843" w:rsidP="00923C88">
            <w:pPr>
              <w:tabs>
                <w:tab w:val="left" w:pos="284"/>
              </w:tabs>
              <w:spacing w:after="0" w:line="240" w:lineRule="auto"/>
              <w:jc w:val="center"/>
              <w:rPr>
                <w:rFonts w:ascii="Times New Roman" w:hAnsi="Times New Roman"/>
                <w:sz w:val="24"/>
                <w:szCs w:val="24"/>
              </w:rPr>
            </w:pPr>
            <w:r w:rsidRPr="00066EFE">
              <w:rPr>
                <w:rFonts w:ascii="Times New Roman" w:hAnsi="Times New Roman"/>
                <w:sz w:val="24"/>
                <w:szCs w:val="24"/>
              </w:rPr>
              <w:t xml:space="preserve">Результат </w:t>
            </w:r>
            <w:r>
              <w:rPr>
                <w:rFonts w:ascii="Times New Roman" w:hAnsi="Times New Roman"/>
                <w:sz w:val="24"/>
                <w:szCs w:val="24"/>
              </w:rPr>
              <w:t>2</w:t>
            </w:r>
          </w:p>
        </w:tc>
      </w:tr>
      <w:tr w:rsidR="009C6843" w:rsidRPr="00627EEC" w14:paraId="63DA62EB" w14:textId="77777777" w:rsidTr="00923C88">
        <w:trPr>
          <w:jc w:val="center"/>
        </w:trPr>
        <w:tc>
          <w:tcPr>
            <w:tcW w:w="1440" w:type="dxa"/>
            <w:tcBorders>
              <w:top w:val="single" w:sz="4" w:space="0" w:color="000001"/>
              <w:left w:val="single" w:sz="4" w:space="0" w:color="000001"/>
              <w:bottom w:val="single" w:sz="4" w:space="0" w:color="000001"/>
            </w:tcBorders>
            <w:shd w:val="clear" w:color="auto" w:fill="FFFFFF"/>
          </w:tcPr>
          <w:p w14:paraId="78856115" w14:textId="77777777" w:rsidR="009C6843" w:rsidRPr="00627EEC" w:rsidRDefault="009C6843" w:rsidP="00923C88">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2FEA6023" w14:textId="77777777" w:rsidR="009C6843" w:rsidRDefault="009C6843" w:rsidP="00923C88">
            <w:pPr>
              <w:spacing w:after="0" w:line="240" w:lineRule="auto"/>
              <w:jc w:val="center"/>
              <w:rPr>
                <w:rFonts w:ascii="Times New Roman" w:hAnsi="Times New Roman"/>
                <w:sz w:val="24"/>
                <w:szCs w:val="24"/>
              </w:rPr>
            </w:pPr>
            <w:r>
              <w:rPr>
                <w:rFonts w:ascii="Times New Roman" w:hAnsi="Times New Roman"/>
                <w:sz w:val="24"/>
                <w:szCs w:val="24"/>
              </w:rPr>
              <w:t>40%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D76DBC8" w14:textId="77777777" w:rsidR="009C6843" w:rsidRPr="00066EFE" w:rsidRDefault="009C6843" w:rsidP="00923C88">
            <w:pPr>
              <w:tabs>
                <w:tab w:val="left" w:pos="284"/>
              </w:tabs>
              <w:spacing w:after="0" w:line="240" w:lineRule="auto"/>
              <w:jc w:val="center"/>
              <w:rPr>
                <w:rFonts w:ascii="Times New Roman" w:hAnsi="Times New Roman"/>
                <w:sz w:val="24"/>
                <w:szCs w:val="24"/>
              </w:rPr>
            </w:pPr>
            <w:r w:rsidRPr="00066EFE">
              <w:rPr>
                <w:rFonts w:ascii="Times New Roman" w:hAnsi="Times New Roman"/>
                <w:sz w:val="24"/>
                <w:szCs w:val="24"/>
              </w:rPr>
              <w:t xml:space="preserve">Результат </w:t>
            </w:r>
            <w:r>
              <w:rPr>
                <w:rFonts w:ascii="Times New Roman" w:hAnsi="Times New Roman"/>
                <w:sz w:val="24"/>
                <w:szCs w:val="24"/>
              </w:rPr>
              <w:t>3</w:t>
            </w:r>
          </w:p>
        </w:tc>
      </w:tr>
    </w:tbl>
    <w:p w14:paraId="5AA36634" w14:textId="77777777" w:rsidR="00037522" w:rsidRPr="00D15B2C" w:rsidRDefault="00037522" w:rsidP="00037522">
      <w:pPr>
        <w:pStyle w:val="af9"/>
        <w:rPr>
          <w:rFonts w:ascii="Times New Roman" w:hAnsi="Times New Roman"/>
          <w:b/>
          <w:sz w:val="24"/>
          <w:szCs w:val="24"/>
          <w:lang w:eastAsia="en-US"/>
        </w:rPr>
      </w:pPr>
    </w:p>
    <w:p w14:paraId="214372B2"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393CABE" w14:textId="77777777" w:rsidR="00282699" w:rsidRPr="00D15B2C" w:rsidRDefault="00282699" w:rsidP="002500C8">
      <w:pPr>
        <w:spacing w:after="0" w:line="240" w:lineRule="auto"/>
        <w:jc w:val="both"/>
        <w:rPr>
          <w:rFonts w:ascii="Times New Roman" w:eastAsia="Times New Roman" w:hAnsi="Times New Roman" w:cs="Times New Roman"/>
          <w:i/>
          <w:sz w:val="24"/>
          <w:szCs w:val="24"/>
        </w:rPr>
      </w:pPr>
      <w:bookmarkStart w:id="6" w:name="_heading=h.tyjcwt" w:colFirst="0" w:colLast="0"/>
      <w:bookmarkEnd w:id="6"/>
    </w:p>
    <w:tbl>
      <w:tblPr>
        <w:tblStyle w:val="31"/>
        <w:tblW w:w="10494" w:type="dxa"/>
        <w:tblInd w:w="-5" w:type="dxa"/>
        <w:tblLayout w:type="fixed"/>
        <w:tblLook w:val="0400" w:firstRow="0" w:lastRow="0" w:firstColumn="0" w:lastColumn="0" w:noHBand="0" w:noVBand="1"/>
      </w:tblPr>
      <w:tblGrid>
        <w:gridCol w:w="5817"/>
        <w:gridCol w:w="4677"/>
      </w:tblGrid>
      <w:tr w:rsidR="00282699" w:rsidRPr="00D15B2C" w14:paraId="1DD78D0B" w14:textId="77777777">
        <w:tc>
          <w:tcPr>
            <w:tcW w:w="5817" w:type="dxa"/>
          </w:tcPr>
          <w:p w14:paraId="47D597B7"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682A2643"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340ACFED" w14:textId="77777777" w:rsidR="00282699" w:rsidRPr="00D15B2C" w:rsidRDefault="00282699" w:rsidP="002500C8">
            <w:pPr>
              <w:spacing w:after="0" w:line="240" w:lineRule="auto"/>
              <w:jc w:val="both"/>
              <w:rPr>
                <w:rFonts w:ascii="Times New Roman" w:eastAsia="Times New Roman" w:hAnsi="Times New Roman" w:cs="Times New Roman"/>
                <w:b/>
                <w:sz w:val="24"/>
                <w:szCs w:val="24"/>
              </w:rPr>
            </w:pPr>
          </w:p>
        </w:tc>
      </w:tr>
      <w:tr w:rsidR="00282699" w:rsidRPr="00D15B2C" w14:paraId="75F95351" w14:textId="77777777">
        <w:tc>
          <w:tcPr>
            <w:tcW w:w="5817" w:type="dxa"/>
          </w:tcPr>
          <w:p w14:paraId="56D906FF" w14:textId="2220BC8D"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 Каримсаков Д.Н</w:t>
            </w:r>
          </w:p>
        </w:tc>
        <w:tc>
          <w:tcPr>
            <w:tcW w:w="4677" w:type="dxa"/>
          </w:tcPr>
          <w:p w14:paraId="5EEE45D1" w14:textId="6FC59CE0"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w:t>
            </w:r>
            <w:r w:rsidR="00656EFC" w:rsidRPr="00D15B2C">
              <w:rPr>
                <w:rFonts w:ascii="Times New Roman" w:eastAsia="Times New Roman" w:hAnsi="Times New Roman" w:cs="Times New Roman"/>
                <w:sz w:val="24"/>
                <w:szCs w:val="24"/>
              </w:rPr>
              <w:t>.</w:t>
            </w:r>
          </w:p>
        </w:tc>
      </w:tr>
    </w:tbl>
    <w:p w14:paraId="1F84DE05"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14B437F2"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5F479BE9"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580F3E56"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0C66B97F"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52283C9B"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2CEFC9A5"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09004622"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5D145674"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343D25AB"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7296FD99"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4B6877EE" w14:textId="5CEE3620" w:rsidR="00282699" w:rsidRPr="00D15B2C" w:rsidRDefault="00282699" w:rsidP="002500C8">
      <w:pPr>
        <w:spacing w:after="0" w:line="240" w:lineRule="auto"/>
        <w:jc w:val="both"/>
        <w:rPr>
          <w:rFonts w:ascii="Times New Roman" w:eastAsia="Times New Roman" w:hAnsi="Times New Roman" w:cs="Times New Roman"/>
          <w:b/>
          <w:sz w:val="24"/>
          <w:szCs w:val="24"/>
        </w:rPr>
      </w:pPr>
    </w:p>
    <w:p w14:paraId="01CDB869" w14:textId="77777777" w:rsidR="00282699" w:rsidRPr="00D15B2C" w:rsidRDefault="009F5131" w:rsidP="009E0505">
      <w:pPr>
        <w:pStyle w:val="1"/>
        <w:spacing w:before="0"/>
        <w:ind w:left="4395"/>
        <w:jc w:val="right"/>
        <w:rPr>
          <w:rFonts w:ascii="Times New Roman" w:hAnsi="Times New Roman"/>
          <w:color w:val="000000"/>
          <w:sz w:val="24"/>
          <w:szCs w:val="24"/>
        </w:rPr>
      </w:pPr>
      <w:r w:rsidRPr="00D15B2C">
        <w:rPr>
          <w:rFonts w:ascii="Times New Roman" w:hAnsi="Times New Roman"/>
          <w:color w:val="000000"/>
          <w:sz w:val="24"/>
          <w:szCs w:val="24"/>
        </w:rPr>
        <w:t>Приложение №2</w:t>
      </w:r>
    </w:p>
    <w:p w14:paraId="4C284A8B" w14:textId="77777777" w:rsidR="00282699" w:rsidRPr="00D15B2C" w:rsidRDefault="009F5131" w:rsidP="009E0505">
      <w:pPr>
        <w:spacing w:after="0" w:line="240" w:lineRule="auto"/>
        <w:ind w:left="4395"/>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40C08B64" w14:textId="683F724B" w:rsidR="00282699" w:rsidRPr="00D15B2C" w:rsidRDefault="009F5131" w:rsidP="009E0505">
      <w:pPr>
        <w:spacing w:after="0" w:line="240" w:lineRule="auto"/>
        <w:ind w:left="4395"/>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35B0647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6E2B2C37" w14:textId="77777777" w:rsidR="00553FBF" w:rsidRPr="00D15B2C" w:rsidRDefault="00553FBF" w:rsidP="002500C8">
      <w:pPr>
        <w:spacing w:after="0" w:line="240" w:lineRule="auto"/>
        <w:jc w:val="both"/>
        <w:rPr>
          <w:rFonts w:ascii="Times New Roman" w:eastAsia="Times New Roman" w:hAnsi="Times New Roman" w:cs="Times New Roman"/>
          <w:sz w:val="24"/>
          <w:szCs w:val="24"/>
        </w:rPr>
      </w:pPr>
    </w:p>
    <w:p w14:paraId="70038B89" w14:textId="77777777" w:rsidR="009C6843" w:rsidRDefault="009C6843" w:rsidP="009C6843">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w:t>
      </w:r>
      <w:r w:rsidRPr="00CE31A2">
        <w:rPr>
          <w:rFonts w:ascii="Times New Roman" w:eastAsia="Times New Roman" w:hAnsi="Times New Roman" w:cs="Times New Roman"/>
          <w:b/>
          <w:sz w:val="24"/>
          <w:szCs w:val="24"/>
        </w:rPr>
        <w:t xml:space="preserve">орядок </w:t>
      </w:r>
      <w:r>
        <w:rPr>
          <w:rFonts w:ascii="Times New Roman" w:eastAsia="Times New Roman" w:hAnsi="Times New Roman" w:cs="Times New Roman"/>
          <w:b/>
          <w:sz w:val="24"/>
          <w:szCs w:val="24"/>
          <w:lang w:val="kk-KZ"/>
        </w:rPr>
        <w:t>выплаты оказанных услуг</w:t>
      </w:r>
    </w:p>
    <w:p w14:paraId="530CEDB8" w14:textId="77777777" w:rsidR="009C6843" w:rsidRPr="009E2577" w:rsidRDefault="009C6843" w:rsidP="009C6843">
      <w:pPr>
        <w:spacing w:after="0" w:line="240" w:lineRule="auto"/>
        <w:jc w:val="center"/>
        <w:rPr>
          <w:rFonts w:ascii="Times New Roman" w:eastAsia="Times New Roman" w:hAnsi="Times New Roman" w:cs="Times New Roman"/>
          <w:sz w:val="24"/>
          <w:szCs w:val="24"/>
          <w:lang w:val="kk-KZ"/>
        </w:rPr>
      </w:pPr>
    </w:p>
    <w:tbl>
      <w:tblPr>
        <w:tblW w:w="8784"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988"/>
        <w:gridCol w:w="3402"/>
        <w:gridCol w:w="4394"/>
      </w:tblGrid>
      <w:tr w:rsidR="009C6843" w:rsidRPr="009E2577" w14:paraId="066BE0CC" w14:textId="77777777" w:rsidTr="00923C88">
        <w:trPr>
          <w:jc w:val="center"/>
        </w:trPr>
        <w:tc>
          <w:tcPr>
            <w:tcW w:w="988" w:type="dxa"/>
            <w:tcBorders>
              <w:top w:val="single" w:sz="4" w:space="0" w:color="000001"/>
              <w:left w:val="single" w:sz="4" w:space="0" w:color="000001"/>
              <w:bottom w:val="single" w:sz="4" w:space="0" w:color="000001"/>
              <w:right w:val="nil"/>
            </w:tcBorders>
            <w:shd w:val="clear" w:color="auto" w:fill="auto"/>
            <w:hideMark/>
          </w:tcPr>
          <w:p w14:paraId="32089BDD" w14:textId="77777777" w:rsidR="009C6843" w:rsidRPr="009E2577" w:rsidRDefault="009C6843" w:rsidP="00923C88">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Этапы</w:t>
            </w:r>
          </w:p>
        </w:tc>
        <w:tc>
          <w:tcPr>
            <w:tcW w:w="3402" w:type="dxa"/>
            <w:tcBorders>
              <w:top w:val="single" w:sz="4" w:space="0" w:color="000001"/>
              <w:left w:val="single" w:sz="4" w:space="0" w:color="000001"/>
              <w:bottom w:val="single" w:sz="4" w:space="0" w:color="000001"/>
              <w:right w:val="single" w:sz="4" w:space="0" w:color="000001"/>
            </w:tcBorders>
            <w:shd w:val="clear" w:color="auto" w:fill="auto"/>
            <w:hideMark/>
          </w:tcPr>
          <w:p w14:paraId="0F5035F8" w14:textId="77777777" w:rsidR="009C6843" w:rsidRDefault="009C6843" w:rsidP="00923C8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w:t>
            </w:r>
            <w:r w:rsidRPr="00CE31A2">
              <w:rPr>
                <w:rFonts w:ascii="Times New Roman" w:eastAsia="Times New Roman" w:hAnsi="Times New Roman" w:cs="Times New Roman"/>
                <w:b/>
                <w:sz w:val="24"/>
                <w:szCs w:val="24"/>
              </w:rPr>
              <w:t xml:space="preserve">орядок </w:t>
            </w:r>
            <w:r>
              <w:rPr>
                <w:rFonts w:ascii="Times New Roman" w:eastAsia="Times New Roman" w:hAnsi="Times New Roman" w:cs="Times New Roman"/>
                <w:b/>
                <w:sz w:val="24"/>
                <w:szCs w:val="24"/>
                <w:lang w:val="kk-KZ"/>
              </w:rPr>
              <w:t>выплаты оказанных услуг %</w:t>
            </w:r>
          </w:p>
          <w:p w14:paraId="133325EA" w14:textId="77777777" w:rsidR="009C6843" w:rsidRPr="009E2577" w:rsidRDefault="009C6843" w:rsidP="00923C88">
            <w:pPr>
              <w:jc w:val="center"/>
              <w:rPr>
                <w:rFonts w:ascii="Times New Roman" w:hAnsi="Times New Roman" w:cs="Times New Roman"/>
                <w:b/>
                <w:bCs/>
                <w:color w:val="auto"/>
                <w:sz w:val="24"/>
                <w:szCs w:val="24"/>
              </w:rPr>
            </w:pPr>
          </w:p>
        </w:tc>
        <w:tc>
          <w:tcPr>
            <w:tcW w:w="4394" w:type="dxa"/>
            <w:tcBorders>
              <w:top w:val="single" w:sz="4" w:space="0" w:color="000001"/>
              <w:left w:val="single" w:sz="4" w:space="0" w:color="000001"/>
              <w:bottom w:val="single" w:sz="4" w:space="0" w:color="000001"/>
              <w:right w:val="single" w:sz="4" w:space="0" w:color="000001"/>
            </w:tcBorders>
          </w:tcPr>
          <w:p w14:paraId="2C424C0A" w14:textId="77777777" w:rsidR="009C6843" w:rsidRPr="009E2577" w:rsidRDefault="009C6843" w:rsidP="00923C88">
            <w:pPr>
              <w:jc w:val="center"/>
              <w:rPr>
                <w:rFonts w:ascii="Times New Roman" w:hAnsi="Times New Roman" w:cs="Times New Roman"/>
                <w:b/>
                <w:bCs/>
                <w:color w:val="auto"/>
                <w:sz w:val="24"/>
                <w:szCs w:val="24"/>
              </w:rPr>
            </w:pPr>
            <w:r w:rsidRPr="00CE31A2">
              <w:rPr>
                <w:rFonts w:ascii="Times New Roman" w:eastAsia="Calibri" w:hAnsi="Times New Roman" w:cs="Times New Roman"/>
                <w:b/>
                <w:bCs/>
                <w:color w:val="auto"/>
                <w:sz w:val="24"/>
                <w:szCs w:val="24"/>
              </w:rPr>
              <w:t>Документы, подтверждающие этапность исполнения запланированного объема услуг</w:t>
            </w:r>
          </w:p>
        </w:tc>
      </w:tr>
      <w:tr w:rsidR="009C6843" w:rsidRPr="009E2577" w14:paraId="6C761382" w14:textId="77777777" w:rsidTr="00923C88">
        <w:trPr>
          <w:trHeight w:val="266"/>
          <w:jc w:val="center"/>
        </w:trPr>
        <w:tc>
          <w:tcPr>
            <w:tcW w:w="988" w:type="dxa"/>
            <w:tcBorders>
              <w:top w:val="single" w:sz="4" w:space="0" w:color="000001"/>
              <w:left w:val="single" w:sz="4" w:space="0" w:color="000001"/>
              <w:bottom w:val="single" w:sz="4" w:space="0" w:color="000001"/>
              <w:right w:val="nil"/>
            </w:tcBorders>
            <w:shd w:val="clear" w:color="auto" w:fill="FFFFFF"/>
          </w:tcPr>
          <w:p w14:paraId="739B9852" w14:textId="77777777" w:rsidR="009C6843" w:rsidRPr="009E2577" w:rsidRDefault="009C6843" w:rsidP="00923C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332F740E" w14:textId="2138743C" w:rsidR="009C6843" w:rsidRPr="009E2577" w:rsidRDefault="009C6843" w:rsidP="00923C88">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9E2577">
              <w:rPr>
                <w:rFonts w:ascii="Times New Roman" w:hAnsi="Times New Roman" w:cs="Times New Roman"/>
                <w:sz w:val="24"/>
                <w:szCs w:val="24"/>
              </w:rPr>
              <w:t>0%</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Pr>
          <w:p w14:paraId="3E841713" w14:textId="71660E76" w:rsidR="009C6843" w:rsidRPr="009E2577" w:rsidRDefault="009C6843" w:rsidP="00923C88">
            <w:pPr>
              <w:tabs>
                <w:tab w:val="left" w:pos="284"/>
              </w:tabs>
              <w:spacing w:after="0" w:line="240" w:lineRule="auto"/>
              <w:jc w:val="both"/>
              <w:rPr>
                <w:rFonts w:ascii="Times New Roman" w:hAnsi="Times New Roman" w:cs="Times New Roman"/>
                <w:sz w:val="24"/>
                <w:szCs w:val="24"/>
              </w:rPr>
            </w:pPr>
            <w:r w:rsidRPr="00AF6EF4">
              <w:rPr>
                <w:rFonts w:ascii="Times New Roman" w:eastAsia="Times New Roman" w:hAnsi="Times New Roman"/>
                <w:bCs/>
                <w:sz w:val="24"/>
                <w:szCs w:val="24"/>
              </w:rPr>
              <w:t xml:space="preserve">Подготовлен отчет о выполненных работах по пункту </w:t>
            </w:r>
            <w:r>
              <w:rPr>
                <w:rFonts w:ascii="Times New Roman" w:eastAsia="Times New Roman" w:hAnsi="Times New Roman"/>
                <w:bCs/>
                <w:sz w:val="24"/>
                <w:szCs w:val="24"/>
              </w:rPr>
              <w:t xml:space="preserve">1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9C6843" w:rsidRPr="009E2577" w14:paraId="7FA42A1D" w14:textId="77777777" w:rsidTr="00923C88">
        <w:trPr>
          <w:jc w:val="center"/>
        </w:trPr>
        <w:tc>
          <w:tcPr>
            <w:tcW w:w="988" w:type="dxa"/>
            <w:tcBorders>
              <w:top w:val="single" w:sz="4" w:space="0" w:color="000001"/>
              <w:left w:val="single" w:sz="4" w:space="0" w:color="000001"/>
              <w:bottom w:val="single" w:sz="4" w:space="0" w:color="000001"/>
              <w:right w:val="nil"/>
            </w:tcBorders>
            <w:shd w:val="clear" w:color="auto" w:fill="FFFFFF"/>
          </w:tcPr>
          <w:p w14:paraId="08D759BE" w14:textId="77777777" w:rsidR="009C6843" w:rsidRPr="009E2577" w:rsidRDefault="009C6843" w:rsidP="00923C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489A76B6" w14:textId="7BAE13A6" w:rsidR="009C6843" w:rsidRPr="009E2577" w:rsidRDefault="009C6843" w:rsidP="00923C88">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9E2577">
              <w:rPr>
                <w:rFonts w:ascii="Times New Roman" w:hAnsi="Times New Roman" w:cs="Times New Roman"/>
                <w:sz w:val="24"/>
                <w:szCs w:val="24"/>
              </w:rPr>
              <w:t>0%</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Pr>
          <w:p w14:paraId="68C8EFCB" w14:textId="0EF68BDD" w:rsidR="009C6843" w:rsidRPr="009E2577" w:rsidRDefault="009C6843" w:rsidP="00923C88">
            <w:pPr>
              <w:tabs>
                <w:tab w:val="left" w:pos="284"/>
              </w:tabs>
              <w:spacing w:after="0" w:line="240" w:lineRule="auto"/>
              <w:jc w:val="both"/>
              <w:rPr>
                <w:rFonts w:ascii="Times New Roman" w:hAnsi="Times New Roman" w:cs="Times New Roman"/>
                <w:sz w:val="24"/>
                <w:szCs w:val="24"/>
              </w:rPr>
            </w:pPr>
            <w:r w:rsidRPr="00AF6EF4">
              <w:rPr>
                <w:rFonts w:ascii="Times New Roman" w:eastAsia="Times New Roman" w:hAnsi="Times New Roman"/>
                <w:bCs/>
                <w:sz w:val="24"/>
                <w:szCs w:val="24"/>
              </w:rPr>
              <w:t xml:space="preserve">Подготовлен отчет о выполненных работах по пункту </w:t>
            </w:r>
            <w:r>
              <w:rPr>
                <w:rFonts w:ascii="Times New Roman" w:eastAsia="Times New Roman" w:hAnsi="Times New Roman"/>
                <w:bCs/>
                <w:sz w:val="24"/>
                <w:szCs w:val="24"/>
              </w:rPr>
              <w:t xml:space="preserve">2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9C6843" w:rsidRPr="009E2577" w14:paraId="4D79EE75" w14:textId="77777777" w:rsidTr="00923C88">
        <w:trPr>
          <w:jc w:val="center"/>
        </w:trPr>
        <w:tc>
          <w:tcPr>
            <w:tcW w:w="988" w:type="dxa"/>
            <w:tcBorders>
              <w:top w:val="single" w:sz="4" w:space="0" w:color="000001"/>
              <w:left w:val="single" w:sz="4" w:space="0" w:color="000001"/>
              <w:bottom w:val="single" w:sz="4" w:space="0" w:color="000001"/>
              <w:right w:val="nil"/>
            </w:tcBorders>
            <w:shd w:val="clear" w:color="auto" w:fill="FFFFFF"/>
          </w:tcPr>
          <w:p w14:paraId="592DF94B" w14:textId="31927636" w:rsidR="009C6843" w:rsidRDefault="009C6843" w:rsidP="00923C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53C1A748" w14:textId="13CC8BE6" w:rsidR="009C6843" w:rsidRPr="009E2577" w:rsidRDefault="009C6843" w:rsidP="00923C88">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Pr>
          <w:p w14:paraId="473B6AB8" w14:textId="5144B3E0" w:rsidR="009C6843" w:rsidRPr="00AF6EF4" w:rsidRDefault="009C6843" w:rsidP="00923C88">
            <w:pPr>
              <w:tabs>
                <w:tab w:val="left" w:pos="284"/>
              </w:tabs>
              <w:spacing w:after="0" w:line="240" w:lineRule="auto"/>
              <w:jc w:val="both"/>
              <w:rPr>
                <w:rFonts w:ascii="Times New Roman" w:eastAsia="Times New Roman" w:hAnsi="Times New Roman"/>
                <w:bCs/>
                <w:sz w:val="24"/>
                <w:szCs w:val="24"/>
              </w:rPr>
            </w:pPr>
            <w:r w:rsidRPr="00AF6EF4">
              <w:rPr>
                <w:rFonts w:ascii="Times New Roman" w:eastAsia="Times New Roman" w:hAnsi="Times New Roman"/>
                <w:bCs/>
                <w:sz w:val="24"/>
                <w:szCs w:val="24"/>
              </w:rPr>
              <w:t xml:space="preserve">Подготовлен отчет о выполненных работах по пункту </w:t>
            </w:r>
            <w:r>
              <w:rPr>
                <w:rFonts w:ascii="Times New Roman" w:eastAsia="Times New Roman" w:hAnsi="Times New Roman"/>
                <w:bCs/>
                <w:sz w:val="24"/>
                <w:szCs w:val="24"/>
              </w:rPr>
              <w:t xml:space="preserve">3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bl>
    <w:p w14:paraId="60EAE136" w14:textId="77777777" w:rsidR="0045439A" w:rsidRPr="00D15B2C" w:rsidRDefault="0045439A" w:rsidP="002500C8">
      <w:pPr>
        <w:spacing w:after="0" w:line="240" w:lineRule="auto"/>
        <w:jc w:val="both"/>
        <w:rPr>
          <w:rFonts w:ascii="Times New Roman" w:eastAsia="Times New Roman" w:hAnsi="Times New Roman" w:cs="Times New Roman"/>
          <w:i/>
          <w:sz w:val="24"/>
          <w:szCs w:val="24"/>
        </w:rPr>
      </w:pPr>
    </w:p>
    <w:tbl>
      <w:tblPr>
        <w:tblStyle w:val="31"/>
        <w:tblW w:w="10494" w:type="dxa"/>
        <w:tblInd w:w="-5" w:type="dxa"/>
        <w:tblLayout w:type="fixed"/>
        <w:tblLook w:val="0400" w:firstRow="0" w:lastRow="0" w:firstColumn="0" w:lastColumn="0" w:noHBand="0" w:noVBand="1"/>
      </w:tblPr>
      <w:tblGrid>
        <w:gridCol w:w="5817"/>
        <w:gridCol w:w="4677"/>
      </w:tblGrid>
      <w:tr w:rsidR="0045439A" w:rsidRPr="00D15B2C" w14:paraId="4EBA87EC" w14:textId="77777777" w:rsidTr="009F5131">
        <w:tc>
          <w:tcPr>
            <w:tcW w:w="5817" w:type="dxa"/>
          </w:tcPr>
          <w:p w14:paraId="2DCECA8E"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713D7FAD"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5F5804BC"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p>
        </w:tc>
      </w:tr>
      <w:tr w:rsidR="0045439A" w:rsidRPr="00D15B2C" w14:paraId="4F30E62B" w14:textId="77777777" w:rsidTr="009F5131">
        <w:tc>
          <w:tcPr>
            <w:tcW w:w="5817" w:type="dxa"/>
          </w:tcPr>
          <w:p w14:paraId="64FD4A97" w14:textId="42272610" w:rsidR="0045439A" w:rsidRPr="00D15B2C" w:rsidRDefault="0045439A"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 Каримсаков Д.Н</w:t>
            </w:r>
            <w:r w:rsidR="004D490A" w:rsidRPr="00D15B2C">
              <w:rPr>
                <w:rFonts w:ascii="Times New Roman" w:eastAsia="Times New Roman" w:hAnsi="Times New Roman" w:cs="Times New Roman"/>
                <w:sz w:val="24"/>
                <w:szCs w:val="24"/>
              </w:rPr>
              <w:t>.</w:t>
            </w:r>
          </w:p>
          <w:p w14:paraId="6423653C" w14:textId="77777777" w:rsidR="0045439A" w:rsidRPr="00D15B2C" w:rsidRDefault="0045439A" w:rsidP="002500C8">
            <w:pPr>
              <w:spacing w:after="0" w:line="240" w:lineRule="auto"/>
              <w:jc w:val="both"/>
              <w:rPr>
                <w:rFonts w:ascii="Times New Roman" w:eastAsia="Times New Roman" w:hAnsi="Times New Roman" w:cs="Times New Roman"/>
                <w:sz w:val="24"/>
                <w:szCs w:val="24"/>
              </w:rPr>
            </w:pPr>
          </w:p>
        </w:tc>
        <w:tc>
          <w:tcPr>
            <w:tcW w:w="4677" w:type="dxa"/>
          </w:tcPr>
          <w:p w14:paraId="3CEF9B98" w14:textId="63EA1969" w:rsidR="0045439A" w:rsidRPr="00D15B2C" w:rsidRDefault="0045439A"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 </w:t>
            </w:r>
          </w:p>
        </w:tc>
      </w:tr>
    </w:tbl>
    <w:p w14:paraId="21FAD232" w14:textId="77777777" w:rsidR="0045439A" w:rsidRPr="00D15B2C" w:rsidRDefault="0045439A" w:rsidP="002500C8">
      <w:pPr>
        <w:spacing w:after="0" w:line="240" w:lineRule="auto"/>
        <w:jc w:val="both"/>
        <w:rPr>
          <w:rFonts w:ascii="Times New Roman" w:eastAsia="Times New Roman" w:hAnsi="Times New Roman" w:cs="Times New Roman"/>
          <w:i/>
          <w:sz w:val="24"/>
          <w:szCs w:val="24"/>
        </w:rPr>
      </w:pPr>
    </w:p>
    <w:p w14:paraId="778F2239"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hAnsi="Times New Roman" w:cs="Times New Roman"/>
          <w:sz w:val="24"/>
          <w:szCs w:val="24"/>
        </w:rPr>
        <w:br w:type="page"/>
      </w:r>
    </w:p>
    <w:p w14:paraId="4920D0F1" w14:textId="77777777" w:rsidR="00282699" w:rsidRPr="00D15B2C" w:rsidRDefault="009F5131" w:rsidP="00EF1063">
      <w:pPr>
        <w:pStyle w:val="1"/>
        <w:spacing w:before="0"/>
        <w:ind w:left="4253"/>
        <w:jc w:val="right"/>
        <w:rPr>
          <w:rFonts w:ascii="Times New Roman" w:hAnsi="Times New Roman"/>
          <w:color w:val="000000"/>
          <w:sz w:val="24"/>
          <w:szCs w:val="24"/>
        </w:rPr>
      </w:pPr>
      <w:r w:rsidRPr="00D15B2C">
        <w:rPr>
          <w:rFonts w:ascii="Times New Roman" w:hAnsi="Times New Roman"/>
          <w:color w:val="000000"/>
          <w:sz w:val="24"/>
          <w:szCs w:val="24"/>
        </w:rPr>
        <w:t>Приложение №3</w:t>
      </w:r>
    </w:p>
    <w:p w14:paraId="0AFC82E6" w14:textId="77777777" w:rsidR="00282699" w:rsidRPr="00D15B2C" w:rsidRDefault="009F5131" w:rsidP="00EF1063">
      <w:pPr>
        <w:spacing w:after="0" w:line="240" w:lineRule="auto"/>
        <w:ind w:left="425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143660C3" w14:textId="301B0FFB" w:rsidR="00282699" w:rsidRPr="00D15B2C" w:rsidRDefault="009F5131" w:rsidP="00EF1063">
      <w:pPr>
        <w:spacing w:after="0" w:line="240" w:lineRule="auto"/>
        <w:ind w:left="425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052ADCF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86B3463" w14:textId="77777777" w:rsidR="00282699" w:rsidRPr="00D15B2C" w:rsidRDefault="009F5131" w:rsidP="00EF1063">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Условия конфиденциальности по Договору</w:t>
      </w:r>
    </w:p>
    <w:p w14:paraId="23C59933" w14:textId="77777777" w:rsidR="00282699" w:rsidRPr="00D15B2C" w:rsidRDefault="00282699" w:rsidP="00EF1063">
      <w:pPr>
        <w:spacing w:after="0" w:line="240" w:lineRule="auto"/>
        <w:jc w:val="center"/>
        <w:rPr>
          <w:rFonts w:ascii="Times New Roman" w:eastAsia="Times New Roman" w:hAnsi="Times New Roman" w:cs="Times New Roman"/>
          <w:b/>
          <w:sz w:val="24"/>
          <w:szCs w:val="24"/>
        </w:rPr>
      </w:pPr>
    </w:p>
    <w:p w14:paraId="6E930E32" w14:textId="77777777" w:rsidR="00282699" w:rsidRPr="00D15B2C"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Термины и определения</w:t>
      </w:r>
    </w:p>
    <w:p w14:paraId="1A9477BF"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1.1.</w:t>
      </w:r>
      <w:r w:rsidRPr="00D15B2C">
        <w:rPr>
          <w:rFonts w:ascii="Times New Roman" w:eastAsia="Times New Roman" w:hAnsi="Times New Roman" w:cs="Times New Roman"/>
          <w:b/>
          <w:sz w:val="24"/>
          <w:szCs w:val="24"/>
        </w:rPr>
        <w:t xml:space="preserve"> Передающая сторона</w:t>
      </w:r>
      <w:r w:rsidRPr="00D15B2C">
        <w:rPr>
          <w:rFonts w:ascii="Times New Roman" w:eastAsia="Times New Roman" w:hAnsi="Times New Roman" w:cs="Times New Roman"/>
          <w:sz w:val="24"/>
          <w:szCs w:val="24"/>
        </w:rPr>
        <w:t xml:space="preserve"> – Заказчик.</w:t>
      </w:r>
    </w:p>
    <w:p w14:paraId="4CC29D4C"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1.2.</w:t>
      </w:r>
      <w:r w:rsidRPr="00D15B2C">
        <w:rPr>
          <w:rFonts w:ascii="Times New Roman" w:eastAsia="Times New Roman" w:hAnsi="Times New Roman" w:cs="Times New Roman"/>
          <w:b/>
          <w:sz w:val="24"/>
          <w:szCs w:val="24"/>
        </w:rPr>
        <w:t xml:space="preserve"> Получающая сторона</w:t>
      </w:r>
      <w:r w:rsidRPr="00D15B2C">
        <w:rPr>
          <w:rFonts w:ascii="Times New Roman" w:eastAsia="Times New Roman" w:hAnsi="Times New Roman" w:cs="Times New Roman"/>
          <w:sz w:val="24"/>
          <w:szCs w:val="24"/>
        </w:rPr>
        <w:t xml:space="preserve"> – Исполнитель.</w:t>
      </w:r>
    </w:p>
    <w:p w14:paraId="61194E50" w14:textId="77C3DCD3"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1.3. </w:t>
      </w:r>
      <w:r w:rsidRPr="00D15B2C">
        <w:rPr>
          <w:rFonts w:ascii="Times New Roman" w:eastAsia="Times New Roman" w:hAnsi="Times New Roman" w:cs="Times New Roman"/>
          <w:b/>
          <w:sz w:val="24"/>
          <w:szCs w:val="24"/>
        </w:rPr>
        <w:t>Информация</w:t>
      </w:r>
      <w:r w:rsidRPr="00D15B2C">
        <w:rPr>
          <w:rFonts w:ascii="Times New Roman" w:eastAsia="Times New Roman" w:hAnsi="Times New Roman" w:cs="Times New Roman"/>
          <w:sz w:val="24"/>
          <w:szCs w:val="24"/>
        </w:rPr>
        <w:t xml:space="preserve"> – конфиденциальная информация по Договору.</w:t>
      </w:r>
      <w:r w:rsidR="00EE46B8" w:rsidRPr="00D15B2C">
        <w:rPr>
          <w:rFonts w:ascii="Times New Roman" w:eastAsia="Times New Roman" w:hAnsi="Times New Roman" w:cs="Times New Roman"/>
          <w:sz w:val="24"/>
          <w:szCs w:val="24"/>
        </w:rPr>
        <w:t xml:space="preserve"> </w:t>
      </w:r>
    </w:p>
    <w:p w14:paraId="7A1A58A8" w14:textId="77777777" w:rsidR="00C00B14" w:rsidRPr="00D15B2C" w:rsidRDefault="00C00B14" w:rsidP="002500C8">
      <w:pPr>
        <w:spacing w:after="0" w:line="240" w:lineRule="auto"/>
        <w:ind w:firstLine="709"/>
        <w:jc w:val="both"/>
        <w:rPr>
          <w:rFonts w:ascii="Times New Roman" w:eastAsia="Times New Roman" w:hAnsi="Times New Roman" w:cs="Times New Roman"/>
          <w:sz w:val="24"/>
          <w:szCs w:val="24"/>
        </w:rPr>
      </w:pPr>
    </w:p>
    <w:p w14:paraId="22DE4DDF" w14:textId="77777777" w:rsidR="00282699" w:rsidRPr="00D15B2C"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Права и обязанности сторон</w:t>
      </w:r>
    </w:p>
    <w:p w14:paraId="455E32B0" w14:textId="77777777" w:rsidR="00282699" w:rsidRPr="00D15B2C" w:rsidRDefault="009F5131" w:rsidP="002500C8">
      <w:pPr>
        <w:widowControl w:val="0"/>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ab/>
        <w:t>2.1</w:t>
      </w:r>
      <w:r w:rsidRPr="00D15B2C">
        <w:rPr>
          <w:rFonts w:ascii="Times New Roman" w:eastAsia="Times New Roman" w:hAnsi="Times New Roman" w:cs="Times New Roman"/>
          <w:sz w:val="24"/>
          <w:szCs w:val="24"/>
        </w:rPr>
        <w:tab/>
        <w:t xml:space="preserve">Передающая сторона вправе: </w:t>
      </w:r>
    </w:p>
    <w:p w14:paraId="49CB5923"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2.1.1</w:t>
      </w:r>
      <w:r w:rsidRPr="00D15B2C">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19276D5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2.1.2</w:t>
      </w:r>
      <w:r w:rsidRPr="00D15B2C">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189A12A6"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2.1.3</w:t>
      </w:r>
      <w:r w:rsidRPr="00D15B2C">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69CA29B1"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2.1.4</w:t>
      </w:r>
      <w:r w:rsidRPr="00D15B2C">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0BAE5EC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3B765B8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2.1.6</w:t>
      </w:r>
      <w:r w:rsidRPr="00D15B2C">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46A1E0BF"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B37DAA6"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38CBF549"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038DC957"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 Получающая сторона обязана:</w:t>
      </w:r>
    </w:p>
    <w:p w14:paraId="7171BD9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2.3.1</w:t>
      </w:r>
      <w:r w:rsidRPr="00D15B2C">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382F910"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2.3.2</w:t>
      </w:r>
      <w:r w:rsidRPr="00D15B2C">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42999F13"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2.3.3.</w:t>
      </w:r>
      <w:r w:rsidRPr="00D15B2C">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A786197"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17448E7D"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Получающая сторона обязана возместить Передающей стороне убытки, связанные с расторжением договорных отношений.</w:t>
      </w:r>
    </w:p>
    <w:p w14:paraId="150AF5DD" w14:textId="77777777" w:rsidR="00EF1063" w:rsidRPr="00D15B2C" w:rsidRDefault="00EF1063" w:rsidP="002500C8">
      <w:pPr>
        <w:widowControl w:val="0"/>
        <w:spacing w:after="0" w:line="240" w:lineRule="auto"/>
        <w:ind w:firstLine="709"/>
        <w:jc w:val="both"/>
        <w:rPr>
          <w:rFonts w:ascii="Times New Roman" w:eastAsia="Times New Roman" w:hAnsi="Times New Roman" w:cs="Times New Roman"/>
          <w:sz w:val="24"/>
          <w:szCs w:val="24"/>
        </w:rPr>
      </w:pPr>
    </w:p>
    <w:p w14:paraId="3C1B0077" w14:textId="77777777" w:rsidR="00282699" w:rsidRPr="00D15B2C" w:rsidRDefault="009F5131" w:rsidP="00EF1063">
      <w:pPr>
        <w:widowControl w:val="0"/>
        <w:numPr>
          <w:ilvl w:val="0"/>
          <w:numId w:val="1"/>
        </w:numPr>
        <w:spacing w:after="0" w:line="240" w:lineRule="auto"/>
        <w:ind w:left="0"/>
        <w:jc w:val="center"/>
        <w:rPr>
          <w:rFonts w:ascii="Times New Roman" w:eastAsia="Times New Roman" w:hAnsi="Times New Roman" w:cs="Times New Roman"/>
          <w:b/>
          <w:i/>
          <w:sz w:val="24"/>
          <w:szCs w:val="24"/>
        </w:rPr>
      </w:pPr>
      <w:r w:rsidRPr="00D15B2C">
        <w:rPr>
          <w:rFonts w:ascii="Times New Roman" w:eastAsia="Times New Roman" w:hAnsi="Times New Roman" w:cs="Times New Roman"/>
          <w:b/>
          <w:sz w:val="24"/>
          <w:szCs w:val="24"/>
        </w:rPr>
        <w:t>Ответственность сторон и разрешение споров</w:t>
      </w:r>
    </w:p>
    <w:p w14:paraId="72EDB1C4"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3.1</w:t>
      </w:r>
      <w:r w:rsidRPr="00D15B2C">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23C9928F"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3.2</w:t>
      </w:r>
      <w:r w:rsidRPr="00D15B2C">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07083039"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3.3</w:t>
      </w:r>
      <w:r w:rsidRPr="00D15B2C">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02EBDFE"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3.4</w:t>
      </w:r>
      <w:r w:rsidRPr="00D15B2C">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7C3B9774" w14:textId="77777777" w:rsidR="00282699" w:rsidRPr="00D15B2C" w:rsidRDefault="00282699" w:rsidP="002500C8">
      <w:pPr>
        <w:widowControl w:val="0"/>
        <w:spacing w:after="0" w:line="240" w:lineRule="auto"/>
        <w:ind w:firstLine="709"/>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282699" w:rsidRPr="00D15B2C" w14:paraId="2FB8DFC7" w14:textId="77777777">
        <w:trPr>
          <w:trHeight w:val="544"/>
        </w:trPr>
        <w:tc>
          <w:tcPr>
            <w:tcW w:w="4676" w:type="dxa"/>
          </w:tcPr>
          <w:p w14:paraId="152E49B6"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2BCE754E"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2A76EEEE" w14:textId="77777777" w:rsidR="00282699" w:rsidRPr="00D15B2C" w:rsidRDefault="00282699" w:rsidP="002500C8">
            <w:pPr>
              <w:spacing w:after="0" w:line="240" w:lineRule="auto"/>
              <w:jc w:val="both"/>
              <w:rPr>
                <w:rFonts w:ascii="Times New Roman" w:eastAsia="Times New Roman" w:hAnsi="Times New Roman" w:cs="Times New Roman"/>
                <w:b/>
                <w:sz w:val="24"/>
                <w:szCs w:val="24"/>
              </w:rPr>
            </w:pPr>
          </w:p>
        </w:tc>
      </w:tr>
      <w:tr w:rsidR="00282699" w:rsidRPr="00D15B2C" w14:paraId="22465F54" w14:textId="77777777">
        <w:trPr>
          <w:trHeight w:val="300"/>
        </w:trPr>
        <w:tc>
          <w:tcPr>
            <w:tcW w:w="4676" w:type="dxa"/>
          </w:tcPr>
          <w:p w14:paraId="626D9B6D"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Каримсаков Д. Н.  </w:t>
            </w:r>
          </w:p>
        </w:tc>
        <w:tc>
          <w:tcPr>
            <w:tcW w:w="4677" w:type="dxa"/>
          </w:tcPr>
          <w:p w14:paraId="21F07F0A" w14:textId="53156504"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xml:space="preserve">_______________ </w:t>
            </w:r>
          </w:p>
        </w:tc>
      </w:tr>
    </w:tbl>
    <w:p w14:paraId="00C3D1F1"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0C3C6289"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359901EF"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F45128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9D59814"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6C4E2678"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22243F5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9227331"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C3DF4A9"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B5EBA75"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8E076F8"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45BC625"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85EC517"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95F26B0"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13690384"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93B1E9E"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68BF1CC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28FBEFA3"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A8E48F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0D8889B"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C0463DB"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A6EB256"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359B568"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3915316"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w:t>
      </w:r>
    </w:p>
    <w:p w14:paraId="092D6590" w14:textId="77777777" w:rsidR="00282699" w:rsidRPr="00D15B2C" w:rsidRDefault="009F5131" w:rsidP="005A21A0">
      <w:pPr>
        <w:pStyle w:val="1"/>
        <w:spacing w:before="0"/>
        <w:ind w:left="5103"/>
        <w:jc w:val="right"/>
        <w:rPr>
          <w:rFonts w:ascii="Times New Roman" w:hAnsi="Times New Roman"/>
          <w:color w:val="000000"/>
          <w:sz w:val="24"/>
          <w:szCs w:val="24"/>
        </w:rPr>
      </w:pPr>
      <w:r w:rsidRPr="00D15B2C">
        <w:rPr>
          <w:rFonts w:ascii="Times New Roman" w:hAnsi="Times New Roman"/>
          <w:color w:val="000000"/>
          <w:sz w:val="24"/>
          <w:szCs w:val="24"/>
        </w:rPr>
        <w:t>Приложение №4</w:t>
      </w:r>
    </w:p>
    <w:p w14:paraId="2D9DEE60" w14:textId="77777777" w:rsidR="00282699" w:rsidRPr="00D15B2C" w:rsidRDefault="009F5131" w:rsidP="005A21A0">
      <w:pPr>
        <w:spacing w:after="0" w:line="240" w:lineRule="auto"/>
        <w:ind w:left="510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1ECEA109" w14:textId="3CB6120F" w:rsidR="00282699" w:rsidRPr="00D15B2C" w:rsidRDefault="009F5131" w:rsidP="005A21A0">
      <w:pPr>
        <w:spacing w:after="0" w:line="240" w:lineRule="auto"/>
        <w:ind w:left="5103"/>
        <w:jc w:val="right"/>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4250C166"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2F182BE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D588865"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87557DE" w14:textId="77777777" w:rsidR="00282699" w:rsidRPr="00D15B2C" w:rsidRDefault="009F5131" w:rsidP="005A21A0">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СОГЛАСИЕ</w:t>
      </w:r>
    </w:p>
    <w:p w14:paraId="7755056A" w14:textId="77777777" w:rsidR="007C1605" w:rsidRPr="00D15B2C" w:rsidRDefault="007C1605" w:rsidP="005A21A0">
      <w:pPr>
        <w:spacing w:after="0" w:line="240" w:lineRule="auto"/>
        <w:jc w:val="center"/>
        <w:rPr>
          <w:rFonts w:ascii="Times New Roman" w:eastAsia="Times New Roman" w:hAnsi="Times New Roman" w:cs="Times New Roman"/>
          <w:sz w:val="24"/>
          <w:szCs w:val="24"/>
        </w:rPr>
      </w:pPr>
    </w:p>
    <w:p w14:paraId="28B8BCF0"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bookmarkStart w:id="7" w:name="_heading=h.3dy6vkm" w:colFirst="0" w:colLast="0"/>
      <w:bookmarkEnd w:id="7"/>
      <w:r w:rsidRPr="00D15B2C">
        <w:rPr>
          <w:rFonts w:ascii="Times New Roman" w:eastAsia="Times New Roman" w:hAnsi="Times New Roman" w:cs="Times New Roman"/>
          <w:sz w:val="24"/>
          <w:szCs w:val="24"/>
        </w:rPr>
        <w:t>на сбор и обработку персональных данных НАО «Международный центр зеленых технологий и инвестиционных проектов»</w:t>
      </w:r>
    </w:p>
    <w:p w14:paraId="5234FC22"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(для третьих лиц и работников привлеченных по договору на оказание услуг по предоставлению персонала)</w:t>
      </w:r>
    </w:p>
    <w:p w14:paraId="55B97FFD"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В соответствии с Законом Республики Казахстан от 21 мая 2013 года № 94-V «О персональных данных и их защите», </w:t>
      </w:r>
    </w:p>
    <w:p w14:paraId="486FEC5E"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Я, _________________________________________________________________________________,</w:t>
      </w:r>
    </w:p>
    <w:p w14:paraId="08CBBBBA"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(фамилия, имя, отчества (при наличии) полностью)</w:t>
      </w:r>
    </w:p>
    <w:p w14:paraId="0AED7F6D"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_________________________________________________________________________________,</w:t>
      </w:r>
    </w:p>
    <w:p w14:paraId="543E3C8F"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(вид документа, удостоверяющего личность, кем и когда выдан)</w:t>
      </w:r>
    </w:p>
    <w:p w14:paraId="72A60A1F"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66DF2EBC"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(основание передачи персональных данных: Договорные отношения, срок и т.д.)</w:t>
      </w:r>
    </w:p>
    <w:p w14:paraId="1B10DCA8"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70EDE442"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715A9FE6"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_____________________________________________________________________________</w:t>
      </w:r>
    </w:p>
    <w:p w14:paraId="3CB5385C"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(фамилия, имя, отчество (при наличии), подпись, дата (заполняется собственноручно)</w:t>
      </w:r>
    </w:p>
    <w:p w14:paraId="0F3FFA5D"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FC62ED5"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76FE244B"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4F5C18" w:rsidRPr="00D15B2C" w14:paraId="0237F911" w14:textId="77777777" w:rsidTr="009F5131">
        <w:trPr>
          <w:trHeight w:val="544"/>
        </w:trPr>
        <w:tc>
          <w:tcPr>
            <w:tcW w:w="4676" w:type="dxa"/>
          </w:tcPr>
          <w:p w14:paraId="5B760783"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5A0B1B1C"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771BD7F0"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p>
        </w:tc>
      </w:tr>
      <w:tr w:rsidR="004F5C18" w:rsidRPr="00D15B2C" w14:paraId="1B9453EA" w14:textId="77777777" w:rsidTr="009F5131">
        <w:trPr>
          <w:trHeight w:val="300"/>
        </w:trPr>
        <w:tc>
          <w:tcPr>
            <w:tcW w:w="4676" w:type="dxa"/>
          </w:tcPr>
          <w:p w14:paraId="385AC3CA"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Каримсаков Д. Н.  </w:t>
            </w:r>
          </w:p>
        </w:tc>
        <w:tc>
          <w:tcPr>
            <w:tcW w:w="4677" w:type="dxa"/>
          </w:tcPr>
          <w:p w14:paraId="0D15E239" w14:textId="32B0ED9E"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xml:space="preserve">_______________ </w:t>
            </w:r>
          </w:p>
        </w:tc>
      </w:tr>
    </w:tbl>
    <w:p w14:paraId="2463FC1F"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2ACBE903"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7501A724"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sectPr w:rsidR="004F5C18" w:rsidRPr="00D15B2C">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5C8C6" w14:textId="77777777" w:rsidR="00854435" w:rsidRDefault="00854435">
      <w:pPr>
        <w:spacing w:after="0" w:line="240" w:lineRule="auto"/>
      </w:pPr>
      <w:r>
        <w:separator/>
      </w:r>
    </w:p>
  </w:endnote>
  <w:endnote w:type="continuationSeparator" w:id="0">
    <w:p w14:paraId="1C10C942" w14:textId="77777777" w:rsidR="00854435" w:rsidRDefault="0085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8085C" w14:textId="77777777" w:rsidR="00854435" w:rsidRDefault="00854435">
      <w:pPr>
        <w:spacing w:after="0" w:line="240" w:lineRule="auto"/>
      </w:pPr>
      <w:r>
        <w:separator/>
      </w:r>
    </w:p>
  </w:footnote>
  <w:footnote w:type="continuationSeparator" w:id="0">
    <w:p w14:paraId="51B0DFC8" w14:textId="77777777" w:rsidR="00854435" w:rsidRDefault="00854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D56F6"/>
    <w:multiLevelType w:val="hybridMultilevel"/>
    <w:tmpl w:val="DC5A080C"/>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CD06F4"/>
    <w:multiLevelType w:val="hybridMultilevel"/>
    <w:tmpl w:val="C52A6528"/>
    <w:lvl w:ilvl="0" w:tplc="03C4B9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EA4F70"/>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4313CE"/>
    <w:multiLevelType w:val="hybridMultilevel"/>
    <w:tmpl w:val="EF287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9C359A"/>
    <w:multiLevelType w:val="hybridMultilevel"/>
    <w:tmpl w:val="4C90A0D2"/>
    <w:lvl w:ilvl="0" w:tplc="02246146">
      <w:start w:val="1"/>
      <w:numFmt w:val="decimal"/>
      <w:lvlText w:val="%1."/>
      <w:lvlJc w:val="left"/>
      <w:pPr>
        <w:ind w:left="0" w:firstLine="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60123E8"/>
    <w:multiLevelType w:val="hybridMultilevel"/>
    <w:tmpl w:val="369EA5DA"/>
    <w:lvl w:ilvl="0" w:tplc="6A1AE510">
      <w:start w:val="5"/>
      <w:numFmt w:val="bullet"/>
      <w:lvlText w:val="-"/>
      <w:lvlJc w:val="left"/>
      <w:pPr>
        <w:ind w:left="720" w:hanging="360"/>
      </w:pPr>
      <w:rPr>
        <w:rFonts w:ascii="Calibri" w:eastAsia="Arial"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5C3014"/>
    <w:multiLevelType w:val="hybridMultilevel"/>
    <w:tmpl w:val="36A49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0"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AD5A59"/>
    <w:multiLevelType w:val="hybridMultilevel"/>
    <w:tmpl w:val="18B41A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1CA00DE"/>
    <w:multiLevelType w:val="hybridMultilevel"/>
    <w:tmpl w:val="CBEA84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1111D2"/>
    <w:multiLevelType w:val="hybridMultilevel"/>
    <w:tmpl w:val="CEAC3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CC6FD2"/>
    <w:multiLevelType w:val="hybridMultilevel"/>
    <w:tmpl w:val="16307DCE"/>
    <w:lvl w:ilvl="0" w:tplc="6A1AE510">
      <w:start w:val="5"/>
      <w:numFmt w:val="bullet"/>
      <w:lvlText w:val="-"/>
      <w:lvlJc w:val="left"/>
      <w:pPr>
        <w:ind w:left="1800" w:hanging="360"/>
      </w:pPr>
      <w:rPr>
        <w:rFonts w:ascii="Calibri" w:eastAsia="Arial" w:hAnsi="Calibri" w:cs="Calibri"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E85790"/>
    <w:multiLevelType w:val="hybridMultilevel"/>
    <w:tmpl w:val="FC9EE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2" w15:restartNumberingAfterBreak="0">
    <w:nsid w:val="7B606A92"/>
    <w:multiLevelType w:val="hybridMultilevel"/>
    <w:tmpl w:val="D42C581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7C191223"/>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7712822">
    <w:abstractNumId w:val="12"/>
  </w:num>
  <w:num w:numId="2" w16cid:durableId="1780182758">
    <w:abstractNumId w:val="14"/>
  </w:num>
  <w:num w:numId="3" w16cid:durableId="1805733392">
    <w:abstractNumId w:val="19"/>
  </w:num>
  <w:num w:numId="4" w16cid:durableId="784420560">
    <w:abstractNumId w:val="15"/>
  </w:num>
  <w:num w:numId="5" w16cid:durableId="111288555">
    <w:abstractNumId w:val="3"/>
  </w:num>
  <w:num w:numId="6" w16cid:durableId="329647034">
    <w:abstractNumId w:val="9"/>
  </w:num>
  <w:num w:numId="7" w16cid:durableId="1851096169">
    <w:abstractNumId w:val="21"/>
  </w:num>
  <w:num w:numId="8" w16cid:durableId="1281035075">
    <w:abstractNumId w:val="17"/>
  </w:num>
  <w:num w:numId="9" w16cid:durableId="399257391">
    <w:abstractNumId w:val="23"/>
  </w:num>
  <w:num w:numId="10" w16cid:durableId="1604915340">
    <w:abstractNumId w:val="11"/>
  </w:num>
  <w:num w:numId="11" w16cid:durableId="2002930646">
    <w:abstractNumId w:val="8"/>
  </w:num>
  <w:num w:numId="12" w16cid:durableId="1626736590">
    <w:abstractNumId w:val="5"/>
  </w:num>
  <w:num w:numId="13" w16cid:durableId="149642358">
    <w:abstractNumId w:val="7"/>
  </w:num>
  <w:num w:numId="14" w16cid:durableId="1810703340">
    <w:abstractNumId w:val="10"/>
  </w:num>
  <w:num w:numId="15" w16cid:durableId="1420560784">
    <w:abstractNumId w:val="13"/>
  </w:num>
  <w:num w:numId="16" w16cid:durableId="606815690">
    <w:abstractNumId w:val="2"/>
  </w:num>
  <w:num w:numId="17" w16cid:durableId="295337437">
    <w:abstractNumId w:val="20"/>
  </w:num>
  <w:num w:numId="18" w16cid:durableId="1671789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9057665">
    <w:abstractNumId w:val="18"/>
  </w:num>
  <w:num w:numId="20" w16cid:durableId="11723338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630553">
    <w:abstractNumId w:val="5"/>
  </w:num>
  <w:num w:numId="22" w16cid:durableId="1268347041">
    <w:abstractNumId w:val="16"/>
  </w:num>
  <w:num w:numId="23" w16cid:durableId="291714635">
    <w:abstractNumId w:val="6"/>
  </w:num>
  <w:num w:numId="24" w16cid:durableId="1347439941">
    <w:abstractNumId w:val="4"/>
  </w:num>
  <w:num w:numId="25" w16cid:durableId="558593833">
    <w:abstractNumId w:val="1"/>
  </w:num>
  <w:num w:numId="26" w16cid:durableId="1047951378">
    <w:abstractNumId w:val="0"/>
  </w:num>
  <w:num w:numId="27" w16cid:durableId="20141379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9"/>
    <w:rsid w:val="00006946"/>
    <w:rsid w:val="00006ADD"/>
    <w:rsid w:val="000216CE"/>
    <w:rsid w:val="0002384E"/>
    <w:rsid w:val="00037522"/>
    <w:rsid w:val="00040B6F"/>
    <w:rsid w:val="00042A98"/>
    <w:rsid w:val="00060AE4"/>
    <w:rsid w:val="00060C28"/>
    <w:rsid w:val="000733B1"/>
    <w:rsid w:val="00095DCE"/>
    <w:rsid w:val="000A50EE"/>
    <w:rsid w:val="000B09A8"/>
    <w:rsid w:val="000B449F"/>
    <w:rsid w:val="000C5E62"/>
    <w:rsid w:val="000C5EA2"/>
    <w:rsid w:val="000C7F62"/>
    <w:rsid w:val="000D7850"/>
    <w:rsid w:val="000F3881"/>
    <w:rsid w:val="00102A71"/>
    <w:rsid w:val="001113C2"/>
    <w:rsid w:val="00115AD3"/>
    <w:rsid w:val="00120921"/>
    <w:rsid w:val="00137D81"/>
    <w:rsid w:val="0014524F"/>
    <w:rsid w:val="0015226D"/>
    <w:rsid w:val="0015770B"/>
    <w:rsid w:val="00163A4E"/>
    <w:rsid w:val="001661A1"/>
    <w:rsid w:val="001707AB"/>
    <w:rsid w:val="001828B7"/>
    <w:rsid w:val="00192A19"/>
    <w:rsid w:val="00194435"/>
    <w:rsid w:val="001D00FD"/>
    <w:rsid w:val="001E3D0D"/>
    <w:rsid w:val="001E4F65"/>
    <w:rsid w:val="001F06DA"/>
    <w:rsid w:val="0021249E"/>
    <w:rsid w:val="00234524"/>
    <w:rsid w:val="00236328"/>
    <w:rsid w:val="00237E4C"/>
    <w:rsid w:val="002500C8"/>
    <w:rsid w:val="0026580F"/>
    <w:rsid w:val="002730D4"/>
    <w:rsid w:val="00274021"/>
    <w:rsid w:val="00282699"/>
    <w:rsid w:val="00285987"/>
    <w:rsid w:val="002A40CD"/>
    <w:rsid w:val="002D633C"/>
    <w:rsid w:val="002E3DB3"/>
    <w:rsid w:val="002F46CA"/>
    <w:rsid w:val="00325BE5"/>
    <w:rsid w:val="00332E13"/>
    <w:rsid w:val="003472F2"/>
    <w:rsid w:val="00355B88"/>
    <w:rsid w:val="00374208"/>
    <w:rsid w:val="00377B0C"/>
    <w:rsid w:val="003862A6"/>
    <w:rsid w:val="003909A2"/>
    <w:rsid w:val="003C577A"/>
    <w:rsid w:val="003E6E13"/>
    <w:rsid w:val="003F424E"/>
    <w:rsid w:val="00410A1C"/>
    <w:rsid w:val="00431270"/>
    <w:rsid w:val="00452515"/>
    <w:rsid w:val="0045439A"/>
    <w:rsid w:val="004710F1"/>
    <w:rsid w:val="004773A8"/>
    <w:rsid w:val="004833BE"/>
    <w:rsid w:val="004B31AD"/>
    <w:rsid w:val="004D32F7"/>
    <w:rsid w:val="004D490A"/>
    <w:rsid w:val="004E447D"/>
    <w:rsid w:val="004E69E1"/>
    <w:rsid w:val="004E787A"/>
    <w:rsid w:val="004F5C18"/>
    <w:rsid w:val="005178FD"/>
    <w:rsid w:val="00522FD3"/>
    <w:rsid w:val="005336D9"/>
    <w:rsid w:val="0054464E"/>
    <w:rsid w:val="00547B57"/>
    <w:rsid w:val="00553FBF"/>
    <w:rsid w:val="00565A92"/>
    <w:rsid w:val="00573B26"/>
    <w:rsid w:val="005826ED"/>
    <w:rsid w:val="005A21A0"/>
    <w:rsid w:val="005A3E41"/>
    <w:rsid w:val="005B1F04"/>
    <w:rsid w:val="005C6751"/>
    <w:rsid w:val="005F6DBB"/>
    <w:rsid w:val="0060298D"/>
    <w:rsid w:val="006155FD"/>
    <w:rsid w:val="006278C6"/>
    <w:rsid w:val="00640D9F"/>
    <w:rsid w:val="00656EFC"/>
    <w:rsid w:val="00661BD3"/>
    <w:rsid w:val="0066251A"/>
    <w:rsid w:val="00692361"/>
    <w:rsid w:val="006971B8"/>
    <w:rsid w:val="006A5A77"/>
    <w:rsid w:val="006B385D"/>
    <w:rsid w:val="006B74CA"/>
    <w:rsid w:val="006B7FB4"/>
    <w:rsid w:val="006C18A9"/>
    <w:rsid w:val="006D19E3"/>
    <w:rsid w:val="006D373B"/>
    <w:rsid w:val="006D7184"/>
    <w:rsid w:val="006D7DEB"/>
    <w:rsid w:val="006E5D85"/>
    <w:rsid w:val="00701A50"/>
    <w:rsid w:val="007070E5"/>
    <w:rsid w:val="007179A1"/>
    <w:rsid w:val="00734ABC"/>
    <w:rsid w:val="0074125D"/>
    <w:rsid w:val="0074505B"/>
    <w:rsid w:val="00761EEC"/>
    <w:rsid w:val="0077439D"/>
    <w:rsid w:val="00774A8F"/>
    <w:rsid w:val="007818C4"/>
    <w:rsid w:val="00782142"/>
    <w:rsid w:val="007A3384"/>
    <w:rsid w:val="007C1605"/>
    <w:rsid w:val="007C173A"/>
    <w:rsid w:val="007C3CA8"/>
    <w:rsid w:val="007C65AF"/>
    <w:rsid w:val="007D5D26"/>
    <w:rsid w:val="007E3DF2"/>
    <w:rsid w:val="00832AC1"/>
    <w:rsid w:val="00844B4F"/>
    <w:rsid w:val="008458AF"/>
    <w:rsid w:val="00853730"/>
    <w:rsid w:val="00854435"/>
    <w:rsid w:val="00866EFE"/>
    <w:rsid w:val="008B416A"/>
    <w:rsid w:val="008B785C"/>
    <w:rsid w:val="008D0ADB"/>
    <w:rsid w:val="008D271C"/>
    <w:rsid w:val="008D3A50"/>
    <w:rsid w:val="008F3046"/>
    <w:rsid w:val="008F3ECF"/>
    <w:rsid w:val="00901572"/>
    <w:rsid w:val="009040B3"/>
    <w:rsid w:val="00904792"/>
    <w:rsid w:val="00910423"/>
    <w:rsid w:val="00916EA6"/>
    <w:rsid w:val="00926990"/>
    <w:rsid w:val="009376BE"/>
    <w:rsid w:val="00940A70"/>
    <w:rsid w:val="009442FC"/>
    <w:rsid w:val="00955AF0"/>
    <w:rsid w:val="0096756A"/>
    <w:rsid w:val="0097111C"/>
    <w:rsid w:val="0098482C"/>
    <w:rsid w:val="00993354"/>
    <w:rsid w:val="009B425F"/>
    <w:rsid w:val="009C05D1"/>
    <w:rsid w:val="009C3543"/>
    <w:rsid w:val="009C455A"/>
    <w:rsid w:val="009C6843"/>
    <w:rsid w:val="009E0505"/>
    <w:rsid w:val="009F5131"/>
    <w:rsid w:val="009F6AA4"/>
    <w:rsid w:val="00A076B5"/>
    <w:rsid w:val="00A268E2"/>
    <w:rsid w:val="00A33EE9"/>
    <w:rsid w:val="00A604F2"/>
    <w:rsid w:val="00A64A00"/>
    <w:rsid w:val="00A70EEE"/>
    <w:rsid w:val="00AA111B"/>
    <w:rsid w:val="00AB3883"/>
    <w:rsid w:val="00B002E6"/>
    <w:rsid w:val="00B033B7"/>
    <w:rsid w:val="00B055C1"/>
    <w:rsid w:val="00B05DA5"/>
    <w:rsid w:val="00B3113B"/>
    <w:rsid w:val="00B35D16"/>
    <w:rsid w:val="00B4004B"/>
    <w:rsid w:val="00B439D9"/>
    <w:rsid w:val="00B54A0C"/>
    <w:rsid w:val="00B729AE"/>
    <w:rsid w:val="00B72DC5"/>
    <w:rsid w:val="00B950C6"/>
    <w:rsid w:val="00BB4BEE"/>
    <w:rsid w:val="00BD0F21"/>
    <w:rsid w:val="00BD35E5"/>
    <w:rsid w:val="00BF297B"/>
    <w:rsid w:val="00C00B14"/>
    <w:rsid w:val="00C2328F"/>
    <w:rsid w:val="00C25204"/>
    <w:rsid w:val="00C430C4"/>
    <w:rsid w:val="00C74511"/>
    <w:rsid w:val="00C7720F"/>
    <w:rsid w:val="00C8338F"/>
    <w:rsid w:val="00C8562F"/>
    <w:rsid w:val="00CA130B"/>
    <w:rsid w:val="00CB3C27"/>
    <w:rsid w:val="00CB6C9E"/>
    <w:rsid w:val="00CC7902"/>
    <w:rsid w:val="00CD255C"/>
    <w:rsid w:val="00CD25C3"/>
    <w:rsid w:val="00CD3FE6"/>
    <w:rsid w:val="00CF30FA"/>
    <w:rsid w:val="00D0284F"/>
    <w:rsid w:val="00D04FC6"/>
    <w:rsid w:val="00D07D3C"/>
    <w:rsid w:val="00D14417"/>
    <w:rsid w:val="00D15B2C"/>
    <w:rsid w:val="00D5700C"/>
    <w:rsid w:val="00D61086"/>
    <w:rsid w:val="00D75011"/>
    <w:rsid w:val="00D80211"/>
    <w:rsid w:val="00D84DE1"/>
    <w:rsid w:val="00D87CC2"/>
    <w:rsid w:val="00DA47A3"/>
    <w:rsid w:val="00DB2691"/>
    <w:rsid w:val="00DB488C"/>
    <w:rsid w:val="00DB5277"/>
    <w:rsid w:val="00DE1713"/>
    <w:rsid w:val="00DE460D"/>
    <w:rsid w:val="00E06277"/>
    <w:rsid w:val="00E2521D"/>
    <w:rsid w:val="00E26ECB"/>
    <w:rsid w:val="00E53B18"/>
    <w:rsid w:val="00E651E7"/>
    <w:rsid w:val="00E70376"/>
    <w:rsid w:val="00E727A6"/>
    <w:rsid w:val="00E92AE2"/>
    <w:rsid w:val="00E964C4"/>
    <w:rsid w:val="00EB1167"/>
    <w:rsid w:val="00EB4218"/>
    <w:rsid w:val="00EC718F"/>
    <w:rsid w:val="00ED69E9"/>
    <w:rsid w:val="00EE46B8"/>
    <w:rsid w:val="00EF1063"/>
    <w:rsid w:val="00EF61AE"/>
    <w:rsid w:val="00F04CCA"/>
    <w:rsid w:val="00F120F8"/>
    <w:rsid w:val="00F16A9B"/>
    <w:rsid w:val="00F54F7B"/>
    <w:rsid w:val="00F63F9D"/>
    <w:rsid w:val="00F75C34"/>
    <w:rsid w:val="00F770A9"/>
    <w:rsid w:val="00F83368"/>
    <w:rsid w:val="00F94104"/>
    <w:rsid w:val="00F9590C"/>
    <w:rsid w:val="00FA3A3D"/>
    <w:rsid w:val="00FB0BAF"/>
    <w:rsid w:val="00FB5A2F"/>
    <w:rsid w:val="00FD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5C31E4F3-13F9-4AE1-A769-76132508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Обычный (веб), webb,Знак Знак3,Знак Знак,Знак4 Знак Знак,Обычный (Web),Знак4,Знак4 Знак Знак Знак Знак,Знак4 Знак, Знак Знак3,Обычный (Web)1,Обычный (веб) Знак Знак1,Знак Знак1 Знак"/>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Обычный (веб)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Знак Знак1 Знак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93" w:type="dxa"/>
        <w:right w:w="115" w:type="dxa"/>
      </w:tblCellMar>
    </w:tblPr>
  </w:style>
  <w:style w:type="table" w:customStyle="1" w:styleId="31">
    <w:name w:val="3"/>
    <w:basedOn w:val="TableNormal"/>
    <w:tblPr>
      <w:tblStyleRowBandSize w:val="1"/>
      <w:tblStyleColBandSize w:val="1"/>
      <w:tblCellMar>
        <w:left w:w="115" w:type="dxa"/>
        <w:right w:w="115" w:type="dxa"/>
      </w:tblCellMar>
    </w:tblPr>
  </w:style>
  <w:style w:type="table" w:customStyle="1" w:styleId="21">
    <w:name w:val="2"/>
    <w:basedOn w:val="TableNormal"/>
    <w:tblPr>
      <w:tblStyleRowBandSize w:val="1"/>
      <w:tblStyleColBandSize w:val="1"/>
      <w:tblCellMar>
        <w:left w:w="115" w:type="dxa"/>
        <w:right w:w="115" w:type="dxa"/>
      </w:tblCellMar>
    </w:tblPr>
  </w:style>
  <w:style w:type="table" w:customStyle="1" w:styleId="12">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51334">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1304ED0-4C4D-428B-B90B-270234E1513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5499</Words>
  <Characters>31345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Syrym Nurgaliyev</cp:lastModifiedBy>
  <cp:revision>98</cp:revision>
  <dcterms:created xsi:type="dcterms:W3CDTF">2023-08-09T03:29:00Z</dcterms:created>
  <dcterms:modified xsi:type="dcterms:W3CDTF">2024-05-21T06:24:00Z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