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8EDB6" w14:textId="32D74CED" w:rsidR="00310A5F" w:rsidRDefault="00000000" w:rsidP="00D100CF">
      <w:pPr>
        <w:spacing w:after="0"/>
        <w:ind w:left="-142" w:firstLine="709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151361">
        <w:rPr>
          <w:rFonts w:ascii="Times New Roman" w:hAnsi="Times New Roman"/>
          <w:b/>
          <w:sz w:val="28"/>
          <w:szCs w:val="28"/>
          <w:lang w:val="kk"/>
        </w:rPr>
        <w:t>Негізгі бизнес-</w:t>
      </w:r>
      <w:r w:rsidR="002C5E6C">
        <w:rPr>
          <w:rFonts w:ascii="Times New Roman" w:hAnsi="Times New Roman"/>
          <w:b/>
          <w:sz w:val="28"/>
          <w:szCs w:val="28"/>
          <w:lang w:val="kk"/>
        </w:rPr>
        <w:t>менторға</w:t>
      </w:r>
      <w:r w:rsidRPr="00151361">
        <w:rPr>
          <w:rFonts w:ascii="Times New Roman" w:hAnsi="Times New Roman"/>
          <w:b/>
          <w:sz w:val="28"/>
          <w:szCs w:val="28"/>
          <w:lang w:val="kk"/>
        </w:rPr>
        <w:t xml:space="preserve"> қойылатын біліктілік талаптары</w:t>
      </w:r>
    </w:p>
    <w:p w14:paraId="2C32F061" w14:textId="77777777" w:rsidR="008B483B" w:rsidRDefault="008B483B" w:rsidP="008B483B">
      <w:pPr>
        <w:pStyle w:val="aa"/>
        <w:spacing w:after="0"/>
        <w:ind w:lef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E0F13" w14:textId="664CD276" w:rsidR="00310A5F" w:rsidRDefault="00000000" w:rsidP="008B483B">
      <w:pPr>
        <w:pStyle w:val="aa"/>
        <w:spacing w:after="0"/>
        <w:ind w:left="-142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hAnsi="Times New Roman" w:cs="Times New Roman"/>
          <w:b/>
          <w:bCs/>
          <w:sz w:val="28"/>
          <w:szCs w:val="28"/>
          <w:lang w:val="kk"/>
        </w:rPr>
        <w:t>Білімі: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"/>
        </w:rPr>
        <w:t xml:space="preserve"> жоғары білім (экономикалық/техникалық/ жаратылыстану ғылымдары/басқару).</w:t>
      </w:r>
    </w:p>
    <w:p w14:paraId="3AD37ACE" w14:textId="77777777" w:rsidR="00D100CF" w:rsidRDefault="00D100CF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89F0F14" w14:textId="7D297752" w:rsidR="00310A5F" w:rsidRDefault="00000000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sz w:val="28"/>
          <w:szCs w:val="28"/>
        </w:rPr>
      </w:pPr>
      <w:r w:rsidRPr="00151361">
        <w:rPr>
          <w:rFonts w:ascii="Times New Roman" w:hAnsi="Times New Roman"/>
          <w:b/>
          <w:bCs/>
          <w:sz w:val="28"/>
          <w:szCs w:val="28"/>
          <w:lang w:val="kk"/>
        </w:rPr>
        <w:t>Техникалық және функционалдық тәжірибесі</w:t>
      </w:r>
      <w:r w:rsidRPr="00151361">
        <w:rPr>
          <w:rFonts w:ascii="Times New Roman" w:hAnsi="Times New Roman"/>
          <w:sz w:val="28"/>
          <w:szCs w:val="28"/>
          <w:lang w:val="kk"/>
        </w:rPr>
        <w:t xml:space="preserve">: </w:t>
      </w:r>
    </w:p>
    <w:p w14:paraId="2C557A98" w14:textId="77777777" w:rsidR="008B483B" w:rsidRPr="00151361" w:rsidRDefault="008B483B" w:rsidP="00D100CF">
      <w:pPr>
        <w:spacing w:after="0" w:line="240" w:lineRule="auto"/>
        <w:ind w:left="-142" w:firstLine="709"/>
        <w:contextualSpacing/>
        <w:rPr>
          <w:rFonts w:ascii="Times New Roman" w:hAnsi="Times New Roman"/>
          <w:sz w:val="28"/>
          <w:szCs w:val="28"/>
        </w:rPr>
      </w:pPr>
    </w:p>
    <w:p w14:paraId="19125C97" w14:textId="1B8D4BA6" w:rsidR="00310A5F" w:rsidRPr="00D100CF" w:rsidRDefault="00000000" w:rsidP="00D100CF">
      <w:pPr>
        <w:pStyle w:val="aa"/>
        <w:numPr>
          <w:ilvl w:val="0"/>
          <w:numId w:val="4"/>
        </w:numPr>
        <w:ind w:left="-142" w:firstLine="709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100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"/>
        </w:rPr>
        <w:t>Бизнесті басқару саласындағы жұмыс тәжірибесі кемінде 1 жыл.</w:t>
      </w:r>
    </w:p>
    <w:p w14:paraId="72D3BCCF" w14:textId="77777777" w:rsidR="00310A5F" w:rsidRPr="00151361" w:rsidRDefault="00000000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  <w:lang w:val="kk"/>
        </w:rPr>
        <w:t>Бизнес-презентацияларды өткізу және жобаларды/технологияларды таныстыру тәжірибесі.</w:t>
      </w:r>
    </w:p>
    <w:p w14:paraId="3FFF42CA" w14:textId="2A8C46B8" w:rsidR="00310A5F" w:rsidRPr="00151361" w:rsidRDefault="00000000" w:rsidP="00D100CF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  <w:lang w:val="kk"/>
        </w:rPr>
        <w:t>Аналитикалық анықтамаларды, ақпараттық материалдарды дайындау тәжірибесі.</w:t>
      </w:r>
    </w:p>
    <w:p w14:paraId="4D3E6A21" w14:textId="0FAFA26C" w:rsidR="008B483B" w:rsidRPr="008B483B" w:rsidRDefault="00000000" w:rsidP="008B483B">
      <w:pPr>
        <w:pStyle w:val="aa"/>
        <w:numPr>
          <w:ilvl w:val="0"/>
          <w:numId w:val="4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  <w:lang w:val="kk"/>
        </w:rPr>
        <w:t>Ағылшын тілін білу</w:t>
      </w:r>
      <w:r w:rsidR="002C5E6C">
        <w:rPr>
          <w:rFonts w:ascii="Times New Roman" w:eastAsiaTheme="minorEastAsia" w:hAnsi="Times New Roman" w:cs="Times New Roman"/>
          <w:sz w:val="28"/>
          <w:szCs w:val="28"/>
          <w:lang w:val="kk"/>
        </w:rPr>
        <w:t>і</w:t>
      </w:r>
      <w:r w:rsidRPr="00151361">
        <w:rPr>
          <w:rFonts w:ascii="Times New Roman" w:eastAsiaTheme="minorEastAsia" w:hAnsi="Times New Roman" w:cs="Times New Roman"/>
          <w:sz w:val="28"/>
          <w:szCs w:val="28"/>
          <w:lang w:val="kk"/>
        </w:rPr>
        <w:t xml:space="preserve"> артықшылық бол</w:t>
      </w:r>
      <w:r w:rsidR="002C5E6C">
        <w:rPr>
          <w:rFonts w:ascii="Times New Roman" w:eastAsiaTheme="minorEastAsia" w:hAnsi="Times New Roman" w:cs="Times New Roman"/>
          <w:sz w:val="28"/>
          <w:szCs w:val="28"/>
          <w:lang w:val="kk"/>
        </w:rPr>
        <w:t>ып санал</w:t>
      </w:r>
      <w:r w:rsidRPr="00151361">
        <w:rPr>
          <w:rFonts w:ascii="Times New Roman" w:eastAsiaTheme="minorEastAsia" w:hAnsi="Times New Roman" w:cs="Times New Roman"/>
          <w:sz w:val="28"/>
          <w:szCs w:val="28"/>
          <w:lang w:val="kk"/>
        </w:rPr>
        <w:t>ады.</w:t>
      </w:r>
    </w:p>
    <w:sectPr w:rsidR="008B483B" w:rsidRPr="008B483B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20F7C"/>
    <w:multiLevelType w:val="hybridMultilevel"/>
    <w:tmpl w:val="523EA780"/>
    <w:lvl w:ilvl="0" w:tplc="4CB8C51C">
      <w:start w:val="1"/>
      <w:numFmt w:val="decimal"/>
      <w:lvlText w:val="%1."/>
      <w:lvlJc w:val="left"/>
      <w:pPr>
        <w:ind w:left="1080" w:hanging="360"/>
      </w:pPr>
    </w:lvl>
    <w:lvl w:ilvl="1" w:tplc="63541FBA" w:tentative="1">
      <w:start w:val="1"/>
      <w:numFmt w:val="lowerLetter"/>
      <w:lvlText w:val="%2."/>
      <w:lvlJc w:val="left"/>
      <w:pPr>
        <w:ind w:left="1800" w:hanging="360"/>
      </w:pPr>
    </w:lvl>
    <w:lvl w:ilvl="2" w:tplc="A7A28FA6" w:tentative="1">
      <w:start w:val="1"/>
      <w:numFmt w:val="lowerRoman"/>
      <w:lvlText w:val="%3."/>
      <w:lvlJc w:val="right"/>
      <w:pPr>
        <w:ind w:left="2520" w:hanging="180"/>
      </w:pPr>
    </w:lvl>
    <w:lvl w:ilvl="3" w:tplc="6ADE4C1E" w:tentative="1">
      <w:start w:val="1"/>
      <w:numFmt w:val="decimal"/>
      <w:lvlText w:val="%4."/>
      <w:lvlJc w:val="left"/>
      <w:pPr>
        <w:ind w:left="3240" w:hanging="360"/>
      </w:pPr>
    </w:lvl>
    <w:lvl w:ilvl="4" w:tplc="7084FC1A" w:tentative="1">
      <w:start w:val="1"/>
      <w:numFmt w:val="lowerLetter"/>
      <w:lvlText w:val="%5."/>
      <w:lvlJc w:val="left"/>
      <w:pPr>
        <w:ind w:left="3960" w:hanging="360"/>
      </w:pPr>
    </w:lvl>
    <w:lvl w:ilvl="5" w:tplc="0C9404AC" w:tentative="1">
      <w:start w:val="1"/>
      <w:numFmt w:val="lowerRoman"/>
      <w:lvlText w:val="%6."/>
      <w:lvlJc w:val="right"/>
      <w:pPr>
        <w:ind w:left="4680" w:hanging="180"/>
      </w:pPr>
    </w:lvl>
    <w:lvl w:ilvl="6" w:tplc="8CDC612C" w:tentative="1">
      <w:start w:val="1"/>
      <w:numFmt w:val="decimal"/>
      <w:lvlText w:val="%7."/>
      <w:lvlJc w:val="left"/>
      <w:pPr>
        <w:ind w:left="5400" w:hanging="360"/>
      </w:pPr>
    </w:lvl>
    <w:lvl w:ilvl="7" w:tplc="502864F0" w:tentative="1">
      <w:start w:val="1"/>
      <w:numFmt w:val="lowerLetter"/>
      <w:lvlText w:val="%8."/>
      <w:lvlJc w:val="left"/>
      <w:pPr>
        <w:ind w:left="6120" w:hanging="360"/>
      </w:pPr>
    </w:lvl>
    <w:lvl w:ilvl="8" w:tplc="E9BA4C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76C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8F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2A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EC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C2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C3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AD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E9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EC4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B52985E">
      <w:start w:val="1"/>
      <w:numFmt w:val="decimal"/>
      <w:lvlText w:val="%1."/>
      <w:lvlJc w:val="left"/>
      <w:pPr>
        <w:ind w:left="1429" w:hanging="360"/>
      </w:pPr>
    </w:lvl>
    <w:lvl w:ilvl="1" w:tplc="B45811D0" w:tentative="1">
      <w:start w:val="1"/>
      <w:numFmt w:val="lowerLetter"/>
      <w:lvlText w:val="%2."/>
      <w:lvlJc w:val="left"/>
      <w:pPr>
        <w:ind w:left="2149" w:hanging="360"/>
      </w:pPr>
    </w:lvl>
    <w:lvl w:ilvl="2" w:tplc="C9DED372" w:tentative="1">
      <w:start w:val="1"/>
      <w:numFmt w:val="lowerRoman"/>
      <w:lvlText w:val="%3."/>
      <w:lvlJc w:val="right"/>
      <w:pPr>
        <w:ind w:left="2869" w:hanging="180"/>
      </w:pPr>
    </w:lvl>
    <w:lvl w:ilvl="3" w:tplc="369A2AAA" w:tentative="1">
      <w:start w:val="1"/>
      <w:numFmt w:val="decimal"/>
      <w:lvlText w:val="%4."/>
      <w:lvlJc w:val="left"/>
      <w:pPr>
        <w:ind w:left="3589" w:hanging="360"/>
      </w:pPr>
    </w:lvl>
    <w:lvl w:ilvl="4" w:tplc="1D36E61A" w:tentative="1">
      <w:start w:val="1"/>
      <w:numFmt w:val="lowerLetter"/>
      <w:lvlText w:val="%5."/>
      <w:lvlJc w:val="left"/>
      <w:pPr>
        <w:ind w:left="4309" w:hanging="360"/>
      </w:pPr>
    </w:lvl>
    <w:lvl w:ilvl="5" w:tplc="F3DCDB26" w:tentative="1">
      <w:start w:val="1"/>
      <w:numFmt w:val="lowerRoman"/>
      <w:lvlText w:val="%6."/>
      <w:lvlJc w:val="right"/>
      <w:pPr>
        <w:ind w:left="5029" w:hanging="180"/>
      </w:pPr>
    </w:lvl>
    <w:lvl w:ilvl="6" w:tplc="F55A04F4" w:tentative="1">
      <w:start w:val="1"/>
      <w:numFmt w:val="decimal"/>
      <w:lvlText w:val="%7."/>
      <w:lvlJc w:val="left"/>
      <w:pPr>
        <w:ind w:left="5749" w:hanging="360"/>
      </w:pPr>
    </w:lvl>
    <w:lvl w:ilvl="7" w:tplc="6530405A" w:tentative="1">
      <w:start w:val="1"/>
      <w:numFmt w:val="lowerLetter"/>
      <w:lvlText w:val="%8."/>
      <w:lvlJc w:val="left"/>
      <w:pPr>
        <w:ind w:left="6469" w:hanging="360"/>
      </w:pPr>
    </w:lvl>
    <w:lvl w:ilvl="8" w:tplc="104E028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5E2B36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34A933C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CCB6221E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50EE0A5E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67843A2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9E5A22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6636A00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B7F6EACA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E4C364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55645580">
    <w:abstractNumId w:val="1"/>
  </w:num>
  <w:num w:numId="2" w16cid:durableId="1996840237">
    <w:abstractNumId w:val="3"/>
  </w:num>
  <w:num w:numId="3" w16cid:durableId="494221210">
    <w:abstractNumId w:val="0"/>
  </w:num>
  <w:num w:numId="4" w16cid:durableId="1392734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084E55"/>
    <w:rsid w:val="00151361"/>
    <w:rsid w:val="002A14C3"/>
    <w:rsid w:val="002C5E6C"/>
    <w:rsid w:val="002F038C"/>
    <w:rsid w:val="00310A5F"/>
    <w:rsid w:val="00312568"/>
    <w:rsid w:val="003D7BE2"/>
    <w:rsid w:val="004A461C"/>
    <w:rsid w:val="004F22C3"/>
    <w:rsid w:val="0057507B"/>
    <w:rsid w:val="006057C3"/>
    <w:rsid w:val="00636E0C"/>
    <w:rsid w:val="007F7B69"/>
    <w:rsid w:val="00817AD9"/>
    <w:rsid w:val="008B483B"/>
    <w:rsid w:val="00924B18"/>
    <w:rsid w:val="00A20823"/>
    <w:rsid w:val="00A26842"/>
    <w:rsid w:val="00A52A95"/>
    <w:rsid w:val="00B40122"/>
    <w:rsid w:val="00B52C90"/>
    <w:rsid w:val="00D100CF"/>
    <w:rsid w:val="00DA7FFC"/>
    <w:rsid w:val="00DB21C8"/>
    <w:rsid w:val="00E043FD"/>
    <w:rsid w:val="00E20AB8"/>
    <w:rsid w:val="00E4308B"/>
    <w:rsid w:val="00EA37BD"/>
    <w:rsid w:val="00EB2EA4"/>
    <w:rsid w:val="00EB6A12"/>
    <w:rsid w:val="00EE6A3B"/>
    <w:rsid w:val="00F14A05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76A4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 webb, Знак Знак3,webb,Знак Знак,Знак Знак3,Знак4,Знак4 Знак,Знак4 Знак Знак,Знак4 Знак Знак Знак Знак,Обычный (Web)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 webb Знак, Знак Знак3 Знак,webb Знак,Знак Знак Знак,Знак Знак3 Знак,Знак4 Знак1,Знак4 Знак Знак1,Знак4 Знак Знак Знак,Знак4 Знак Знак Знак Знак Знак,Обычный (Web)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Bullet List Знак,Bullet Number Знак,Colorful List - Accent 11 Знак,FooterText Знак,H1-1 Знак,Heading1 Знак,List Paragraph_0 Знак,N_List Paragraph Знак,b1 Знак,corp de texte Знак,numbered Знак,strich Знак,Абзац Знак,Заголовок3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Bullet List,Bullet Number,Colorful List - Accent 11,FooterText,H1-1,Heading1,List Paragraph_0,N_List Paragraph,b1,corp de texte,numbered,strich,Абзац,Заголовок3,Маркер,Содержание. 2 уровень,Список 1,Средняя сетка 1 - Акцент 21,маркированный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Assylay Yegemberdiyeva</dc:creator>
  <cp:lastModifiedBy>Amina Abaildayeva</cp:lastModifiedBy>
  <cp:revision>7</cp:revision>
  <dcterms:created xsi:type="dcterms:W3CDTF">2023-11-22T06:12:00Z</dcterms:created>
  <dcterms:modified xsi:type="dcterms:W3CDTF">2024-06-07T04:58:00Z</dcterms:modified>
</cp:coreProperties>
</file>