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6930"/>
      </w:tblGrid>
      <w:tr w:rsidR="00581523" w14:paraId="3CE92830" w14:textId="77777777" w:rsidTr="00FD17E1">
        <w:tc>
          <w:tcPr>
            <w:tcW w:w="9810" w:type="dxa"/>
            <w:gridSpan w:val="2"/>
            <w:shd w:val="clear" w:color="auto" w:fill="E0E0E0"/>
          </w:tcPr>
          <w:p w14:paraId="74C1766D" w14:textId="77777777" w:rsidR="00FD17E1" w:rsidRPr="00FD17E1" w:rsidRDefault="00000000" w:rsidP="00B26A41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7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kk"/>
              </w:rPr>
              <w:t>VI. Біліктілік талаптары</w:t>
            </w:r>
          </w:p>
        </w:tc>
      </w:tr>
      <w:tr w:rsidR="00581523" w14:paraId="05F5D72E" w14:textId="77777777" w:rsidTr="00FD17E1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57B78530" w14:textId="77777777" w:rsidR="00FD17E1" w:rsidRPr="00FD17E1" w:rsidRDefault="00000000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Білімі: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67D74C7" w14:textId="77777777" w:rsidR="00FD17E1" w:rsidRPr="00FD17E1" w:rsidRDefault="00000000" w:rsidP="00B26A41">
            <w:pPr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Инженерия, қоршаған орта, жаратылыстану ғылымдары бойынша жоғары университет дәрежесі (магистр дәрежесі) қажет.</w:t>
            </w:r>
          </w:p>
        </w:tc>
      </w:tr>
      <w:tr w:rsidR="00581523" w14:paraId="4650C75C" w14:textId="77777777" w:rsidTr="00FD17E1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434CADDE" w14:textId="77777777" w:rsidR="00FD17E1" w:rsidRPr="00FD17E1" w:rsidRDefault="00000000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Жұмыс тәжірибесі: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6FB6F34A" w14:textId="77777777" w:rsidR="00FD17E1" w:rsidRPr="00FD17E1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Халықаралық жобаларды іске асыруда, оның ішінде экология, жасыл экономика, жасыл технологияларды дамыту, климаттың өзгеруі саласында кемінде үш (3) жыл кәсіби тәжірибесі.</w:t>
            </w:r>
          </w:p>
          <w:p w14:paraId="58A04F53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 xml:space="preserve"> Экология, климаттың өзгеруі саласында әдістемелік кеңес беру және/немесе тренингтер дайындау және өткізу тәжірибесі болуы.  </w:t>
            </w:r>
          </w:p>
          <w:p w14:paraId="190FFD4B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Халықаралық ұйымдарда, халықаралық жобаларда кемінде 3 жыл жұмыс тәжірибесі.</w:t>
            </w:r>
          </w:p>
          <w:p w14:paraId="1574ED6E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Экологиялық таза технологиялар, оқыту бағдарламалары және жобаларды басқару саласындағы білімі;</w:t>
            </w:r>
          </w:p>
          <w:p w14:paraId="41C55DDE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Талдамалық есептерді, ақпараттық анықтамаларды, стратегиялық құжаттарды, есептерді дайындаудағы жұмыс тәжірибесі;</w:t>
            </w:r>
          </w:p>
          <w:p w14:paraId="4BAEDD5F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Форумдарды, семинарларды, тренингтерді дайындау, ұйымдастыру және өткізу тәжірибесі</w:t>
            </w:r>
          </w:p>
          <w:p w14:paraId="0E6F698B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Гранттық жобаларды іске асырудағы жұмыс тәжірибесі құпталады</w:t>
            </w:r>
          </w:p>
          <w:p w14:paraId="6330BFC7" w14:textId="77777777" w:rsidR="00FD17E1" w:rsidRPr="00D66E8A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тығыз қарым-қатынас жасай білу дағдысы және үздік презентация жасай білу дағдысы;</w:t>
            </w:r>
          </w:p>
          <w:p w14:paraId="603A1DAB" w14:textId="77777777" w:rsidR="00FD17E1" w:rsidRPr="00FD17E1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Гендерлік аспектілерді түсіне білу</w:t>
            </w:r>
          </w:p>
          <w:p w14:paraId="309103EF" w14:textId="77777777" w:rsidR="00FD17E1" w:rsidRPr="00FD17E1" w:rsidRDefault="00000000" w:rsidP="00FD17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Компьютердің сенімді пайдаланушысы.</w:t>
            </w:r>
          </w:p>
        </w:tc>
      </w:tr>
      <w:tr w:rsidR="00581523" w14:paraId="5ED3A354" w14:textId="77777777" w:rsidTr="00FD17E1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23FCDE9A" w14:textId="0599167D" w:rsidR="00FD17E1" w:rsidRPr="00FD17E1" w:rsidRDefault="00000000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Тілдерді білу</w:t>
            </w:r>
            <w:r w:rsidR="00D66E8A">
              <w:rPr>
                <w:rFonts w:ascii="Times New Roman" w:hAnsi="Times New Roman"/>
                <w:sz w:val="24"/>
                <w:szCs w:val="24"/>
                <w:lang w:val="kk"/>
              </w:rPr>
              <w:t xml:space="preserve">ге қойылатын </w:t>
            </w: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талаптар: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6F48D0B" w14:textId="77777777" w:rsidR="00FD17E1" w:rsidRPr="00FD17E1" w:rsidRDefault="00000000" w:rsidP="00B26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E1">
              <w:rPr>
                <w:rFonts w:ascii="Times New Roman" w:hAnsi="Times New Roman"/>
                <w:sz w:val="24"/>
                <w:szCs w:val="24"/>
                <w:lang w:val="kk"/>
              </w:rPr>
              <w:t>Қазақ, орыс, ағылшын</w:t>
            </w:r>
          </w:p>
        </w:tc>
      </w:tr>
    </w:tbl>
    <w:p w14:paraId="4C7FAC31" w14:textId="77777777" w:rsidR="005C778A" w:rsidRDefault="005C778A"/>
    <w:sectPr w:rsidR="005C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24565"/>
    <w:multiLevelType w:val="hybridMultilevel"/>
    <w:tmpl w:val="D0DC4044"/>
    <w:lvl w:ilvl="0" w:tplc="46328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6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86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08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4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65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5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22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E6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7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8A"/>
    <w:rsid w:val="00581523"/>
    <w:rsid w:val="005C778A"/>
    <w:rsid w:val="00B26A41"/>
    <w:rsid w:val="00B61B03"/>
    <w:rsid w:val="00D66E8A"/>
    <w:rsid w:val="00E53C46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A03D"/>
  <w15:chartTrackingRefBased/>
  <w15:docId w15:val="{74A07EC5-2A5E-43E2-ACA2-5608EA3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E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5C7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7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7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77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77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77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77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7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7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7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7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7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77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778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77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7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77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77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 Dukenderov</dc:creator>
  <cp:lastModifiedBy>Amina Abaildayeva</cp:lastModifiedBy>
  <cp:revision>3</cp:revision>
  <dcterms:created xsi:type="dcterms:W3CDTF">2024-06-06T07:54:00Z</dcterms:created>
  <dcterms:modified xsi:type="dcterms:W3CDTF">2024-06-07T04:57:00Z</dcterms:modified>
</cp:coreProperties>
</file>