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FB6055" w:rsidRDefault="000678A5">
      <w:pPr>
        <w:spacing w:after="0" w:line="240" w:lineRule="auto"/>
        <w:jc w:val="center"/>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ДОГОВОР №___</w:t>
      </w:r>
    </w:p>
    <w:p w14:paraId="70FE2CA5" w14:textId="77777777" w:rsidR="00282699" w:rsidRPr="00FB6055" w:rsidRDefault="000678A5">
      <w:pPr>
        <w:spacing w:after="0" w:line="240" w:lineRule="auto"/>
        <w:jc w:val="center"/>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возмездного оказания услуг</w:t>
      </w:r>
    </w:p>
    <w:p w14:paraId="62039E17" w14:textId="77777777" w:rsidR="00282699" w:rsidRPr="00FB6055" w:rsidRDefault="00282699">
      <w:pPr>
        <w:spacing w:after="0" w:line="240" w:lineRule="auto"/>
        <w:ind w:left="142"/>
        <w:jc w:val="center"/>
        <w:rPr>
          <w:rFonts w:ascii="Times New Roman" w:eastAsia="Times New Roman" w:hAnsi="Times New Roman" w:cs="Times New Roman"/>
          <w:color w:val="auto"/>
          <w:sz w:val="24"/>
          <w:szCs w:val="24"/>
        </w:rPr>
      </w:pPr>
    </w:p>
    <w:p w14:paraId="3FD4C4C7" w14:textId="768D10D6" w:rsidR="00282699" w:rsidRPr="00FB6055" w:rsidRDefault="000678A5" w:rsidP="00943034">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г. Астана</w:t>
      </w:r>
      <w:r w:rsidRPr="00FB6055">
        <w:rPr>
          <w:rFonts w:ascii="Times New Roman" w:eastAsia="Times New Roman" w:hAnsi="Times New Roman" w:cs="Times New Roman"/>
          <w:b/>
          <w:color w:val="auto"/>
          <w:sz w:val="24"/>
          <w:szCs w:val="24"/>
        </w:rPr>
        <w:tab/>
        <w:t xml:space="preserve">   </w:t>
      </w:r>
      <w:r w:rsidRPr="00FB6055">
        <w:rPr>
          <w:rFonts w:ascii="Times New Roman" w:eastAsia="Times New Roman" w:hAnsi="Times New Roman" w:cs="Times New Roman"/>
          <w:b/>
          <w:color w:val="auto"/>
          <w:sz w:val="24"/>
          <w:szCs w:val="24"/>
        </w:rPr>
        <w:tab/>
      </w:r>
      <w:r w:rsidRPr="00FB6055">
        <w:rPr>
          <w:rFonts w:ascii="Times New Roman" w:eastAsia="Times New Roman" w:hAnsi="Times New Roman" w:cs="Times New Roman"/>
          <w:b/>
          <w:color w:val="auto"/>
          <w:sz w:val="24"/>
          <w:szCs w:val="24"/>
        </w:rPr>
        <w:tab/>
      </w:r>
      <w:r w:rsidRPr="00FB6055">
        <w:rPr>
          <w:rFonts w:ascii="Times New Roman" w:eastAsia="Times New Roman" w:hAnsi="Times New Roman" w:cs="Times New Roman"/>
          <w:b/>
          <w:color w:val="auto"/>
          <w:sz w:val="24"/>
          <w:szCs w:val="24"/>
        </w:rPr>
        <w:tab/>
      </w:r>
      <w:r w:rsidRPr="00FB6055">
        <w:rPr>
          <w:rFonts w:ascii="Times New Roman" w:eastAsia="Times New Roman" w:hAnsi="Times New Roman" w:cs="Times New Roman"/>
          <w:b/>
          <w:color w:val="auto"/>
          <w:sz w:val="24"/>
          <w:szCs w:val="24"/>
        </w:rPr>
        <w:tab/>
      </w:r>
      <w:r w:rsidRPr="00FB6055">
        <w:rPr>
          <w:rFonts w:ascii="Times New Roman" w:eastAsia="Times New Roman" w:hAnsi="Times New Roman" w:cs="Times New Roman"/>
          <w:b/>
          <w:color w:val="auto"/>
          <w:sz w:val="24"/>
          <w:szCs w:val="24"/>
        </w:rPr>
        <w:tab/>
      </w:r>
      <w:r w:rsidRPr="00FB6055">
        <w:rPr>
          <w:rFonts w:ascii="Times New Roman" w:eastAsia="Times New Roman" w:hAnsi="Times New Roman" w:cs="Times New Roman"/>
          <w:b/>
          <w:color w:val="auto"/>
          <w:sz w:val="24"/>
          <w:szCs w:val="24"/>
        </w:rPr>
        <w:tab/>
      </w:r>
      <w:r w:rsidRPr="00FB6055">
        <w:rPr>
          <w:rFonts w:ascii="Times New Roman" w:eastAsia="Times New Roman" w:hAnsi="Times New Roman" w:cs="Times New Roman"/>
          <w:b/>
          <w:color w:val="auto"/>
          <w:sz w:val="24"/>
          <w:szCs w:val="24"/>
        </w:rPr>
        <w:tab/>
      </w:r>
      <w:r w:rsidR="00943034">
        <w:rPr>
          <w:rFonts w:ascii="Times New Roman" w:eastAsia="Times New Roman" w:hAnsi="Times New Roman" w:cs="Times New Roman"/>
          <w:b/>
          <w:color w:val="auto"/>
          <w:sz w:val="24"/>
          <w:szCs w:val="24"/>
        </w:rPr>
        <w:t xml:space="preserve">                          </w:t>
      </w:r>
      <w:r w:rsidR="00943034" w:rsidRPr="00FB6055">
        <w:rPr>
          <w:rFonts w:ascii="Times New Roman" w:eastAsia="Times New Roman" w:hAnsi="Times New Roman" w:cs="Times New Roman"/>
          <w:b/>
          <w:color w:val="auto"/>
          <w:sz w:val="24"/>
          <w:szCs w:val="24"/>
        </w:rPr>
        <w:t xml:space="preserve">  «</w:t>
      </w:r>
      <w:r w:rsidRPr="00FB6055">
        <w:rPr>
          <w:rFonts w:ascii="Times New Roman" w:eastAsia="Times New Roman" w:hAnsi="Times New Roman" w:cs="Times New Roman"/>
          <w:b/>
          <w:color w:val="auto"/>
          <w:sz w:val="24"/>
          <w:szCs w:val="24"/>
        </w:rPr>
        <w:t>___»</w:t>
      </w:r>
      <w:r w:rsidR="00740B15">
        <w:rPr>
          <w:rFonts w:ascii="Times New Roman" w:eastAsia="Times New Roman" w:hAnsi="Times New Roman" w:cs="Times New Roman"/>
          <w:b/>
          <w:color w:val="auto"/>
          <w:sz w:val="24"/>
          <w:szCs w:val="24"/>
        </w:rPr>
        <w:t xml:space="preserve"> </w:t>
      </w:r>
      <w:r w:rsidRPr="00FB6055">
        <w:rPr>
          <w:rFonts w:ascii="Times New Roman" w:eastAsia="Times New Roman" w:hAnsi="Times New Roman" w:cs="Times New Roman"/>
          <w:b/>
          <w:color w:val="auto"/>
          <w:sz w:val="24"/>
          <w:szCs w:val="24"/>
        </w:rPr>
        <w:t>202</w:t>
      </w:r>
      <w:r w:rsidR="00A44AA8" w:rsidRPr="001B2649">
        <w:rPr>
          <w:rFonts w:ascii="Times New Roman" w:eastAsia="Times New Roman" w:hAnsi="Times New Roman" w:cs="Times New Roman"/>
          <w:b/>
          <w:color w:val="auto"/>
          <w:sz w:val="24"/>
          <w:szCs w:val="24"/>
        </w:rPr>
        <w:t>4</w:t>
      </w:r>
      <w:r w:rsidRPr="00FB6055">
        <w:rPr>
          <w:rFonts w:ascii="Times New Roman" w:eastAsia="Times New Roman" w:hAnsi="Times New Roman" w:cs="Times New Roman"/>
          <w:b/>
          <w:color w:val="auto"/>
          <w:sz w:val="24"/>
          <w:szCs w:val="24"/>
        </w:rPr>
        <w:t xml:space="preserve"> год</w:t>
      </w:r>
    </w:p>
    <w:p w14:paraId="608DD9C3" w14:textId="77777777" w:rsidR="00282699" w:rsidRPr="00FB6055" w:rsidRDefault="00282699">
      <w:pPr>
        <w:spacing w:after="0" w:line="240" w:lineRule="auto"/>
        <w:jc w:val="center"/>
        <w:rPr>
          <w:rFonts w:ascii="Times New Roman" w:eastAsia="Times New Roman" w:hAnsi="Times New Roman" w:cs="Times New Roman"/>
          <w:color w:val="auto"/>
          <w:sz w:val="24"/>
          <w:szCs w:val="24"/>
        </w:rPr>
      </w:pPr>
    </w:p>
    <w:p w14:paraId="29AF78DD" w14:textId="118BACE2" w:rsidR="00282699" w:rsidRDefault="00C41073" w:rsidP="00C41073">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именуемое в дальнейшем «Заказчик», в лице и.о. Председателя Правления Каримсакова Дидара Нурлыбековича, действующего на основании Устава,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___________2024 года за № ____ПО, заключили настоящий договор возмездного оказания услуг (далее – Договор) о нижеследующем:</w:t>
      </w:r>
    </w:p>
    <w:p w14:paraId="774C6E03" w14:textId="77777777" w:rsidR="00C41073" w:rsidRPr="00C41073" w:rsidRDefault="00C41073" w:rsidP="00C41073">
      <w:pPr>
        <w:spacing w:after="0" w:line="240" w:lineRule="auto"/>
        <w:ind w:firstLine="720"/>
        <w:jc w:val="both"/>
        <w:rPr>
          <w:rFonts w:ascii="Times New Roman" w:eastAsia="Times New Roman" w:hAnsi="Times New Roman" w:cs="Times New Roman"/>
          <w:color w:val="auto"/>
          <w:sz w:val="24"/>
          <w:szCs w:val="24"/>
        </w:rPr>
      </w:pPr>
    </w:p>
    <w:p w14:paraId="4BBC8B07"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Предмет договора</w:t>
      </w:r>
    </w:p>
    <w:p w14:paraId="07E60B71" w14:textId="7C160247" w:rsidR="00860956" w:rsidRPr="00860956" w:rsidRDefault="000678A5" w:rsidP="00D7458E">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860956">
        <w:rPr>
          <w:rFonts w:ascii="Times New Roman" w:eastAsia="Times New Roman" w:hAnsi="Times New Roman" w:cs="Times New Roman"/>
          <w:color w:val="auto"/>
          <w:sz w:val="24"/>
          <w:szCs w:val="24"/>
        </w:rPr>
        <w:t xml:space="preserve">На условиях настоящего Договора Исполнитель </w:t>
      </w:r>
      <w:r w:rsidR="00860956" w:rsidRPr="00860956">
        <w:rPr>
          <w:rFonts w:ascii="Times New Roman" w:eastAsia="Times New Roman" w:hAnsi="Times New Roman" w:cs="Times New Roman"/>
          <w:color w:val="auto"/>
          <w:sz w:val="24"/>
          <w:szCs w:val="24"/>
          <w:lang w:val="kk-KZ"/>
        </w:rPr>
        <w:t xml:space="preserve">в рамках </w:t>
      </w:r>
      <w:r w:rsidR="006A5A77" w:rsidRPr="00860956">
        <w:rPr>
          <w:rFonts w:ascii="Times New Roman" w:eastAsia="Times New Roman" w:hAnsi="Times New Roman" w:cs="Times New Roman"/>
          <w:color w:val="auto"/>
          <w:sz w:val="24"/>
          <w:szCs w:val="24"/>
        </w:rPr>
        <w:t>проект</w:t>
      </w:r>
      <w:r w:rsidR="00860956" w:rsidRPr="00860956">
        <w:rPr>
          <w:rFonts w:ascii="Times New Roman" w:eastAsia="Times New Roman" w:hAnsi="Times New Roman" w:cs="Times New Roman"/>
          <w:color w:val="auto"/>
          <w:sz w:val="24"/>
          <w:szCs w:val="24"/>
          <w:lang w:val="kk-KZ"/>
        </w:rPr>
        <w:t>а</w:t>
      </w:r>
      <w:r w:rsidRPr="00860956">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w:t>
      </w:r>
      <w:r w:rsidR="004544D0" w:rsidRPr="004F73F6">
        <w:rPr>
          <w:rFonts w:ascii="Times New Roman" w:eastAsia="Times New Roman" w:hAnsi="Times New Roman" w:cs="Times New Roman"/>
          <w:color w:val="auto"/>
          <w:sz w:val="24"/>
          <w:szCs w:val="24"/>
        </w:rPr>
        <w:t xml:space="preserve">в качестве </w:t>
      </w:r>
      <w:r w:rsidR="004B3C49">
        <w:rPr>
          <w:rFonts w:ascii="Times New Roman" w:eastAsia="Times New Roman" w:hAnsi="Times New Roman" w:cs="Times New Roman"/>
          <w:sz w:val="24"/>
          <w:szCs w:val="24"/>
        </w:rPr>
        <w:t>Национальн</w:t>
      </w:r>
      <w:r w:rsidR="004B3C49">
        <w:rPr>
          <w:rFonts w:ascii="Times New Roman" w:eastAsia="Times New Roman" w:hAnsi="Times New Roman" w:cs="Times New Roman"/>
          <w:sz w:val="24"/>
          <w:szCs w:val="24"/>
        </w:rPr>
        <w:t>ого</w:t>
      </w:r>
      <w:r w:rsidR="004B3C49">
        <w:rPr>
          <w:rFonts w:ascii="Times New Roman" w:eastAsia="Times New Roman" w:hAnsi="Times New Roman" w:cs="Times New Roman"/>
          <w:sz w:val="24"/>
          <w:szCs w:val="24"/>
        </w:rPr>
        <w:t xml:space="preserve"> консультант</w:t>
      </w:r>
      <w:r w:rsidR="004B3C49">
        <w:rPr>
          <w:rFonts w:ascii="Times New Roman" w:eastAsia="Times New Roman" w:hAnsi="Times New Roman" w:cs="Times New Roman"/>
          <w:sz w:val="24"/>
          <w:szCs w:val="24"/>
        </w:rPr>
        <w:t>а</w:t>
      </w:r>
      <w:r w:rsidR="004B3C49">
        <w:rPr>
          <w:rFonts w:ascii="Times New Roman" w:eastAsia="Times New Roman" w:hAnsi="Times New Roman" w:cs="Times New Roman"/>
          <w:sz w:val="24"/>
          <w:szCs w:val="24"/>
        </w:rPr>
        <w:t xml:space="preserve"> по социально-экологическим вопросам </w:t>
      </w:r>
      <w:r w:rsidR="004B3C49">
        <w:rPr>
          <w:rFonts w:ascii="Times New Roman" w:eastAsia="Times New Roman" w:hAnsi="Times New Roman" w:cs="Times New Roman"/>
          <w:sz w:val="24"/>
          <w:szCs w:val="24"/>
        </w:rPr>
        <w:t>(</w:t>
      </w:r>
      <w:r w:rsidR="004B3C49">
        <w:rPr>
          <w:rFonts w:ascii="Times New Roman" w:hAnsi="Times New Roman"/>
          <w:bCs/>
          <w:sz w:val="24"/>
          <w:szCs w:val="24"/>
        </w:rPr>
        <w:t>к</w:t>
      </w:r>
      <w:r w:rsidR="004F73F6" w:rsidRPr="004F73F6">
        <w:rPr>
          <w:rFonts w:ascii="Times New Roman" w:hAnsi="Times New Roman"/>
          <w:bCs/>
          <w:sz w:val="24"/>
          <w:szCs w:val="24"/>
        </w:rPr>
        <w:t>онсультант по взаимодействию с ключевыми стейкхолдерами программы в Республике Казахстан и разработке инструментов для укрепления и взаимодействия сети экосистемы (CIEE), включая вопросы по экологическим и социальным вызовам</w:t>
      </w:r>
      <w:r w:rsidR="004B3C49">
        <w:rPr>
          <w:rFonts w:ascii="Times New Roman" w:hAnsi="Times New Roman"/>
          <w:bCs/>
          <w:sz w:val="24"/>
          <w:szCs w:val="24"/>
        </w:rPr>
        <w:t>)</w:t>
      </w:r>
      <w:r w:rsidR="004F73F6">
        <w:rPr>
          <w:rFonts w:ascii="Times New Roman" w:eastAsia="Times New Roman" w:hAnsi="Times New Roman" w:cs="Times New Roman"/>
          <w:sz w:val="24"/>
          <w:szCs w:val="24"/>
        </w:rPr>
        <w:t>,</w:t>
      </w:r>
      <w:r w:rsidR="004F73F6" w:rsidRPr="004F73F6">
        <w:rPr>
          <w:rFonts w:ascii="Times New Roman" w:eastAsia="Times New Roman" w:hAnsi="Times New Roman" w:cs="Times New Roman"/>
          <w:sz w:val="24"/>
          <w:szCs w:val="24"/>
        </w:rPr>
        <w:t xml:space="preserve"> </w:t>
      </w:r>
      <w:r w:rsidR="00860956" w:rsidRPr="00860956">
        <w:rPr>
          <w:rFonts w:ascii="Times New Roman" w:eastAsia="Times New Roman" w:hAnsi="Times New Roman" w:cs="Times New Roman"/>
          <w:sz w:val="24"/>
          <w:szCs w:val="24"/>
        </w:rPr>
        <w:t>обязуется выполнить объем Услуг</w:t>
      </w:r>
      <w:r w:rsidR="00860956" w:rsidRPr="00860956">
        <w:rPr>
          <w:rFonts w:ascii="Times New Roman" w:eastAsia="Times New Roman" w:hAnsi="Times New Roman" w:cs="Times New Roman"/>
          <w:b/>
          <w:sz w:val="24"/>
          <w:szCs w:val="24"/>
        </w:rPr>
        <w:t xml:space="preserve"> </w:t>
      </w:r>
      <w:r w:rsidR="00860956" w:rsidRPr="00860956">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54F3C4EB" w14:textId="26CE1B5F" w:rsidR="00224D11" w:rsidRPr="00860956" w:rsidRDefault="009F751D" w:rsidP="00D7458E">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860956">
        <w:rPr>
          <w:rFonts w:ascii="Times New Roman" w:eastAsia="Times New Roman" w:hAnsi="Times New Roman" w:cs="Times New Roman"/>
          <w:color w:val="auto"/>
          <w:sz w:val="24"/>
          <w:szCs w:val="24"/>
        </w:rPr>
        <w:t xml:space="preserve">Срок оказания Услуг: </w:t>
      </w:r>
      <w:r w:rsidR="00224D11" w:rsidRPr="00860956">
        <w:rPr>
          <w:rFonts w:ascii="Times New Roman" w:hAnsi="Times New Roman"/>
          <w:sz w:val="24"/>
          <w:szCs w:val="24"/>
        </w:rPr>
        <w:t xml:space="preserve">с </w:t>
      </w:r>
      <w:r w:rsidR="00860956" w:rsidRPr="00860956">
        <w:rPr>
          <w:rFonts w:ascii="Times New Roman" w:hAnsi="Times New Roman"/>
          <w:sz w:val="24"/>
          <w:szCs w:val="24"/>
        </w:rPr>
        <w:t xml:space="preserve">даты подписания Сторонами договора до </w:t>
      </w:r>
      <w:r w:rsidR="00C677AE">
        <w:rPr>
          <w:rFonts w:ascii="Times New Roman" w:hAnsi="Times New Roman"/>
          <w:sz w:val="24"/>
          <w:szCs w:val="24"/>
        </w:rPr>
        <w:t>_____________</w:t>
      </w:r>
      <w:r w:rsidR="00860956">
        <w:rPr>
          <w:rFonts w:ascii="Times New Roman" w:hAnsi="Times New Roman"/>
          <w:sz w:val="24"/>
          <w:szCs w:val="24"/>
          <w:lang w:val="kk-KZ"/>
        </w:rPr>
        <w:t>.</w:t>
      </w:r>
    </w:p>
    <w:p w14:paraId="0B8FBE71" w14:textId="4759A3F5" w:rsidR="00282699" w:rsidRPr="00224D11" w:rsidRDefault="000678A5" w:rsidP="00133044">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224D11">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FB6055" w:rsidRDefault="000678A5" w:rsidP="009F751D">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FB6055" w:rsidRDefault="00282699" w:rsidP="009F751D">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757410DD"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Сумма договора и порядок выплаты</w:t>
      </w:r>
    </w:p>
    <w:p w14:paraId="1AAA7864" w14:textId="3B0A244A" w:rsidR="00860956" w:rsidRPr="00860956"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860956">
        <w:rPr>
          <w:rFonts w:ascii="Times New Roman" w:eastAsia="Times New Roman" w:hAnsi="Times New Roman" w:cs="Times New Roman"/>
          <w:sz w:val="24"/>
          <w:szCs w:val="24"/>
        </w:rPr>
        <w:t xml:space="preserve">Сумма договора составляет </w:t>
      </w:r>
      <w:r>
        <w:rPr>
          <w:rFonts w:ascii="Times New Roman" w:eastAsia="Times New Roman" w:hAnsi="Times New Roman" w:cs="Times New Roman"/>
          <w:sz w:val="24"/>
          <w:szCs w:val="24"/>
        </w:rPr>
        <w:t>____________</w:t>
      </w:r>
      <w:r w:rsidRPr="00860956">
        <w:rPr>
          <w:rFonts w:ascii="Times New Roman" w:eastAsia="Times New Roman" w:hAnsi="Times New Roman" w:cs="Times New Roman"/>
          <w:sz w:val="24"/>
          <w:szCs w:val="24"/>
        </w:rPr>
        <w:t xml:space="preserve"> тенге (</w:t>
      </w:r>
      <w:r>
        <w:rPr>
          <w:rFonts w:ascii="Times New Roman" w:eastAsia="Times New Roman" w:hAnsi="Times New Roman" w:cs="Times New Roman"/>
          <w:sz w:val="24"/>
          <w:szCs w:val="24"/>
        </w:rPr>
        <w:t>___________</w:t>
      </w:r>
      <w:r w:rsidRPr="00860956">
        <w:rPr>
          <w:rFonts w:ascii="Times New Roman" w:eastAsia="Times New Roman" w:hAnsi="Times New Roman" w:cs="Times New Roman"/>
          <w:sz w:val="24"/>
          <w:szCs w:val="24"/>
        </w:rPr>
        <w:t xml:space="preserve">), которая включает в себя все расходы Исполнителя, </w:t>
      </w:r>
      <w:r w:rsidRPr="00860956">
        <w:rPr>
          <w:rFonts w:ascii="Times New Roman" w:eastAsia="Times New Roman" w:hAnsi="Times New Roman" w:cs="Times New Roman"/>
          <w:sz w:val="24"/>
          <w:szCs w:val="24"/>
          <w:lang w:val="kk-KZ"/>
        </w:rPr>
        <w:t>за исключением пункта 2.6 настоящего Договора</w:t>
      </w:r>
      <w:r w:rsidRPr="00860956">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18D94AF4" w14:textId="5142CBEC" w:rsidR="00860956" w:rsidRPr="00860956"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60956">
        <w:rPr>
          <w:rFonts w:ascii="Times New Roman" w:eastAsia="Times New Roman" w:hAnsi="Times New Roman" w:cs="Times New Roman"/>
          <w:sz w:val="24"/>
          <w:szCs w:val="24"/>
        </w:rPr>
        <w:t>Оплата суммы договора осуществляется</w:t>
      </w:r>
      <w:r w:rsidR="00FF241E">
        <w:rPr>
          <w:rFonts w:ascii="Times New Roman" w:eastAsia="Times New Roman" w:hAnsi="Times New Roman" w:cs="Times New Roman"/>
          <w:sz w:val="24"/>
          <w:szCs w:val="24"/>
        </w:rPr>
        <w:t xml:space="preserve"> поэтапно</w:t>
      </w:r>
      <w:r w:rsidRPr="00860956">
        <w:rPr>
          <w:rFonts w:ascii="Times New Roman" w:eastAsia="Times New Roman" w:hAnsi="Times New Roman" w:cs="Times New Roman"/>
          <w:sz w:val="24"/>
          <w:szCs w:val="24"/>
        </w:rPr>
        <w:t xml:space="preserve">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w:t>
      </w:r>
      <w:r w:rsidR="00FF241E">
        <w:rPr>
          <w:rFonts w:ascii="Times New Roman" w:eastAsia="Times New Roman" w:hAnsi="Times New Roman" w:cs="Times New Roman"/>
          <w:sz w:val="24"/>
          <w:szCs w:val="24"/>
        </w:rPr>
        <w:t>этапа</w:t>
      </w:r>
      <w:r w:rsidRPr="00860956">
        <w:rPr>
          <w:rFonts w:ascii="Times New Roman" w:eastAsia="Times New Roman" w:hAnsi="Times New Roman" w:cs="Times New Roman"/>
          <w:sz w:val="24"/>
          <w:szCs w:val="24"/>
        </w:rPr>
        <w:t xml:space="preserve"> оказания Услуг, установленного Приложением №2 к Договору, Заказчик производит оплату Исполнителю только за </w:t>
      </w:r>
      <w:r w:rsidR="00FF241E">
        <w:rPr>
          <w:rFonts w:ascii="Times New Roman" w:eastAsia="Times New Roman" w:hAnsi="Times New Roman" w:cs="Times New Roman"/>
          <w:sz w:val="24"/>
          <w:szCs w:val="24"/>
        </w:rPr>
        <w:t xml:space="preserve">этап и (или) </w:t>
      </w:r>
      <w:r w:rsidR="00740B15">
        <w:rPr>
          <w:rFonts w:ascii="Times New Roman" w:eastAsia="Times New Roman" w:hAnsi="Times New Roman" w:cs="Times New Roman"/>
          <w:sz w:val="24"/>
          <w:szCs w:val="24"/>
        </w:rPr>
        <w:t xml:space="preserve">этапы </w:t>
      </w:r>
      <w:r w:rsidR="00740B15" w:rsidRPr="00860956">
        <w:rPr>
          <w:rFonts w:ascii="Times New Roman" w:eastAsia="Times New Roman" w:hAnsi="Times New Roman" w:cs="Times New Roman"/>
          <w:sz w:val="24"/>
          <w:szCs w:val="24"/>
        </w:rPr>
        <w:t>оказания</w:t>
      </w:r>
      <w:r w:rsidRPr="00860956">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631D3613" w14:textId="3AF584F3" w:rsidR="00860956" w:rsidRPr="00C41073"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60956">
        <w:rPr>
          <w:rFonts w:ascii="Times New Roman" w:eastAsia="Times New Roman" w:hAnsi="Times New Roman" w:cs="Times New Roman"/>
          <w:sz w:val="24"/>
          <w:szCs w:val="24"/>
        </w:rPr>
        <w:t xml:space="preserve"> </w:t>
      </w:r>
      <w:r w:rsidR="00C41073" w:rsidRPr="00C41073">
        <w:rPr>
          <w:rFonts w:ascii="Times New Roman" w:hAnsi="Times New Roman" w:cs="Times New Roman"/>
          <w:sz w:val="24"/>
          <w:szCs w:val="24"/>
          <w:shd w:val="clear" w:color="auto" w:fill="FFFFFF"/>
        </w:rPr>
        <w:t xml:space="preserve">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w:t>
      </w:r>
      <w:r w:rsidR="00C41073" w:rsidRPr="00C41073">
        <w:rPr>
          <w:rFonts w:ascii="Times New Roman" w:hAnsi="Times New Roman" w:cs="Times New Roman"/>
          <w:sz w:val="24"/>
          <w:szCs w:val="24"/>
          <w:shd w:val="clear" w:color="auto" w:fill="FFFFFF"/>
        </w:rPr>
        <w:lastRenderedPageBreak/>
        <w:t>взносов, подлежащих уплате в единый накопительный пенсионный фонд, а также взноса на обязательное социальное медицинское страхование.</w:t>
      </w:r>
    </w:p>
    <w:p w14:paraId="72B06305" w14:textId="77777777" w:rsidR="00860956" w:rsidRPr="00860956"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60956">
        <w:rPr>
          <w:rFonts w:ascii="Times New Roman" w:eastAsia="Times New Roman" w:hAnsi="Times New Roman" w:cs="Times New Roman"/>
          <w:sz w:val="24"/>
          <w:szCs w:val="24"/>
        </w:rPr>
        <w:t>Заказчик оплачивает Услуги в следующем порядке:</w:t>
      </w:r>
    </w:p>
    <w:p w14:paraId="73D3BB23" w14:textId="77777777" w:rsidR="00860956" w:rsidRPr="00860956" w:rsidRDefault="00860956" w:rsidP="00860956">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860956">
        <w:rPr>
          <w:rFonts w:ascii="Times New Roman" w:eastAsia="Times New Roman" w:hAnsi="Times New Roman" w:cs="Times New Roman"/>
          <w:sz w:val="24"/>
          <w:szCs w:val="24"/>
        </w:rPr>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860956">
        <w:rPr>
          <w:rFonts w:ascii="Times New Roman" w:eastAsia="Times New Roman" w:hAnsi="Times New Roman" w:cs="Times New Roman"/>
          <w:b/>
          <w:sz w:val="24"/>
          <w:szCs w:val="24"/>
        </w:rPr>
        <w:t xml:space="preserve"> </w:t>
      </w:r>
      <w:r w:rsidRPr="00860956">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1CBF2587" w14:textId="77777777" w:rsidR="00860956" w:rsidRPr="00860956" w:rsidRDefault="00860956" w:rsidP="00860956">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860956">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6C0F709A" w14:textId="77777777" w:rsidR="00860956" w:rsidRPr="00860956"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60956">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75FA581" w14:textId="59EF3719" w:rsidR="00860956" w:rsidRPr="00860956" w:rsidRDefault="00860956" w:rsidP="00860956">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860956">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(авиа/ж/д билет, посадочный талон, подтверждение оплаты за авиа/ж/д билет). Расходы по проезду возмещаются по стоимости авиабилета эконом – класса, при проезде по железным дорогам – по установленным тарифам ж/д. перевозчиков. Расходы по найму жилого помещения на территории Республики Казахстан возмещаются в размере семикратного месячного расчетного показателя в городах Атырау, Алматы, Шымкент в сутки, в размере шестикратного месячного расчетного показателя в городах Павлодар, Караганда, Актобе, Уральск, Усть-Каменогорск. Расходы по найму жилого помещения за пределами Республики Казахстан по норме согласно Постановления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по тарифу «стандарт» в сутки. Исполнитель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 Заказчик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bookmarkEnd w:id="0"/>
    <w:p w14:paraId="25B1ED19" w14:textId="77777777" w:rsidR="00282699" w:rsidRPr="00FB6055" w:rsidRDefault="00282699">
      <w:pPr>
        <w:spacing w:after="0" w:line="240" w:lineRule="auto"/>
        <w:jc w:val="both"/>
        <w:rPr>
          <w:rFonts w:ascii="Times New Roman" w:eastAsia="Times New Roman" w:hAnsi="Times New Roman" w:cs="Times New Roman"/>
          <w:color w:val="auto"/>
          <w:sz w:val="24"/>
          <w:szCs w:val="24"/>
        </w:rPr>
      </w:pPr>
    </w:p>
    <w:p w14:paraId="35E19E24"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Права и обязанности сторон</w:t>
      </w:r>
    </w:p>
    <w:p w14:paraId="2B7C9E8D"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Заказчик вправе:</w:t>
      </w:r>
    </w:p>
    <w:p w14:paraId="66DB4809"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27A8CBC9"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w:t>
      </w:r>
      <w:r w:rsidR="00D82193">
        <w:rPr>
          <w:rFonts w:ascii="Times New Roman" w:eastAsia="Times New Roman" w:hAnsi="Times New Roman" w:cs="Times New Roman"/>
          <w:color w:val="auto"/>
          <w:sz w:val="24"/>
          <w:szCs w:val="24"/>
        </w:rPr>
        <w:t>дуп</w:t>
      </w:r>
      <w:r w:rsidRPr="00FB6055">
        <w:rPr>
          <w:rFonts w:ascii="Times New Roman" w:eastAsia="Times New Roman" w:hAnsi="Times New Roman" w:cs="Times New Roman"/>
          <w:color w:val="auto"/>
          <w:sz w:val="24"/>
          <w:szCs w:val="24"/>
        </w:rPr>
        <w:t xml:space="preserve">редив об этом Исполнителя </w:t>
      </w:r>
      <w:r w:rsidRPr="00FB6055">
        <w:rPr>
          <w:rFonts w:ascii="Times New Roman" w:eastAsia="Times New Roman" w:hAnsi="Times New Roman" w:cs="Times New Roman"/>
          <w:color w:val="auto"/>
          <w:sz w:val="24"/>
          <w:szCs w:val="24"/>
        </w:rPr>
        <w:lastRenderedPageBreak/>
        <w:t>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Заказчик обязан:</w:t>
      </w:r>
    </w:p>
    <w:p w14:paraId="266F7767"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7C972B3"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Исполнитель вправе:</w:t>
      </w:r>
    </w:p>
    <w:p w14:paraId="36422A59"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235F72B3" w14:textId="77777777" w:rsidR="00282699" w:rsidRPr="00FB6055" w:rsidRDefault="000678A5">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Исполнитель обязан:</w:t>
      </w:r>
    </w:p>
    <w:p w14:paraId="21D092A8"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FB6055">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соблюдать конфиденциальность, предусмотренную Договором;</w:t>
      </w:r>
    </w:p>
    <w:p w14:paraId="646DD97A"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6F6CAB5B" w14:textId="77777777" w:rsidR="00282699" w:rsidRPr="00FB6055" w:rsidRDefault="000678A5">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FB6055" w:rsidRDefault="00282699">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32902136"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Ответственность сторон</w:t>
      </w:r>
    </w:p>
    <w:p w14:paraId="5E56D7C0"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FB6055" w:rsidRDefault="000678A5">
      <w:pP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FB6055" w:rsidRDefault="000678A5">
      <w:pP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нарушения сроков оказания Услуг;</w:t>
      </w:r>
    </w:p>
    <w:p w14:paraId="37475E73" w14:textId="77777777" w:rsidR="00282699" w:rsidRPr="00FB6055"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FB6055" w:rsidRDefault="000678A5">
      <w:pP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lastRenderedPageBreak/>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0EC917A1"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FB6055" w:rsidRDefault="00282699">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2B3DFA55"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Обстоятельства непреодолимой силы</w:t>
      </w:r>
    </w:p>
    <w:p w14:paraId="03B96161"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FB6055" w:rsidRDefault="00282699">
      <w:pPr>
        <w:spacing w:after="0" w:line="240" w:lineRule="auto"/>
        <w:jc w:val="both"/>
        <w:rPr>
          <w:rFonts w:ascii="Times New Roman" w:eastAsia="Times New Roman" w:hAnsi="Times New Roman" w:cs="Times New Roman"/>
          <w:color w:val="auto"/>
          <w:sz w:val="24"/>
          <w:szCs w:val="24"/>
        </w:rPr>
      </w:pPr>
    </w:p>
    <w:p w14:paraId="4FAE3528" w14:textId="77777777" w:rsidR="00282699" w:rsidRPr="00FB6055" w:rsidRDefault="000678A5">
      <w:pPr>
        <w:pStyle w:val="1"/>
        <w:numPr>
          <w:ilvl w:val="0"/>
          <w:numId w:val="6"/>
        </w:numPr>
        <w:spacing w:before="0"/>
        <w:ind w:left="0"/>
        <w:jc w:val="center"/>
        <w:rPr>
          <w:rFonts w:ascii="Times New Roman" w:hAnsi="Times New Roman"/>
          <w:b/>
          <w:color w:val="auto"/>
          <w:sz w:val="24"/>
          <w:szCs w:val="24"/>
        </w:rPr>
      </w:pPr>
      <w:r w:rsidRPr="00FB6055">
        <w:rPr>
          <w:rFonts w:ascii="Times New Roman" w:hAnsi="Times New Roman"/>
          <w:b/>
          <w:color w:val="auto"/>
          <w:sz w:val="24"/>
          <w:szCs w:val="24"/>
        </w:rPr>
        <w:t>Конфиденциальность</w:t>
      </w:r>
    </w:p>
    <w:p w14:paraId="693A2F06"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w:t>
      </w:r>
      <w:r w:rsidRPr="00FB6055">
        <w:rPr>
          <w:rFonts w:ascii="Times New Roman" w:eastAsia="Times New Roman" w:hAnsi="Times New Roman" w:cs="Times New Roman"/>
          <w:color w:val="auto"/>
          <w:sz w:val="24"/>
          <w:szCs w:val="24"/>
        </w:rPr>
        <w:lastRenderedPageBreak/>
        <w:t>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6DC89FB6"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Условия конфиденциальности оговорены Сторонами в Приложении</w:t>
      </w:r>
      <w:r w:rsidR="00B94B70">
        <w:rPr>
          <w:rFonts w:ascii="Times New Roman" w:eastAsia="Times New Roman" w:hAnsi="Times New Roman" w:cs="Times New Roman"/>
          <w:color w:val="auto"/>
          <w:sz w:val="24"/>
          <w:szCs w:val="24"/>
        </w:rPr>
        <w:t xml:space="preserve"> №</w:t>
      </w:r>
      <w:r w:rsidRPr="00FB6055">
        <w:rPr>
          <w:rFonts w:ascii="Times New Roman" w:eastAsia="Times New Roman" w:hAnsi="Times New Roman" w:cs="Times New Roman"/>
          <w:color w:val="auto"/>
          <w:sz w:val="24"/>
          <w:szCs w:val="24"/>
        </w:rPr>
        <w:t>3 к Договору.</w:t>
      </w:r>
    </w:p>
    <w:p w14:paraId="27F11FA4" w14:textId="77777777" w:rsidR="00282699" w:rsidRPr="00FB6055" w:rsidRDefault="00282699">
      <w:pPr>
        <w:spacing w:after="0" w:line="240" w:lineRule="auto"/>
        <w:jc w:val="both"/>
        <w:rPr>
          <w:rFonts w:ascii="Times New Roman" w:eastAsia="Times New Roman" w:hAnsi="Times New Roman" w:cs="Times New Roman"/>
          <w:color w:val="auto"/>
          <w:sz w:val="24"/>
          <w:szCs w:val="24"/>
        </w:rPr>
      </w:pPr>
    </w:p>
    <w:p w14:paraId="685791B2"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Интеллектуальная собственность</w:t>
      </w:r>
    </w:p>
    <w:p w14:paraId="027D3F92"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FB6055" w:rsidRDefault="00282699">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E7BE71D"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Публичные объявления</w:t>
      </w:r>
    </w:p>
    <w:p w14:paraId="425DFCA1"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FB6055"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настоящего Договора;</w:t>
      </w:r>
    </w:p>
    <w:p w14:paraId="79D6BB07" w14:textId="77777777" w:rsidR="00282699" w:rsidRPr="00FB6055"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FB6055"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FB6055"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FB6055" w:rsidRDefault="00282699">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34D5E3B4"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Порядок разрешения споров по Договору</w:t>
      </w:r>
    </w:p>
    <w:p w14:paraId="0C8D47B0"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2303CF81"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FB6055" w:rsidRDefault="00282699">
      <w:pPr>
        <w:spacing w:after="0" w:line="240" w:lineRule="auto"/>
        <w:rPr>
          <w:rFonts w:ascii="Times New Roman" w:eastAsia="Times New Roman" w:hAnsi="Times New Roman" w:cs="Times New Roman"/>
          <w:color w:val="auto"/>
          <w:sz w:val="24"/>
          <w:szCs w:val="24"/>
        </w:rPr>
      </w:pPr>
    </w:p>
    <w:p w14:paraId="440F0B52"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Уведомления, сообщения,</w:t>
      </w:r>
    </w:p>
    <w:p w14:paraId="10321EE3" w14:textId="77777777" w:rsidR="00282699" w:rsidRPr="00FB6055" w:rsidRDefault="000678A5">
      <w:pPr>
        <w:spacing w:after="0" w:line="240" w:lineRule="auto"/>
        <w:jc w:val="center"/>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предоставление документов по Договору</w:t>
      </w:r>
    </w:p>
    <w:p w14:paraId="6DD792A0"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FB6055">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FB6055" w:rsidRDefault="00282699">
      <w:pPr>
        <w:spacing w:after="0" w:line="240" w:lineRule="auto"/>
        <w:jc w:val="both"/>
        <w:rPr>
          <w:rFonts w:ascii="Times New Roman" w:eastAsia="Times New Roman" w:hAnsi="Times New Roman" w:cs="Times New Roman"/>
          <w:color w:val="auto"/>
          <w:sz w:val="24"/>
          <w:szCs w:val="24"/>
        </w:rPr>
      </w:pPr>
    </w:p>
    <w:p w14:paraId="43317ABF"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Антикоррупционная оговорка</w:t>
      </w:r>
    </w:p>
    <w:p w14:paraId="5C3EC142"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FB6055" w:rsidRDefault="00282699">
      <w:pPr>
        <w:spacing w:after="0" w:line="240" w:lineRule="auto"/>
        <w:jc w:val="both"/>
        <w:rPr>
          <w:rFonts w:ascii="Times New Roman" w:eastAsia="Times New Roman" w:hAnsi="Times New Roman" w:cs="Times New Roman"/>
          <w:color w:val="auto"/>
          <w:sz w:val="24"/>
          <w:szCs w:val="24"/>
        </w:rPr>
      </w:pPr>
    </w:p>
    <w:p w14:paraId="3C1EF87B"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lastRenderedPageBreak/>
        <w:t>Статус исполнителя и его персональные данные</w:t>
      </w:r>
    </w:p>
    <w:p w14:paraId="0B2F56A3"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349B7374"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AA8F963" w14:textId="77777777" w:rsidR="00282699" w:rsidRPr="00FB6055" w:rsidRDefault="00282699">
      <w:pPr>
        <w:pStyle w:val="1"/>
        <w:spacing w:before="0"/>
        <w:rPr>
          <w:rFonts w:ascii="Times New Roman" w:hAnsi="Times New Roman"/>
          <w:b/>
          <w:color w:val="auto"/>
          <w:sz w:val="24"/>
          <w:szCs w:val="24"/>
        </w:rPr>
      </w:pPr>
    </w:p>
    <w:p w14:paraId="4F743969"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Прочие положения</w:t>
      </w:r>
    </w:p>
    <w:p w14:paraId="38CB40F2"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FB6055" w:rsidRDefault="000678A5">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287C975A"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FB6055" w:rsidRDefault="000678A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FB6055" w:rsidRDefault="00282699">
      <w:pPr>
        <w:spacing w:after="0" w:line="240" w:lineRule="auto"/>
        <w:jc w:val="both"/>
        <w:rPr>
          <w:rFonts w:ascii="Times New Roman" w:eastAsia="Times New Roman" w:hAnsi="Times New Roman" w:cs="Times New Roman"/>
          <w:color w:val="auto"/>
          <w:sz w:val="24"/>
          <w:szCs w:val="24"/>
        </w:rPr>
      </w:pPr>
    </w:p>
    <w:p w14:paraId="4E8C9462" w14:textId="77777777" w:rsidR="00282699" w:rsidRPr="00FB6055" w:rsidRDefault="000678A5">
      <w:pPr>
        <w:pStyle w:val="1"/>
        <w:numPr>
          <w:ilvl w:val="0"/>
          <w:numId w:val="6"/>
        </w:numPr>
        <w:spacing w:before="0"/>
        <w:ind w:left="0" w:firstLine="0"/>
        <w:jc w:val="center"/>
        <w:rPr>
          <w:rFonts w:ascii="Times New Roman" w:hAnsi="Times New Roman"/>
          <w:b/>
          <w:color w:val="auto"/>
          <w:sz w:val="24"/>
          <w:szCs w:val="24"/>
        </w:rPr>
      </w:pPr>
      <w:r w:rsidRPr="00FB6055">
        <w:rPr>
          <w:rFonts w:ascii="Times New Roman" w:hAnsi="Times New Roman"/>
          <w:b/>
          <w:color w:val="auto"/>
          <w:sz w:val="24"/>
          <w:szCs w:val="24"/>
        </w:rPr>
        <w:t>Адреса, реквизиты и подписи сторон</w:t>
      </w:r>
    </w:p>
    <w:p w14:paraId="02254401" w14:textId="77777777" w:rsidR="00282699" w:rsidRPr="00FB6055" w:rsidRDefault="00282699">
      <w:pPr>
        <w:rPr>
          <w:rFonts w:ascii="Times New Roman" w:eastAsia="Times New Roman" w:hAnsi="Times New Roman" w:cs="Times New Roman"/>
          <w:color w:val="auto"/>
          <w:sz w:val="24"/>
          <w:szCs w:val="24"/>
        </w:rPr>
      </w:pPr>
    </w:p>
    <w:tbl>
      <w:tblPr>
        <w:tblStyle w:val="afc"/>
        <w:tblW w:w="9705" w:type="dxa"/>
        <w:tblInd w:w="108" w:type="dxa"/>
        <w:tblLayout w:type="fixed"/>
        <w:tblLook w:val="0000" w:firstRow="0" w:lastRow="0" w:firstColumn="0" w:lastColumn="0" w:noHBand="0" w:noVBand="0"/>
      </w:tblPr>
      <w:tblGrid>
        <w:gridCol w:w="4877"/>
        <w:gridCol w:w="4828"/>
      </w:tblGrid>
      <w:tr w:rsidR="00FB6055" w:rsidRPr="00FB6055" w14:paraId="37042EFB" w14:textId="77777777">
        <w:trPr>
          <w:trHeight w:val="755"/>
        </w:trPr>
        <w:tc>
          <w:tcPr>
            <w:tcW w:w="4877" w:type="dxa"/>
            <w:tcMar>
              <w:top w:w="80" w:type="dxa"/>
              <w:left w:w="80" w:type="dxa"/>
              <w:bottom w:w="80" w:type="dxa"/>
              <w:right w:w="80" w:type="dxa"/>
            </w:tcMar>
          </w:tcPr>
          <w:p w14:paraId="6AAE8A04" w14:textId="77777777" w:rsidR="00282699" w:rsidRPr="00FB6055" w:rsidRDefault="000678A5">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ЗАКАЗЧИК</w:t>
            </w:r>
          </w:p>
          <w:p w14:paraId="44F1A960" w14:textId="77777777" w:rsidR="00282699" w:rsidRPr="00FB6055" w:rsidRDefault="000678A5">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05FBA444" w14:textId="77777777" w:rsidR="00282699" w:rsidRPr="00FB6055" w:rsidRDefault="000678A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Республика Казахстан, г. Астана, район Есиль, ул. Достык, зд.18, 18 этаж, БЦ «Москва»</w:t>
            </w:r>
          </w:p>
          <w:p w14:paraId="21D976C2" w14:textId="77777777" w:rsidR="00282699" w:rsidRPr="00FB6055" w:rsidRDefault="000678A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БИН 180540038892</w:t>
            </w:r>
          </w:p>
          <w:p w14:paraId="67936BD6" w14:textId="77777777" w:rsidR="0014524F" w:rsidRPr="00FB6055" w:rsidRDefault="0014524F" w:rsidP="0014524F">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ИИК KZ8396503F0009798892</w:t>
            </w:r>
          </w:p>
          <w:p w14:paraId="58660311" w14:textId="77777777" w:rsidR="00282699" w:rsidRPr="00FB6055" w:rsidRDefault="000678A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Банк АО «ForteBank</w:t>
            </w:r>
          </w:p>
          <w:p w14:paraId="5C9090A5" w14:textId="77777777" w:rsidR="00282699" w:rsidRPr="00FB6055" w:rsidRDefault="000678A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БИК IRTYKZKA</w:t>
            </w:r>
          </w:p>
          <w:p w14:paraId="3109F23E" w14:textId="77777777" w:rsidR="00282699" w:rsidRPr="00FB6055" w:rsidRDefault="000678A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Кбе 18</w:t>
            </w:r>
          </w:p>
          <w:p w14:paraId="2110E1CE" w14:textId="3D7C9AAF" w:rsidR="00282699" w:rsidRPr="00FB6055" w:rsidRDefault="000678A5" w:rsidP="00640D9F">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Тел.:+7 (7172) 79-77-95</w:t>
            </w:r>
          </w:p>
          <w:p w14:paraId="52FE5CFF" w14:textId="77777777" w:rsidR="00640D9F" w:rsidRPr="00FB6055" w:rsidRDefault="00640D9F">
            <w:pPr>
              <w:spacing w:after="0" w:line="240" w:lineRule="auto"/>
              <w:jc w:val="both"/>
              <w:rPr>
                <w:rFonts w:ascii="Times New Roman" w:eastAsia="Times New Roman" w:hAnsi="Times New Roman" w:cs="Times New Roman"/>
                <w:color w:val="auto"/>
                <w:sz w:val="24"/>
                <w:szCs w:val="24"/>
              </w:rPr>
            </w:pPr>
          </w:p>
          <w:p w14:paraId="2771F438" w14:textId="77777777" w:rsidR="00640D9F" w:rsidRPr="00FB6055" w:rsidRDefault="00640D9F">
            <w:pPr>
              <w:spacing w:after="0" w:line="240" w:lineRule="auto"/>
              <w:jc w:val="both"/>
              <w:rPr>
                <w:rFonts w:ascii="Times New Roman" w:eastAsia="Times New Roman" w:hAnsi="Times New Roman" w:cs="Times New Roman"/>
                <w:color w:val="auto"/>
                <w:sz w:val="24"/>
                <w:szCs w:val="24"/>
              </w:rPr>
            </w:pPr>
          </w:p>
          <w:p w14:paraId="1FB365A5" w14:textId="77777777" w:rsidR="00282699" w:rsidRPr="00FB6055" w:rsidRDefault="000678A5">
            <w:pPr>
              <w:spacing w:after="0" w:line="240" w:lineRule="auto"/>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__________________</w:t>
            </w:r>
            <w:r w:rsidRPr="00FB6055">
              <w:rPr>
                <w:rFonts w:ascii="Times New Roman" w:eastAsia="Times New Roman" w:hAnsi="Times New Roman" w:cs="Times New Roman"/>
                <w:b/>
                <w:color w:val="auto"/>
                <w:sz w:val="24"/>
                <w:szCs w:val="24"/>
              </w:rPr>
              <w:t>Каримсаков Д.Н.</w:t>
            </w:r>
          </w:p>
        </w:tc>
        <w:tc>
          <w:tcPr>
            <w:tcW w:w="4828" w:type="dxa"/>
            <w:tcMar>
              <w:top w:w="80" w:type="dxa"/>
              <w:left w:w="80" w:type="dxa"/>
              <w:bottom w:w="80" w:type="dxa"/>
              <w:right w:w="80" w:type="dxa"/>
            </w:tcMar>
          </w:tcPr>
          <w:p w14:paraId="404F1B32" w14:textId="77777777" w:rsidR="00282699" w:rsidRPr="00FB6055" w:rsidRDefault="000678A5">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ИСПОЛНИТЕЛЬ</w:t>
            </w:r>
          </w:p>
          <w:p w14:paraId="1E1A0507" w14:textId="77777777" w:rsidR="00FB5A2F" w:rsidRPr="00FB6055" w:rsidRDefault="00FB5A2F">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D81D750"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52CBF7D"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3489CAAE"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0013E6"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32A96454"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2CAEBE84"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2487E966"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A9F36DB"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63F0BACB"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61A356AA" w14:textId="77777777" w:rsidR="005854AC" w:rsidRPr="00FB6055" w:rsidRDefault="005854AC">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33460A37" w14:textId="77777777" w:rsidR="001707AB" w:rsidRPr="00FB6055" w:rsidRDefault="001707AB" w:rsidP="00565A92">
            <w:pPr>
              <w:pBdr>
                <w:top w:val="nil"/>
                <w:left w:val="nil"/>
                <w:bottom w:val="nil"/>
                <w:right w:val="nil"/>
                <w:between w:val="nil"/>
              </w:pBdr>
              <w:spacing w:after="0" w:line="256" w:lineRule="auto"/>
              <w:ind w:left="175" w:hanging="175"/>
              <w:rPr>
                <w:rFonts w:ascii="Times New Roman" w:eastAsia="Times New Roman" w:hAnsi="Times New Roman" w:cs="Times New Roman"/>
                <w:color w:val="auto"/>
                <w:sz w:val="24"/>
                <w:szCs w:val="24"/>
              </w:rPr>
            </w:pPr>
          </w:p>
          <w:p w14:paraId="1A909080" w14:textId="78ED1DA4" w:rsidR="00282699" w:rsidRPr="00FB6055" w:rsidRDefault="000678A5">
            <w:p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______________</w:t>
            </w:r>
            <w:r w:rsidR="00860956">
              <w:rPr>
                <w:rFonts w:ascii="Times New Roman" w:eastAsia="Times New Roman" w:hAnsi="Times New Roman" w:cs="Times New Roman"/>
                <w:color w:val="auto"/>
                <w:sz w:val="24"/>
                <w:szCs w:val="24"/>
              </w:rPr>
              <w:t>________</w:t>
            </w:r>
          </w:p>
        </w:tc>
      </w:tr>
    </w:tbl>
    <w:p w14:paraId="368B1AAB" w14:textId="77777777" w:rsidR="00282699" w:rsidRPr="00FB6055" w:rsidRDefault="000678A5">
      <w:pPr>
        <w:spacing w:after="160" w:line="259" w:lineRule="auto"/>
        <w:rPr>
          <w:rFonts w:ascii="Times New Roman" w:eastAsia="Times New Roman" w:hAnsi="Times New Roman" w:cs="Times New Roman"/>
          <w:color w:val="auto"/>
          <w:sz w:val="24"/>
          <w:szCs w:val="24"/>
        </w:rPr>
      </w:pPr>
      <w:r w:rsidRPr="00FB6055">
        <w:rPr>
          <w:rFonts w:ascii="Times New Roman" w:hAnsi="Times New Roman" w:cs="Times New Roman"/>
          <w:color w:val="auto"/>
          <w:sz w:val="24"/>
          <w:szCs w:val="24"/>
        </w:rPr>
        <w:br w:type="page"/>
      </w:r>
    </w:p>
    <w:p w14:paraId="118AD08A" w14:textId="77777777" w:rsidR="00282699" w:rsidRPr="00FB6055" w:rsidRDefault="000678A5" w:rsidP="004544D0">
      <w:pPr>
        <w:pStyle w:val="1"/>
        <w:spacing w:before="0"/>
        <w:ind w:left="4536"/>
        <w:jc w:val="right"/>
        <w:rPr>
          <w:rFonts w:ascii="Times New Roman" w:hAnsi="Times New Roman"/>
          <w:color w:val="auto"/>
          <w:sz w:val="24"/>
          <w:szCs w:val="24"/>
        </w:rPr>
      </w:pPr>
      <w:r w:rsidRPr="00FB6055">
        <w:rPr>
          <w:rFonts w:ascii="Times New Roman" w:hAnsi="Times New Roman"/>
          <w:color w:val="auto"/>
          <w:sz w:val="24"/>
          <w:szCs w:val="24"/>
        </w:rPr>
        <w:lastRenderedPageBreak/>
        <w:t>Приложение №1</w:t>
      </w:r>
    </w:p>
    <w:p w14:paraId="156EFD60" w14:textId="77777777" w:rsidR="00282699" w:rsidRPr="00FB6055" w:rsidRDefault="000678A5" w:rsidP="004544D0">
      <w:pPr>
        <w:spacing w:after="0" w:line="240" w:lineRule="auto"/>
        <w:ind w:left="4536"/>
        <w:jc w:val="right"/>
        <w:rPr>
          <w:rFonts w:ascii="Times New Roman" w:eastAsia="Times New Roman" w:hAnsi="Times New Roman" w:cs="Times New Roman"/>
          <w:color w:val="auto"/>
          <w:sz w:val="24"/>
          <w:szCs w:val="24"/>
        </w:rPr>
      </w:pPr>
      <w:bookmarkStart w:id="5" w:name="_heading=h.2et92p0" w:colFirst="0" w:colLast="0"/>
      <w:bookmarkEnd w:id="5"/>
      <w:r w:rsidRPr="00FB6055">
        <w:rPr>
          <w:rFonts w:ascii="Times New Roman" w:eastAsia="Times New Roman" w:hAnsi="Times New Roman" w:cs="Times New Roman"/>
          <w:color w:val="auto"/>
          <w:sz w:val="24"/>
          <w:szCs w:val="24"/>
        </w:rPr>
        <w:t>к Договору возмездного оказания услуг</w:t>
      </w:r>
    </w:p>
    <w:p w14:paraId="40BEF576" w14:textId="5C2FFC71" w:rsidR="004544D0" w:rsidRDefault="000678A5" w:rsidP="004544D0">
      <w:pPr>
        <w:pStyle w:val="af9"/>
        <w:contextualSpacing/>
        <w:jc w:val="right"/>
        <w:rPr>
          <w:rFonts w:ascii="Times New Roman" w:hAnsi="Times New Roman"/>
          <w:b/>
          <w:sz w:val="28"/>
          <w:szCs w:val="28"/>
        </w:rPr>
      </w:pPr>
      <w:r w:rsidRPr="00FB6055">
        <w:rPr>
          <w:rFonts w:ascii="Times New Roman" w:eastAsia="Times New Roman" w:hAnsi="Times New Roman"/>
          <w:sz w:val="24"/>
          <w:szCs w:val="24"/>
        </w:rPr>
        <w:t>№ ____ от _________ 202</w:t>
      </w:r>
      <w:r w:rsidR="001B2649">
        <w:rPr>
          <w:rFonts w:ascii="Times New Roman" w:eastAsia="Times New Roman" w:hAnsi="Times New Roman"/>
          <w:sz w:val="24"/>
          <w:szCs w:val="24"/>
          <w:lang w:val="en-US"/>
        </w:rPr>
        <w:t>4</w:t>
      </w:r>
      <w:r w:rsidRPr="00FB6055">
        <w:rPr>
          <w:rFonts w:ascii="Times New Roman" w:eastAsia="Times New Roman" w:hAnsi="Times New Roman"/>
          <w:sz w:val="24"/>
          <w:szCs w:val="24"/>
        </w:rPr>
        <w:t xml:space="preserve"> г.</w:t>
      </w:r>
      <w:r w:rsidR="004544D0" w:rsidRPr="004544D0">
        <w:rPr>
          <w:rFonts w:ascii="Times New Roman" w:hAnsi="Times New Roman"/>
          <w:b/>
          <w:sz w:val="28"/>
          <w:szCs w:val="28"/>
        </w:rPr>
        <w:t xml:space="preserve"> </w:t>
      </w:r>
    </w:p>
    <w:p w14:paraId="4974D196" w14:textId="77777777" w:rsidR="002F4AC4" w:rsidRDefault="002F4AC4" w:rsidP="004544D0">
      <w:pPr>
        <w:pStyle w:val="af9"/>
        <w:contextualSpacing/>
        <w:jc w:val="right"/>
        <w:rPr>
          <w:rFonts w:ascii="Times New Roman" w:hAnsi="Times New Roman"/>
          <w:b/>
          <w:sz w:val="28"/>
          <w:szCs w:val="28"/>
        </w:rPr>
      </w:pPr>
    </w:p>
    <w:p w14:paraId="1BF8FB64" w14:textId="77777777" w:rsidR="00E55A55" w:rsidRPr="007D6E0C" w:rsidRDefault="00E55A55" w:rsidP="00E55A55">
      <w:pPr>
        <w:pStyle w:val="af9"/>
        <w:jc w:val="center"/>
        <w:rPr>
          <w:rFonts w:ascii="Times New Roman" w:hAnsi="Times New Roman"/>
          <w:b/>
          <w:sz w:val="28"/>
          <w:szCs w:val="28"/>
        </w:rPr>
      </w:pPr>
      <w:r w:rsidRPr="007D6E0C">
        <w:rPr>
          <w:rFonts w:ascii="Times New Roman" w:hAnsi="Times New Roman"/>
          <w:b/>
          <w:sz w:val="28"/>
          <w:szCs w:val="28"/>
        </w:rPr>
        <w:t>Техническое задание</w:t>
      </w:r>
    </w:p>
    <w:p w14:paraId="39D0EA6B" w14:textId="77777777" w:rsidR="00E55A55" w:rsidRPr="007D6E0C" w:rsidRDefault="00E55A55" w:rsidP="00E55A55">
      <w:pPr>
        <w:pStyle w:val="af9"/>
        <w:jc w:val="center"/>
        <w:rPr>
          <w:rFonts w:ascii="Times New Roman" w:hAnsi="Times New Roman"/>
          <w:b/>
        </w:rPr>
      </w:pPr>
    </w:p>
    <w:tbl>
      <w:tblPr>
        <w:tblW w:w="0" w:type="auto"/>
        <w:tblLook w:val="04A0" w:firstRow="1" w:lastRow="0" w:firstColumn="1" w:lastColumn="0" w:noHBand="0" w:noVBand="1"/>
      </w:tblPr>
      <w:tblGrid>
        <w:gridCol w:w="3539"/>
        <w:gridCol w:w="5806"/>
      </w:tblGrid>
      <w:tr w:rsidR="00E55A55" w:rsidRPr="00E55A55" w14:paraId="7051150D" w14:textId="77777777" w:rsidTr="0024758A">
        <w:tc>
          <w:tcPr>
            <w:tcW w:w="3539" w:type="dxa"/>
            <w:hideMark/>
          </w:tcPr>
          <w:p w14:paraId="1EBDE277" w14:textId="77777777" w:rsidR="00E55A55" w:rsidRPr="00E55A55" w:rsidRDefault="00E55A55" w:rsidP="0024758A">
            <w:pPr>
              <w:pStyle w:val="af9"/>
              <w:spacing w:after="240"/>
              <w:rPr>
                <w:rFonts w:ascii="Times New Roman" w:hAnsi="Times New Roman"/>
                <w:b/>
                <w:sz w:val="24"/>
                <w:szCs w:val="24"/>
              </w:rPr>
            </w:pPr>
            <w:r w:rsidRPr="00E55A55">
              <w:rPr>
                <w:rFonts w:ascii="Times New Roman" w:hAnsi="Times New Roman"/>
                <w:b/>
                <w:sz w:val="24"/>
                <w:szCs w:val="24"/>
              </w:rPr>
              <w:t>Позиция:</w:t>
            </w:r>
          </w:p>
        </w:tc>
        <w:tc>
          <w:tcPr>
            <w:tcW w:w="5806" w:type="dxa"/>
            <w:hideMark/>
          </w:tcPr>
          <w:p w14:paraId="75A5AFAA" w14:textId="1E1D3A82" w:rsidR="00E55A55" w:rsidRPr="00E55A55" w:rsidRDefault="00D32D26" w:rsidP="0024758A">
            <w:pPr>
              <w:pStyle w:val="af9"/>
              <w:spacing w:after="240"/>
              <w:jc w:val="both"/>
              <w:rPr>
                <w:rFonts w:ascii="Times New Roman" w:hAnsi="Times New Roman"/>
                <w:bCs/>
                <w:sz w:val="24"/>
                <w:szCs w:val="24"/>
              </w:rPr>
            </w:pPr>
            <w:r>
              <w:rPr>
                <w:rFonts w:ascii="Times New Roman" w:eastAsia="Times New Roman" w:hAnsi="Times New Roman"/>
                <w:sz w:val="24"/>
                <w:szCs w:val="24"/>
              </w:rPr>
              <w:t xml:space="preserve">Национальный консультант по социально-экологическим вопросам </w:t>
            </w:r>
            <w:r>
              <w:rPr>
                <w:rFonts w:ascii="Times New Roman" w:eastAsia="Times New Roman" w:hAnsi="Times New Roman"/>
                <w:sz w:val="24"/>
                <w:szCs w:val="24"/>
              </w:rPr>
              <w:t>(к</w:t>
            </w:r>
            <w:r w:rsidR="00E55A55" w:rsidRPr="00E55A55">
              <w:rPr>
                <w:rFonts w:ascii="Times New Roman" w:hAnsi="Times New Roman"/>
                <w:bCs/>
                <w:sz w:val="24"/>
                <w:szCs w:val="24"/>
              </w:rPr>
              <w:t>онсультант по взаимодействию с ключевыми стейкхолдерами программы в Республике Казахстан и разработке инструментов для укрепления и взаимодействия сети экосистемы (CIEE), включая вопросы по экологическим и социальным вызовам</w:t>
            </w:r>
            <w:r>
              <w:rPr>
                <w:rFonts w:ascii="Times New Roman" w:hAnsi="Times New Roman"/>
                <w:bCs/>
                <w:sz w:val="24"/>
                <w:szCs w:val="24"/>
              </w:rPr>
              <w:t>)</w:t>
            </w:r>
          </w:p>
        </w:tc>
      </w:tr>
      <w:tr w:rsidR="00E55A55" w:rsidRPr="00E55A55" w14:paraId="631FCC23" w14:textId="77777777" w:rsidTr="0024758A">
        <w:tc>
          <w:tcPr>
            <w:tcW w:w="3539" w:type="dxa"/>
            <w:hideMark/>
          </w:tcPr>
          <w:p w14:paraId="71A17D25" w14:textId="77777777" w:rsidR="00E55A55" w:rsidRPr="00E55A55" w:rsidRDefault="00E55A55" w:rsidP="0024758A">
            <w:pPr>
              <w:pStyle w:val="af9"/>
              <w:spacing w:after="240"/>
              <w:rPr>
                <w:rFonts w:ascii="Times New Roman" w:hAnsi="Times New Roman"/>
                <w:b/>
                <w:sz w:val="24"/>
                <w:szCs w:val="24"/>
              </w:rPr>
            </w:pPr>
            <w:r w:rsidRPr="00E55A55">
              <w:rPr>
                <w:rFonts w:ascii="Times New Roman" w:hAnsi="Times New Roman"/>
                <w:b/>
                <w:sz w:val="24"/>
                <w:szCs w:val="24"/>
              </w:rPr>
              <w:t>Название проекта:</w:t>
            </w:r>
          </w:p>
        </w:tc>
        <w:tc>
          <w:tcPr>
            <w:tcW w:w="5806" w:type="dxa"/>
            <w:hideMark/>
          </w:tcPr>
          <w:p w14:paraId="5B4AE428" w14:textId="77777777" w:rsidR="00E55A55" w:rsidRPr="00E55A55" w:rsidRDefault="00E55A55" w:rsidP="0024758A">
            <w:pPr>
              <w:pStyle w:val="af9"/>
              <w:spacing w:after="240"/>
              <w:jc w:val="both"/>
              <w:rPr>
                <w:rFonts w:ascii="Times New Roman" w:hAnsi="Times New Roman"/>
                <w:bCs/>
                <w:sz w:val="24"/>
                <w:szCs w:val="24"/>
              </w:rPr>
            </w:pPr>
            <w:r w:rsidRPr="00E55A55">
              <w:rPr>
                <w:rFonts w:ascii="Times New Roman" w:hAnsi="Times New Roman"/>
                <w:bCs/>
                <w:sz w:val="24"/>
                <w:szCs w:val="24"/>
              </w:rPr>
              <w:t xml:space="preserve">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w:t>
            </w:r>
          </w:p>
        </w:tc>
      </w:tr>
      <w:tr w:rsidR="00E55A55" w:rsidRPr="00E55A55" w14:paraId="0127A76F" w14:textId="77777777" w:rsidTr="0024758A">
        <w:tc>
          <w:tcPr>
            <w:tcW w:w="3539" w:type="dxa"/>
            <w:hideMark/>
          </w:tcPr>
          <w:p w14:paraId="55E75359" w14:textId="77777777" w:rsidR="00E55A55" w:rsidRPr="00E55A55" w:rsidRDefault="00E55A55" w:rsidP="0024758A">
            <w:pPr>
              <w:pStyle w:val="af9"/>
              <w:spacing w:after="240"/>
              <w:rPr>
                <w:rFonts w:ascii="Times New Roman" w:hAnsi="Times New Roman"/>
                <w:b/>
                <w:sz w:val="24"/>
                <w:szCs w:val="24"/>
              </w:rPr>
            </w:pPr>
            <w:r w:rsidRPr="00E55A55">
              <w:rPr>
                <w:rFonts w:ascii="Times New Roman" w:hAnsi="Times New Roman"/>
                <w:b/>
                <w:sz w:val="24"/>
                <w:szCs w:val="24"/>
              </w:rPr>
              <w:t>Тип контракта:</w:t>
            </w:r>
          </w:p>
        </w:tc>
        <w:tc>
          <w:tcPr>
            <w:tcW w:w="5806" w:type="dxa"/>
            <w:hideMark/>
          </w:tcPr>
          <w:p w14:paraId="2675681B" w14:textId="77777777" w:rsidR="00E55A55" w:rsidRPr="00E55A55" w:rsidRDefault="00E55A55" w:rsidP="0024758A">
            <w:pPr>
              <w:pStyle w:val="af9"/>
              <w:spacing w:after="240"/>
              <w:rPr>
                <w:rFonts w:ascii="Times New Roman" w:hAnsi="Times New Roman"/>
                <w:b/>
                <w:sz w:val="24"/>
                <w:szCs w:val="24"/>
              </w:rPr>
            </w:pPr>
            <w:r w:rsidRPr="00E55A55">
              <w:rPr>
                <w:rFonts w:ascii="Times New Roman" w:hAnsi="Times New Roman"/>
                <w:sz w:val="24"/>
                <w:szCs w:val="24"/>
              </w:rPr>
              <w:t>Договор о возмездном оказании услуг (ДВОУ)</w:t>
            </w:r>
          </w:p>
        </w:tc>
      </w:tr>
      <w:tr w:rsidR="00E55A55" w:rsidRPr="00E55A55" w14:paraId="31B15A7A" w14:textId="77777777" w:rsidTr="0024758A">
        <w:tc>
          <w:tcPr>
            <w:tcW w:w="3539" w:type="dxa"/>
            <w:hideMark/>
          </w:tcPr>
          <w:p w14:paraId="694EF5B5" w14:textId="77777777" w:rsidR="00E55A55" w:rsidRPr="00E55A55" w:rsidRDefault="00E55A55" w:rsidP="0024758A">
            <w:pPr>
              <w:pStyle w:val="af9"/>
              <w:spacing w:after="240"/>
              <w:rPr>
                <w:rFonts w:ascii="Times New Roman" w:hAnsi="Times New Roman"/>
                <w:b/>
                <w:sz w:val="24"/>
                <w:szCs w:val="24"/>
              </w:rPr>
            </w:pPr>
            <w:r w:rsidRPr="00E55A55">
              <w:rPr>
                <w:rFonts w:ascii="Times New Roman" w:hAnsi="Times New Roman"/>
                <w:b/>
                <w:sz w:val="24"/>
                <w:szCs w:val="24"/>
              </w:rPr>
              <w:t>Место работы:</w:t>
            </w:r>
          </w:p>
        </w:tc>
        <w:tc>
          <w:tcPr>
            <w:tcW w:w="5806" w:type="dxa"/>
            <w:hideMark/>
          </w:tcPr>
          <w:p w14:paraId="15351D4A" w14:textId="77777777" w:rsidR="00E55A55" w:rsidRPr="00E55A55" w:rsidRDefault="00E55A55" w:rsidP="0024758A">
            <w:pPr>
              <w:pStyle w:val="af9"/>
              <w:spacing w:after="240"/>
              <w:rPr>
                <w:rFonts w:ascii="Times New Roman" w:hAnsi="Times New Roman"/>
                <w:b/>
                <w:sz w:val="24"/>
                <w:szCs w:val="24"/>
              </w:rPr>
            </w:pPr>
            <w:r w:rsidRPr="00E55A55">
              <w:rPr>
                <w:rFonts w:ascii="Times New Roman" w:hAnsi="Times New Roman"/>
                <w:sz w:val="24"/>
                <w:szCs w:val="24"/>
              </w:rPr>
              <w:t>По месту нахождения Исполнителя</w:t>
            </w:r>
          </w:p>
        </w:tc>
      </w:tr>
      <w:tr w:rsidR="00E55A55" w:rsidRPr="00E55A55" w14:paraId="15E97FAA" w14:textId="77777777" w:rsidTr="0024758A">
        <w:tc>
          <w:tcPr>
            <w:tcW w:w="3539" w:type="dxa"/>
            <w:hideMark/>
          </w:tcPr>
          <w:p w14:paraId="7BE8D5CE" w14:textId="77777777" w:rsidR="00E55A55" w:rsidRPr="00E55A55" w:rsidRDefault="00E55A55" w:rsidP="0024758A">
            <w:pPr>
              <w:pStyle w:val="af9"/>
              <w:spacing w:after="240"/>
              <w:rPr>
                <w:rFonts w:ascii="Times New Roman" w:hAnsi="Times New Roman"/>
                <w:b/>
                <w:sz w:val="24"/>
                <w:szCs w:val="24"/>
              </w:rPr>
            </w:pPr>
            <w:r w:rsidRPr="00E55A55">
              <w:rPr>
                <w:rFonts w:ascii="Times New Roman" w:hAnsi="Times New Roman"/>
                <w:b/>
                <w:sz w:val="24"/>
                <w:szCs w:val="24"/>
              </w:rPr>
              <w:t>Период оказания услуг:</w:t>
            </w:r>
          </w:p>
        </w:tc>
        <w:tc>
          <w:tcPr>
            <w:tcW w:w="5806" w:type="dxa"/>
            <w:hideMark/>
          </w:tcPr>
          <w:p w14:paraId="2E5F37B9" w14:textId="5FB4D9FE" w:rsidR="00E55A55" w:rsidRPr="00E55A55" w:rsidRDefault="00BD2069" w:rsidP="0024758A">
            <w:pPr>
              <w:pStyle w:val="af9"/>
              <w:spacing w:after="240"/>
              <w:rPr>
                <w:rFonts w:ascii="Times New Roman" w:hAnsi="Times New Roman"/>
                <w:sz w:val="24"/>
                <w:szCs w:val="24"/>
              </w:rPr>
            </w:pPr>
            <w:r>
              <w:rPr>
                <w:rFonts w:ascii="Times New Roman" w:eastAsia="Times New Roman" w:hAnsi="Times New Roman"/>
                <w:bCs/>
                <w:sz w:val="24"/>
                <w:szCs w:val="24"/>
              </w:rPr>
              <w:t>28</w:t>
            </w:r>
            <w:r w:rsidR="00E55A55" w:rsidRPr="00E55A55">
              <w:rPr>
                <w:rFonts w:ascii="Times New Roman" w:eastAsia="Times New Roman" w:hAnsi="Times New Roman"/>
                <w:bCs/>
                <w:sz w:val="24"/>
                <w:szCs w:val="24"/>
              </w:rPr>
              <w:t xml:space="preserve"> недель со дня подписания договора</w:t>
            </w:r>
            <w:r w:rsidR="00E55A55" w:rsidRPr="00E55A55">
              <w:rPr>
                <w:rFonts w:ascii="Times New Roman" w:hAnsi="Times New Roman"/>
                <w:sz w:val="24"/>
                <w:szCs w:val="24"/>
              </w:rPr>
              <w:t xml:space="preserve"> </w:t>
            </w:r>
          </w:p>
        </w:tc>
      </w:tr>
    </w:tbl>
    <w:p w14:paraId="39D34CDD" w14:textId="77777777" w:rsidR="00E55A55" w:rsidRPr="00E55A55" w:rsidRDefault="00E55A55" w:rsidP="00E55A55">
      <w:pPr>
        <w:spacing w:after="120" w:line="240" w:lineRule="auto"/>
        <w:jc w:val="both"/>
        <w:rPr>
          <w:rFonts w:ascii="Times New Roman" w:hAnsi="Times New Roman"/>
          <w:b/>
          <w:sz w:val="24"/>
          <w:szCs w:val="24"/>
        </w:rPr>
      </w:pPr>
      <w:bookmarkStart w:id="6" w:name="_Hlk141712462"/>
    </w:p>
    <w:p w14:paraId="7A388549" w14:textId="77777777" w:rsidR="00E55A55" w:rsidRPr="00E55A55" w:rsidRDefault="00E55A55" w:rsidP="00E55A55">
      <w:pPr>
        <w:numPr>
          <w:ilvl w:val="0"/>
          <w:numId w:val="35"/>
        </w:numPr>
        <w:spacing w:after="120" w:line="240" w:lineRule="auto"/>
        <w:jc w:val="both"/>
        <w:rPr>
          <w:rFonts w:ascii="Times New Roman" w:hAnsi="Times New Roman"/>
          <w:b/>
          <w:sz w:val="24"/>
          <w:szCs w:val="24"/>
        </w:rPr>
      </w:pPr>
      <w:r w:rsidRPr="00E55A55">
        <w:rPr>
          <w:rFonts w:ascii="Times New Roman" w:hAnsi="Times New Roman"/>
          <w:b/>
          <w:sz w:val="24"/>
          <w:szCs w:val="24"/>
        </w:rPr>
        <w:t>Введение:</w:t>
      </w:r>
    </w:p>
    <w:p w14:paraId="655E3AE7" w14:textId="77777777" w:rsidR="00E55A55" w:rsidRPr="00E55A55" w:rsidRDefault="00E55A55" w:rsidP="00E55A55">
      <w:pPr>
        <w:pStyle w:val="Default"/>
        <w:ind w:firstLine="360"/>
        <w:jc w:val="both"/>
        <w:rPr>
          <w:bCs/>
          <w:color w:val="auto"/>
          <w:lang w:eastAsia="en-US"/>
        </w:rPr>
      </w:pPr>
      <w:r w:rsidRPr="00E55A55">
        <w:rPr>
          <w:bCs/>
          <w:color w:val="auto"/>
          <w:lang w:val="kk-KZ"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 Национальной организацией исполнител</w:t>
      </w:r>
      <w:r w:rsidRPr="00E55A55">
        <w:rPr>
          <w:bCs/>
          <w:color w:val="auto"/>
          <w:lang w:eastAsia="en-US"/>
        </w:rPr>
        <w:t xml:space="preserve">ем </w:t>
      </w:r>
      <w:r w:rsidRPr="00E55A55">
        <w:rPr>
          <w:bCs/>
          <w:color w:val="auto"/>
          <w:lang w:val="kk-KZ" w:eastAsia="en-US"/>
        </w:rPr>
        <w:t>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(далее – GCIP-Kazakhstan)</w:t>
      </w:r>
      <w:r w:rsidRPr="00E55A55">
        <w:rPr>
          <w:bCs/>
          <w:color w:val="auto"/>
          <w:lang w:eastAsia="en-US"/>
        </w:rPr>
        <w:t>.</w:t>
      </w:r>
    </w:p>
    <w:p w14:paraId="6B0693A5" w14:textId="77777777" w:rsidR="00E55A55" w:rsidRPr="00E55A55" w:rsidRDefault="00E55A55" w:rsidP="00E55A55">
      <w:pPr>
        <w:pStyle w:val="Default"/>
        <w:ind w:firstLine="360"/>
        <w:jc w:val="both"/>
        <w:rPr>
          <w:bCs/>
          <w:color w:val="auto"/>
          <w:lang w:val="kk-KZ" w:eastAsia="en-US"/>
        </w:rPr>
      </w:pPr>
      <w:r w:rsidRPr="00E55A55">
        <w:rPr>
          <w:bCs/>
          <w:i/>
          <w:iCs/>
          <w:color w:val="auto"/>
          <w:lang w:val="en-US" w:eastAsia="en-US"/>
        </w:rPr>
        <w:t>GCIP</w:t>
      </w:r>
      <w:r w:rsidRPr="00E55A55">
        <w:rPr>
          <w:bCs/>
          <w:i/>
          <w:iCs/>
          <w:color w:val="auto"/>
          <w:lang w:eastAsia="en-US"/>
        </w:rPr>
        <w:t>-</w:t>
      </w:r>
      <w:r w:rsidRPr="00E55A55">
        <w:rPr>
          <w:bCs/>
          <w:i/>
          <w:iCs/>
          <w:color w:val="auto"/>
          <w:lang w:val="en-US" w:eastAsia="en-US"/>
        </w:rPr>
        <w:t>Kazakhstan</w:t>
      </w:r>
      <w:r w:rsidRPr="00E55A55">
        <w:rPr>
          <w:bCs/>
          <w:color w:val="auto"/>
          <w:lang w:eastAsia="en-US"/>
        </w:rPr>
        <w:t xml:space="preserve"> направлен на</w:t>
      </w:r>
      <w:r w:rsidRPr="00E55A55">
        <w:rPr>
          <w:bCs/>
          <w:color w:val="auto"/>
          <w:lang w:val="kk-KZ" w:eastAsia="en-US"/>
        </w:rPr>
        <w:t xml:space="preserve">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экологически чистых технологий в Казахстане.</w:t>
      </w:r>
    </w:p>
    <w:p w14:paraId="765B1813" w14:textId="77777777" w:rsidR="00E55A55" w:rsidRPr="00E55A55" w:rsidRDefault="00E55A55" w:rsidP="00E55A55">
      <w:pPr>
        <w:pStyle w:val="Default"/>
        <w:ind w:firstLine="360"/>
        <w:jc w:val="both"/>
        <w:rPr>
          <w:bCs/>
          <w:color w:val="auto"/>
          <w:lang w:val="kk-KZ" w:eastAsia="en-US"/>
        </w:rPr>
      </w:pPr>
      <w:r w:rsidRPr="00E55A55">
        <w:rPr>
          <w:bCs/>
          <w:color w:val="auto"/>
          <w:lang w:val="kk-KZ" w:eastAsia="en-US"/>
        </w:rPr>
        <w:t>Путем использования межсекторального и многоуровневого подхода для создания устойчивой благоприятной деловой среды для инноваций и предпринимательства в области чистых технологий, проект объединит конкурс по выявлению наиболее перспективных технологических предпринимателей (стартапы и МСП) по всей стране с местной программой акселерации бизнеса, которая будет поддерживать и снижать риски отдельных предпринимателей/компаний и связывать их с потенциальными инвесторами, клиентами и партнерами.</w:t>
      </w:r>
    </w:p>
    <w:p w14:paraId="1FB789EA" w14:textId="77777777" w:rsidR="00E55A55" w:rsidRPr="00E55A55" w:rsidRDefault="00E55A55" w:rsidP="00E55A55">
      <w:pPr>
        <w:pStyle w:val="Default"/>
        <w:spacing w:after="120"/>
        <w:jc w:val="both"/>
        <w:rPr>
          <w:bCs/>
          <w:color w:val="auto"/>
          <w:lang w:val="kk-KZ" w:eastAsia="en-US"/>
        </w:rPr>
      </w:pPr>
    </w:p>
    <w:p w14:paraId="5F3296F8" w14:textId="77777777" w:rsidR="00E55A55" w:rsidRPr="00E55A55" w:rsidRDefault="00E55A55" w:rsidP="00E55A55">
      <w:pPr>
        <w:pStyle w:val="Default"/>
        <w:numPr>
          <w:ilvl w:val="0"/>
          <w:numId w:val="35"/>
        </w:numPr>
        <w:spacing w:after="120"/>
        <w:jc w:val="both"/>
        <w:rPr>
          <w:b/>
          <w:color w:val="auto"/>
          <w:lang w:val="kk-KZ" w:eastAsia="en-US"/>
        </w:rPr>
      </w:pPr>
      <w:r w:rsidRPr="00E55A55">
        <w:rPr>
          <w:b/>
          <w:color w:val="auto"/>
          <w:lang w:val="kk-KZ" w:eastAsia="en-US"/>
        </w:rPr>
        <w:t>Обоснование:</w:t>
      </w:r>
    </w:p>
    <w:p w14:paraId="32D69471" w14:textId="77777777" w:rsidR="00E55A55" w:rsidRPr="00E55A55" w:rsidRDefault="00E55A55" w:rsidP="00E55A55">
      <w:pPr>
        <w:pStyle w:val="Default"/>
        <w:jc w:val="both"/>
        <w:rPr>
          <w:b/>
          <w:i/>
          <w:color w:val="auto"/>
          <w:lang w:val="kk-KZ" w:eastAsia="en-US"/>
        </w:rPr>
      </w:pPr>
      <w:r w:rsidRPr="00E55A55">
        <w:rPr>
          <w:i/>
          <w:color w:val="auto"/>
          <w:lang w:val="kk-KZ"/>
        </w:rPr>
        <w:t>GCIP-Kazakhstan состоит из трех компонентов:</w:t>
      </w:r>
    </w:p>
    <w:p w14:paraId="6D097F8D" w14:textId="77777777" w:rsidR="00E55A55" w:rsidRPr="00E55A55" w:rsidRDefault="00E55A55" w:rsidP="00E55A55">
      <w:pPr>
        <w:pStyle w:val="af9"/>
        <w:jc w:val="both"/>
        <w:rPr>
          <w:rFonts w:ascii="Times New Roman" w:hAnsi="Times New Roman"/>
          <w:iCs/>
          <w:sz w:val="24"/>
          <w:szCs w:val="24"/>
          <w:lang w:val="kk-KZ"/>
        </w:rPr>
      </w:pPr>
      <w:r w:rsidRPr="00E55A55">
        <w:rPr>
          <w:rFonts w:ascii="Times New Roman" w:hAnsi="Times New Roman"/>
          <w:iCs/>
          <w:sz w:val="24"/>
          <w:szCs w:val="24"/>
          <w:lang w:val="kk-KZ"/>
        </w:rPr>
        <w:t xml:space="preserve">● </w:t>
      </w:r>
      <w:r w:rsidRPr="00E55A55">
        <w:rPr>
          <w:rFonts w:ascii="Times New Roman" w:hAnsi="Times New Roman"/>
          <w:b/>
          <w:bCs/>
          <w:iCs/>
          <w:sz w:val="24"/>
          <w:szCs w:val="24"/>
          <w:lang w:val="kk-KZ"/>
        </w:rPr>
        <w:t>Компонент 1.</w:t>
      </w:r>
      <w:r w:rsidRPr="00E55A55">
        <w:rPr>
          <w:rFonts w:ascii="Times New Roman" w:hAnsi="Times New Roman"/>
          <w:iCs/>
          <w:sz w:val="24"/>
          <w:szCs w:val="24"/>
          <w:lang w:val="kk-KZ"/>
        </w:rPr>
        <w:t xml:space="preserve"> Преобразование инновационных экологически чистых технологий на ранней стадии в масштабируемые предприятия.</w:t>
      </w:r>
    </w:p>
    <w:p w14:paraId="206F2F86" w14:textId="77777777" w:rsidR="00E55A55" w:rsidRPr="00E55A55" w:rsidRDefault="00E55A55" w:rsidP="00E55A55">
      <w:pPr>
        <w:pStyle w:val="af9"/>
        <w:jc w:val="both"/>
        <w:rPr>
          <w:rFonts w:ascii="Times New Roman" w:hAnsi="Times New Roman"/>
          <w:iCs/>
          <w:sz w:val="24"/>
          <w:szCs w:val="24"/>
          <w:lang w:val="kk-KZ"/>
        </w:rPr>
      </w:pPr>
      <w:r w:rsidRPr="00E55A55">
        <w:rPr>
          <w:rFonts w:ascii="Times New Roman" w:hAnsi="Times New Roman"/>
          <w:iCs/>
          <w:sz w:val="24"/>
          <w:szCs w:val="24"/>
          <w:lang w:val="kk-KZ"/>
        </w:rPr>
        <w:lastRenderedPageBreak/>
        <w:t>Компонет 1 направлен на оказание прямой поддержки начинающим предприятиям в повышении их потенциала и конкурентоспособности путем обучения и проведения пре-акселлерационной и акселерационной программы.</w:t>
      </w:r>
    </w:p>
    <w:p w14:paraId="647EDF59" w14:textId="77777777" w:rsidR="00E55A55" w:rsidRPr="00E55A55" w:rsidRDefault="00E55A55" w:rsidP="00E55A55">
      <w:pPr>
        <w:pStyle w:val="af9"/>
        <w:jc w:val="both"/>
        <w:rPr>
          <w:rFonts w:ascii="Times New Roman" w:hAnsi="Times New Roman"/>
          <w:iCs/>
          <w:sz w:val="24"/>
          <w:szCs w:val="24"/>
          <w:lang w:val="kk-KZ"/>
        </w:rPr>
      </w:pPr>
      <w:r w:rsidRPr="00E55A55">
        <w:rPr>
          <w:rFonts w:ascii="Times New Roman" w:hAnsi="Times New Roman"/>
          <w:b/>
          <w:bCs/>
          <w:iCs/>
          <w:sz w:val="24"/>
          <w:szCs w:val="24"/>
          <w:lang w:val="kk-KZ"/>
        </w:rPr>
        <w:t>● Компонент 2.</w:t>
      </w:r>
      <w:r w:rsidRPr="00E55A55">
        <w:rPr>
          <w:rFonts w:ascii="Times New Roman" w:hAnsi="Times New Roman"/>
          <w:iCs/>
          <w:sz w:val="24"/>
          <w:szCs w:val="24"/>
          <w:lang w:val="kk-KZ"/>
        </w:rPr>
        <w:t xml:space="preserve"> Укрепление экосистемы инноваций и предпринимательства в сфере экологически чистых технологий (Cleantech innovation and entrepreneurship ecosystem – далее CIEE).</w:t>
      </w:r>
    </w:p>
    <w:p w14:paraId="724B57F5" w14:textId="77777777" w:rsidR="00E55A55" w:rsidRPr="00E55A55" w:rsidRDefault="00E55A55" w:rsidP="00E55A55">
      <w:pPr>
        <w:pStyle w:val="af9"/>
        <w:jc w:val="both"/>
        <w:rPr>
          <w:rFonts w:ascii="Times New Roman" w:hAnsi="Times New Roman"/>
          <w:iCs/>
          <w:sz w:val="24"/>
          <w:szCs w:val="24"/>
          <w:lang w:val="kk-KZ"/>
        </w:rPr>
      </w:pPr>
      <w:r w:rsidRPr="00E55A55">
        <w:rPr>
          <w:rFonts w:ascii="Times New Roman" w:hAnsi="Times New Roman"/>
          <w:iCs/>
          <w:sz w:val="24"/>
          <w:szCs w:val="24"/>
          <w:lang w:val="kk-KZ"/>
        </w:rPr>
        <w:t>Компонент 2 направлен на</w:t>
      </w:r>
      <w:r w:rsidRPr="00E55A55">
        <w:rPr>
          <w:rFonts w:ascii="Times New Roman" w:hAnsi="Times New Roman"/>
          <w:sz w:val="24"/>
          <w:szCs w:val="24"/>
        </w:rPr>
        <w:t xml:space="preserve"> </w:t>
      </w:r>
      <w:r w:rsidRPr="00E55A55">
        <w:rPr>
          <w:rFonts w:ascii="Times New Roman" w:hAnsi="Times New Roman"/>
          <w:iCs/>
          <w:sz w:val="24"/>
          <w:szCs w:val="24"/>
          <w:lang w:val="kk-KZ"/>
        </w:rPr>
        <w:t xml:space="preserve">наращивание потенциала IGTIC и других ключевых заинтересованных сторон CIEE на местном и национальном уровнях в Казахстане для участия в ускорении и коммерциализации чистых технологий. GCIP-Kazakhstan поможет правительству в совершенствовании национальной политики и нормативных актов, способствующих инновациям и коммерциализации чистых технологий. </w:t>
      </w:r>
    </w:p>
    <w:p w14:paraId="4F7A5128" w14:textId="77777777" w:rsidR="00E55A55" w:rsidRPr="00E55A55" w:rsidRDefault="00E55A55" w:rsidP="00E55A55">
      <w:pPr>
        <w:pStyle w:val="af9"/>
        <w:jc w:val="both"/>
        <w:rPr>
          <w:rFonts w:ascii="Times New Roman" w:hAnsi="Times New Roman"/>
          <w:iCs/>
          <w:sz w:val="24"/>
          <w:szCs w:val="24"/>
          <w:lang w:val="kk-KZ"/>
        </w:rPr>
      </w:pPr>
      <w:r w:rsidRPr="00E55A55">
        <w:rPr>
          <w:rFonts w:ascii="Times New Roman" w:hAnsi="Times New Roman"/>
          <w:b/>
          <w:bCs/>
          <w:iCs/>
          <w:sz w:val="24"/>
          <w:szCs w:val="24"/>
          <w:lang w:val="kk-KZ"/>
        </w:rPr>
        <w:t>● Компонент 3.</w:t>
      </w:r>
      <w:r w:rsidRPr="00E55A55">
        <w:rPr>
          <w:rFonts w:ascii="Times New Roman" w:hAnsi="Times New Roman"/>
          <w:iCs/>
          <w:sz w:val="24"/>
          <w:szCs w:val="24"/>
          <w:lang w:val="kk-KZ"/>
        </w:rPr>
        <w:t xml:space="preserve"> Координация и согласованность программы</w:t>
      </w:r>
    </w:p>
    <w:p w14:paraId="22884ED0" w14:textId="77777777" w:rsidR="00E55A55" w:rsidRPr="00E55A55" w:rsidRDefault="00E55A55" w:rsidP="00E55A55">
      <w:pPr>
        <w:pStyle w:val="af9"/>
        <w:spacing w:after="120"/>
        <w:jc w:val="both"/>
        <w:rPr>
          <w:rFonts w:ascii="Times New Roman" w:hAnsi="Times New Roman"/>
          <w:iCs/>
          <w:sz w:val="24"/>
          <w:szCs w:val="24"/>
          <w:lang w:val="kk-KZ"/>
        </w:rPr>
      </w:pPr>
      <w:r w:rsidRPr="00E55A55">
        <w:rPr>
          <w:rFonts w:ascii="Times New Roman" w:hAnsi="Times New Roman"/>
          <w:iCs/>
          <w:sz w:val="24"/>
          <w:szCs w:val="24"/>
          <w:lang w:val="kk-KZ"/>
        </w:rPr>
        <w:t>Компонент 3 направлен на то, чтобы достижени</w:t>
      </w:r>
      <w:r w:rsidRPr="00E55A55">
        <w:rPr>
          <w:rFonts w:ascii="Times New Roman" w:hAnsi="Times New Roman"/>
          <w:iCs/>
          <w:sz w:val="24"/>
          <w:szCs w:val="24"/>
        </w:rPr>
        <w:t>я</w:t>
      </w:r>
      <w:r w:rsidRPr="00E55A55">
        <w:rPr>
          <w:rFonts w:ascii="Times New Roman" w:hAnsi="Times New Roman"/>
          <w:iCs/>
          <w:sz w:val="24"/>
          <w:szCs w:val="24"/>
          <w:lang w:val="kk-KZ"/>
        </w:rPr>
        <w:t xml:space="preserve"> GCIP-Kazakhstan были зафиксированы и доведены до сведения всего мира, а также чтобы GCIP в Казахстане и других страновых проектах GCIP реализовывались согласованным и скоординированным образом. </w:t>
      </w:r>
    </w:p>
    <w:p w14:paraId="62444EE3" w14:textId="77777777" w:rsidR="00E55A55" w:rsidRPr="00E55A55" w:rsidRDefault="00E55A55" w:rsidP="00E55A55">
      <w:pPr>
        <w:pStyle w:val="af9"/>
        <w:spacing w:after="120"/>
        <w:jc w:val="both"/>
        <w:rPr>
          <w:rFonts w:ascii="Times New Roman" w:hAnsi="Times New Roman"/>
          <w:iCs/>
          <w:sz w:val="24"/>
          <w:szCs w:val="24"/>
          <w:lang w:val="kk-KZ"/>
        </w:rPr>
      </w:pPr>
    </w:p>
    <w:p w14:paraId="719345AF" w14:textId="77777777" w:rsidR="00E55A55" w:rsidRPr="00E55A55" w:rsidRDefault="00E55A55" w:rsidP="00E55A55">
      <w:pPr>
        <w:pStyle w:val="af9"/>
        <w:numPr>
          <w:ilvl w:val="0"/>
          <w:numId w:val="35"/>
        </w:numPr>
        <w:spacing w:after="120"/>
        <w:jc w:val="both"/>
        <w:rPr>
          <w:rFonts w:ascii="Times New Roman" w:hAnsi="Times New Roman"/>
          <w:b/>
          <w:bCs/>
          <w:iCs/>
          <w:sz w:val="24"/>
          <w:szCs w:val="24"/>
        </w:rPr>
      </w:pPr>
      <w:r w:rsidRPr="00E55A55">
        <w:rPr>
          <w:rFonts w:ascii="Times New Roman" w:hAnsi="Times New Roman"/>
          <w:b/>
          <w:bCs/>
          <w:iCs/>
          <w:sz w:val="24"/>
          <w:szCs w:val="24"/>
          <w:lang w:val="kk-KZ"/>
        </w:rPr>
        <w:t>Цель</w:t>
      </w:r>
      <w:r w:rsidRPr="00E55A55">
        <w:rPr>
          <w:rFonts w:ascii="Times New Roman" w:hAnsi="Times New Roman"/>
          <w:b/>
          <w:bCs/>
          <w:iCs/>
          <w:sz w:val="24"/>
          <w:szCs w:val="24"/>
        </w:rPr>
        <w:t xml:space="preserve">: </w:t>
      </w:r>
    </w:p>
    <w:p w14:paraId="39E54801" w14:textId="77777777" w:rsidR="00E55A55" w:rsidRPr="00E55A55" w:rsidRDefault="00E55A55" w:rsidP="00E55A55">
      <w:pPr>
        <w:pStyle w:val="af9"/>
        <w:spacing w:after="120"/>
        <w:ind w:firstLine="360"/>
        <w:jc w:val="both"/>
        <w:rPr>
          <w:rFonts w:ascii="Times New Roman" w:hAnsi="Times New Roman"/>
          <w:iCs/>
          <w:sz w:val="24"/>
          <w:szCs w:val="24"/>
          <w:lang w:val="kk-KZ"/>
        </w:rPr>
      </w:pPr>
      <w:r w:rsidRPr="00E55A55">
        <w:rPr>
          <w:rFonts w:ascii="Times New Roman" w:hAnsi="Times New Roman"/>
          <w:iCs/>
          <w:sz w:val="24"/>
          <w:szCs w:val="24"/>
          <w:lang w:val="kk-KZ"/>
        </w:rPr>
        <w:t>Цель проекта – ускорение инноваций в области экологически чистых технологий и предпринимательства со стороны малых и средних предприятий и стартапов, а также укрепление экосистемы инноваций и предпринимательства в области чистых технологий в Казахстане.</w:t>
      </w:r>
    </w:p>
    <w:p w14:paraId="2C082AE7" w14:textId="77777777" w:rsidR="00E55A55" w:rsidRPr="00E55A55" w:rsidRDefault="00E55A55" w:rsidP="00E55A55">
      <w:pPr>
        <w:pStyle w:val="af9"/>
        <w:spacing w:after="120"/>
        <w:jc w:val="both"/>
        <w:rPr>
          <w:rFonts w:ascii="Times New Roman" w:eastAsia="Times New Roman" w:hAnsi="Times New Roman"/>
          <w:b/>
          <w:sz w:val="24"/>
          <w:szCs w:val="24"/>
          <w:lang w:val="kk-KZ"/>
        </w:rPr>
      </w:pPr>
    </w:p>
    <w:p w14:paraId="50629FE8" w14:textId="77777777" w:rsidR="00E55A55" w:rsidRPr="00E55A55" w:rsidRDefault="00E55A55" w:rsidP="00E55A55">
      <w:pPr>
        <w:pStyle w:val="af9"/>
        <w:numPr>
          <w:ilvl w:val="0"/>
          <w:numId w:val="35"/>
        </w:numPr>
        <w:spacing w:after="120"/>
        <w:rPr>
          <w:rFonts w:ascii="Times New Roman" w:eastAsia="Times New Roman" w:hAnsi="Times New Roman"/>
          <w:b/>
          <w:sz w:val="24"/>
          <w:szCs w:val="24"/>
        </w:rPr>
      </w:pPr>
      <w:r w:rsidRPr="00E55A55">
        <w:rPr>
          <w:rFonts w:ascii="Times New Roman" w:eastAsia="Times New Roman" w:hAnsi="Times New Roman"/>
          <w:b/>
          <w:sz w:val="24"/>
          <w:szCs w:val="24"/>
        </w:rPr>
        <w:t xml:space="preserve">Объем работ: </w:t>
      </w:r>
    </w:p>
    <w:p w14:paraId="729D65C3" w14:textId="77777777" w:rsidR="00E55A55" w:rsidRPr="00E55A55" w:rsidRDefault="00E55A55" w:rsidP="00E55A55">
      <w:pPr>
        <w:pStyle w:val="af9"/>
        <w:spacing w:after="120"/>
        <w:rPr>
          <w:rFonts w:ascii="Times New Roman" w:eastAsia="Times New Roman" w:hAnsi="Times New Roman"/>
          <w:b/>
          <w:i/>
          <w:iCs/>
          <w:sz w:val="24"/>
          <w:szCs w:val="24"/>
        </w:rPr>
      </w:pPr>
      <w:r w:rsidRPr="00E55A55">
        <w:rPr>
          <w:rFonts w:ascii="Times New Roman" w:eastAsia="Times New Roman" w:hAnsi="Times New Roman"/>
          <w:b/>
          <w:i/>
          <w:iCs/>
          <w:sz w:val="24"/>
          <w:szCs w:val="24"/>
        </w:rPr>
        <w:t xml:space="preserve">Консультант проведет следующие работы в рамках проекта </w:t>
      </w:r>
      <w:r w:rsidRPr="00E55A55">
        <w:rPr>
          <w:rFonts w:ascii="Times New Roman" w:eastAsia="Times New Roman" w:hAnsi="Times New Roman"/>
          <w:b/>
          <w:i/>
          <w:iCs/>
          <w:sz w:val="24"/>
          <w:szCs w:val="24"/>
          <w:lang w:val="en-US"/>
        </w:rPr>
        <w:t>GCIP</w:t>
      </w:r>
      <w:r w:rsidRPr="00E55A55">
        <w:rPr>
          <w:rFonts w:ascii="Times New Roman" w:eastAsia="Times New Roman" w:hAnsi="Times New Roman"/>
          <w:b/>
          <w:i/>
          <w:iCs/>
          <w:sz w:val="24"/>
          <w:szCs w:val="24"/>
        </w:rPr>
        <w:t>-</w:t>
      </w:r>
      <w:r w:rsidRPr="00E55A55">
        <w:rPr>
          <w:rFonts w:ascii="Times New Roman" w:eastAsia="Times New Roman" w:hAnsi="Times New Roman"/>
          <w:b/>
          <w:i/>
          <w:iCs/>
          <w:sz w:val="24"/>
          <w:szCs w:val="24"/>
          <w:lang w:val="en-US"/>
        </w:rPr>
        <w:t>Kazakhstan</w:t>
      </w:r>
      <w:r w:rsidRPr="00E55A55">
        <w:rPr>
          <w:rFonts w:ascii="Times New Roman" w:eastAsia="Times New Roman" w:hAnsi="Times New Roman"/>
          <w:b/>
          <w:i/>
          <w:iCs/>
          <w:sz w:val="24"/>
          <w:szCs w:val="24"/>
        </w:rPr>
        <w:t>:</w:t>
      </w:r>
    </w:p>
    <w:p w14:paraId="1B55EBEB" w14:textId="77777777" w:rsidR="00E55A55" w:rsidRPr="00E55A55" w:rsidRDefault="00E55A55" w:rsidP="00E55A55">
      <w:pPr>
        <w:pStyle w:val="af9"/>
        <w:jc w:val="both"/>
        <w:rPr>
          <w:rFonts w:ascii="Times New Roman" w:eastAsia="Times New Roman" w:hAnsi="Times New Roman"/>
          <w:sz w:val="24"/>
          <w:szCs w:val="24"/>
        </w:rPr>
      </w:pPr>
      <w:r w:rsidRPr="00E55A55">
        <w:rPr>
          <w:rFonts w:ascii="Times New Roman" w:eastAsia="Times New Roman" w:hAnsi="Times New Roman"/>
          <w:sz w:val="24"/>
          <w:szCs w:val="24"/>
        </w:rPr>
        <w:t>Разработка инструментов для укрепления и взаимодействия сети экосистемы (CIEE) включает в себя широкий спектр задач, связанных с экологическими и социальными вызовами. Вот несколько возможных задач, с которыми может столкнуться консультант по разработке инструментов для CIEE:</w:t>
      </w:r>
    </w:p>
    <w:p w14:paraId="4A48566F"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4.1.</w:t>
      </w:r>
      <w:r w:rsidRPr="00E55A55">
        <w:rPr>
          <w:rFonts w:ascii="Times New Roman" w:eastAsia="Times New Roman" w:hAnsi="Times New Roman"/>
          <w:sz w:val="24"/>
          <w:szCs w:val="24"/>
        </w:rPr>
        <w:tab/>
        <w:t>Анализ текущего состояния экосистемы (CIEE):</w:t>
      </w:r>
    </w:p>
    <w:p w14:paraId="5428C5C7"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Оценка существующих экосистемных структур, включая ключевых участников, ресурсы и потребности.</w:t>
      </w:r>
    </w:p>
    <w:p w14:paraId="3B383AE2"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Анализ экологических и социальных вызовов, стоящих перед участниками экосистемы.</w:t>
      </w:r>
    </w:p>
    <w:p w14:paraId="7737D6E6"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4.2.</w:t>
      </w:r>
      <w:r w:rsidRPr="00E55A55">
        <w:rPr>
          <w:rFonts w:ascii="Times New Roman" w:eastAsia="Times New Roman" w:hAnsi="Times New Roman"/>
          <w:sz w:val="24"/>
          <w:szCs w:val="24"/>
        </w:rPr>
        <w:tab/>
        <w:t>Разработка стратегии взаимодействия:</w:t>
      </w:r>
    </w:p>
    <w:p w14:paraId="343C3DDA"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Проведение SWOT-анализа (анализ сильных и слабых сторон, возможностей и угроз) для определения стратегических целей и приоритетов.</w:t>
      </w:r>
    </w:p>
    <w:p w14:paraId="061D9743"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Создание плана взаимодействия с участниками экосистемы для укрепления сети.</w:t>
      </w:r>
    </w:p>
    <w:p w14:paraId="38408842"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4.3.</w:t>
      </w:r>
      <w:r w:rsidRPr="00E55A55">
        <w:rPr>
          <w:rFonts w:ascii="Times New Roman" w:eastAsia="Times New Roman" w:hAnsi="Times New Roman"/>
          <w:sz w:val="24"/>
          <w:szCs w:val="24"/>
        </w:rPr>
        <w:tab/>
        <w:t>Разработка инструментов коммуникации и координации:</w:t>
      </w:r>
    </w:p>
    <w:p w14:paraId="1EB8182E"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Создание онлайн-платформы или портала для обмена информацией и опытом между участниками экосистемы.</w:t>
      </w:r>
    </w:p>
    <w:p w14:paraId="17846C23"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Разработка системы обратной связи для сбора мнений и предложений от участников.</w:t>
      </w:r>
    </w:p>
    <w:p w14:paraId="4E3542DF"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4.4.</w:t>
      </w:r>
      <w:r w:rsidRPr="00E55A55">
        <w:rPr>
          <w:rFonts w:ascii="Times New Roman" w:eastAsia="Times New Roman" w:hAnsi="Times New Roman"/>
          <w:sz w:val="24"/>
          <w:szCs w:val="24"/>
        </w:rPr>
        <w:tab/>
        <w:t>Интеграция экологических и социальных аспектов:</w:t>
      </w:r>
    </w:p>
    <w:p w14:paraId="6C533BC7"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Разработка методологии оценки воздействия проектов на окружающую среду и социальную справедливость.</w:t>
      </w:r>
    </w:p>
    <w:p w14:paraId="5029282B"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Внедрение инструментов для мониторинга и оценки выполнения экологических и социальных стандартов.</w:t>
      </w:r>
    </w:p>
    <w:p w14:paraId="55F6E298"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4.5.</w:t>
      </w:r>
      <w:r w:rsidRPr="00E55A55">
        <w:rPr>
          <w:rFonts w:ascii="Times New Roman" w:eastAsia="Times New Roman" w:hAnsi="Times New Roman"/>
          <w:sz w:val="24"/>
          <w:szCs w:val="24"/>
        </w:rPr>
        <w:tab/>
        <w:t>Обучение и развитие участников экосистемы:</w:t>
      </w:r>
    </w:p>
    <w:p w14:paraId="7B5FCD69"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Организация обучающих мероприятий и семинаров по экологическим и социальным вопросам.</w:t>
      </w:r>
    </w:p>
    <w:p w14:paraId="25584070"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lastRenderedPageBreak/>
        <w:t>- Проведение консультаций и тренингов для участников по использованию инструментов и методологий.</w:t>
      </w:r>
    </w:p>
    <w:p w14:paraId="45ACD5F0"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4.6.</w:t>
      </w:r>
      <w:r w:rsidRPr="00E55A55">
        <w:rPr>
          <w:rFonts w:ascii="Times New Roman" w:eastAsia="Times New Roman" w:hAnsi="Times New Roman"/>
          <w:sz w:val="24"/>
          <w:szCs w:val="24"/>
        </w:rPr>
        <w:tab/>
        <w:t>Поиск финансирования и партнерств:</w:t>
      </w:r>
    </w:p>
    <w:p w14:paraId="12983C72"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Поиск возможностей финансирования для реализации проектов, направленных на решение экологических и социальных проблем.</w:t>
      </w:r>
    </w:p>
    <w:p w14:paraId="7553963C"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Установление партнерских отношений с организациями, разделяющими ценности и цели экосистемы.</w:t>
      </w:r>
    </w:p>
    <w:p w14:paraId="22B77E2D"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4.7.</w:t>
      </w:r>
      <w:r w:rsidRPr="00E55A55">
        <w:rPr>
          <w:rFonts w:ascii="Times New Roman" w:eastAsia="Times New Roman" w:hAnsi="Times New Roman"/>
          <w:sz w:val="24"/>
          <w:szCs w:val="24"/>
        </w:rPr>
        <w:tab/>
        <w:t>Мониторинг и оценка эффективности:</w:t>
      </w:r>
    </w:p>
    <w:p w14:paraId="747039EB"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Разработка системы показателей (KPI) для оценки достижения целей и результатов усилий по укреплению и взаимодействию сети экосистемы.</w:t>
      </w:r>
    </w:p>
    <w:p w14:paraId="106AE7B5"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Проведение регулярного мониторинга и анализа данных для корректировки стратегии и планов действий.</w:t>
      </w:r>
    </w:p>
    <w:p w14:paraId="7047BDA1" w14:textId="77777777" w:rsidR="00E55A55" w:rsidRPr="00E55A55" w:rsidRDefault="00E55A55" w:rsidP="00E55A55">
      <w:pPr>
        <w:pStyle w:val="af9"/>
        <w:ind w:firstLine="284"/>
        <w:jc w:val="both"/>
        <w:rPr>
          <w:rFonts w:ascii="Times New Roman" w:eastAsia="Times New Roman" w:hAnsi="Times New Roman"/>
          <w:sz w:val="24"/>
          <w:szCs w:val="24"/>
        </w:rPr>
      </w:pPr>
      <w:r w:rsidRPr="00E55A55">
        <w:rPr>
          <w:rFonts w:ascii="Times New Roman" w:eastAsia="Times New Roman" w:hAnsi="Times New Roman"/>
          <w:sz w:val="24"/>
          <w:szCs w:val="24"/>
        </w:rPr>
        <w:t xml:space="preserve">Консультант </w:t>
      </w:r>
      <w:r w:rsidRPr="00E55A55">
        <w:rPr>
          <w:rFonts w:ascii="Times New Roman" w:hAnsi="Times New Roman"/>
          <w:bCs/>
          <w:sz w:val="24"/>
          <w:szCs w:val="24"/>
        </w:rPr>
        <w:t xml:space="preserve">по взаимодействию с ключевыми стейкхолдерами программы в Республике Казахстан и </w:t>
      </w:r>
      <w:r w:rsidRPr="00E55A55">
        <w:rPr>
          <w:rFonts w:ascii="Times New Roman" w:eastAsia="Times New Roman" w:hAnsi="Times New Roman"/>
          <w:sz w:val="24"/>
          <w:szCs w:val="24"/>
        </w:rPr>
        <w:t>по разработке инструментов для укрепления и взаимодействия сети экосистемы (CIEE) должен быть способен адаптировать подходы и методы к конкретным потребностям и контексту экосистемы.</w:t>
      </w:r>
    </w:p>
    <w:p w14:paraId="0B42B025" w14:textId="77777777" w:rsidR="00E55A55" w:rsidRPr="007D6E0C" w:rsidRDefault="00E55A55" w:rsidP="00E55A55">
      <w:pPr>
        <w:pStyle w:val="af9"/>
        <w:jc w:val="both"/>
        <w:rPr>
          <w:rFonts w:ascii="Times New Roman" w:eastAsia="Times New Roman" w:hAnsi="Times New Roman"/>
        </w:rPr>
      </w:pPr>
    </w:p>
    <w:p w14:paraId="186C293A" w14:textId="77777777" w:rsidR="00E55A55" w:rsidRDefault="00E55A55" w:rsidP="00E55A55">
      <w:pPr>
        <w:pStyle w:val="af9"/>
        <w:jc w:val="both"/>
        <w:rPr>
          <w:rFonts w:ascii="Times New Roman" w:eastAsia="Times New Roman" w:hAnsi="Times New Roman"/>
        </w:rPr>
      </w:pPr>
    </w:p>
    <w:p w14:paraId="7AA73982" w14:textId="77777777" w:rsidR="00E55A55" w:rsidRDefault="00E55A55" w:rsidP="00E55A55">
      <w:pPr>
        <w:pStyle w:val="af9"/>
        <w:numPr>
          <w:ilvl w:val="0"/>
          <w:numId w:val="35"/>
        </w:numPr>
        <w:ind w:left="709" w:hanging="349"/>
        <w:rPr>
          <w:rFonts w:ascii="Times New Roman" w:hAnsi="Times New Roman"/>
          <w:b/>
        </w:rPr>
      </w:pPr>
      <w:bookmarkStart w:id="7" w:name="_Hlk141712980"/>
      <w:r w:rsidRPr="007D6E0C">
        <w:rPr>
          <w:rFonts w:ascii="Times New Roman" w:hAnsi="Times New Roman"/>
          <w:b/>
        </w:rPr>
        <w:t>РЕЗУЛЬТАТЫ УСЛУГ, СРОКИ</w:t>
      </w:r>
    </w:p>
    <w:p w14:paraId="7C561BAC" w14:textId="77777777" w:rsidR="00E55A55" w:rsidRPr="007D6E0C" w:rsidRDefault="00E55A55" w:rsidP="00E55A55">
      <w:pPr>
        <w:pStyle w:val="af9"/>
        <w:ind w:left="709"/>
        <w:rPr>
          <w:rFonts w:ascii="Times New Roman" w:hAnsi="Times New Roman"/>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566"/>
        <w:gridCol w:w="6286"/>
        <w:gridCol w:w="1965"/>
      </w:tblGrid>
      <w:tr w:rsidR="00E55A55" w:rsidRPr="007D6E0C" w14:paraId="12B97542" w14:textId="77777777" w:rsidTr="0024758A">
        <w:trPr>
          <w:trHeight w:val="934"/>
        </w:trPr>
        <w:tc>
          <w:tcPr>
            <w:tcW w:w="959" w:type="dxa"/>
            <w:tcBorders>
              <w:top w:val="single" w:sz="4" w:space="0" w:color="000000"/>
              <w:left w:val="single" w:sz="4" w:space="0" w:color="000000"/>
              <w:bottom w:val="single" w:sz="4" w:space="0" w:color="000000"/>
              <w:right w:val="single" w:sz="4" w:space="0" w:color="000000"/>
            </w:tcBorders>
            <w:vAlign w:val="center"/>
            <w:hideMark/>
          </w:tcPr>
          <w:p w14:paraId="0E70819C" w14:textId="77777777" w:rsidR="00E55A55" w:rsidRPr="007D6E0C" w:rsidRDefault="00E55A55" w:rsidP="0024758A">
            <w:pPr>
              <w:spacing w:after="0" w:line="240" w:lineRule="auto"/>
              <w:jc w:val="center"/>
              <w:rPr>
                <w:rFonts w:ascii="Times New Roman" w:hAnsi="Times New Roman"/>
                <w:b/>
                <w:sz w:val="24"/>
                <w:szCs w:val="24"/>
              </w:rPr>
            </w:pPr>
            <w:r w:rsidRPr="007D6E0C">
              <w:rPr>
                <w:rFonts w:ascii="Times New Roman" w:eastAsia="Times New Roman" w:hAnsi="Times New Roman"/>
                <w:b/>
                <w:sz w:val="24"/>
                <w:szCs w:val="24"/>
              </w:rPr>
              <w:t>Этапы</w:t>
            </w:r>
          </w:p>
        </w:tc>
        <w:tc>
          <w:tcPr>
            <w:tcW w:w="566" w:type="dxa"/>
            <w:tcBorders>
              <w:top w:val="single" w:sz="4" w:space="0" w:color="000000"/>
              <w:left w:val="single" w:sz="4" w:space="0" w:color="000000"/>
              <w:bottom w:val="single" w:sz="4" w:space="0" w:color="000000"/>
              <w:right w:val="single" w:sz="4" w:space="0" w:color="000000"/>
            </w:tcBorders>
            <w:vAlign w:val="center"/>
          </w:tcPr>
          <w:p w14:paraId="0D28F559" w14:textId="77777777" w:rsidR="00E55A55" w:rsidRPr="007D6E0C" w:rsidRDefault="00E55A55" w:rsidP="0024758A">
            <w:pPr>
              <w:spacing w:after="0" w:line="240" w:lineRule="auto"/>
              <w:jc w:val="center"/>
              <w:rPr>
                <w:rFonts w:ascii="Times New Roman" w:hAnsi="Times New Roman"/>
                <w:b/>
                <w:sz w:val="24"/>
                <w:szCs w:val="24"/>
              </w:rPr>
            </w:pPr>
            <w:r w:rsidRPr="007D6E0C">
              <w:rPr>
                <w:rFonts w:ascii="Times New Roman" w:hAnsi="Times New Roman"/>
                <w:b/>
                <w:sz w:val="24"/>
                <w:szCs w:val="24"/>
              </w:rPr>
              <w:t>№</w:t>
            </w:r>
          </w:p>
          <w:p w14:paraId="7759093B" w14:textId="77777777" w:rsidR="00E55A55" w:rsidRPr="007D6E0C" w:rsidRDefault="00E55A55" w:rsidP="0024758A">
            <w:pPr>
              <w:spacing w:after="60" w:line="240" w:lineRule="auto"/>
              <w:jc w:val="center"/>
              <w:rPr>
                <w:rFonts w:ascii="Times New Roman" w:hAnsi="Times New Roman"/>
                <w:b/>
                <w:sz w:val="24"/>
                <w:szCs w:val="24"/>
              </w:rPr>
            </w:pPr>
            <w:r w:rsidRPr="007D6E0C">
              <w:rPr>
                <w:rFonts w:ascii="Times New Roman" w:hAnsi="Times New Roman"/>
                <w:b/>
                <w:sz w:val="24"/>
                <w:szCs w:val="24"/>
              </w:rPr>
              <w:t>п/п</w:t>
            </w:r>
          </w:p>
        </w:tc>
        <w:tc>
          <w:tcPr>
            <w:tcW w:w="6349" w:type="dxa"/>
            <w:tcBorders>
              <w:top w:val="single" w:sz="4" w:space="0" w:color="000000"/>
              <w:left w:val="single" w:sz="4" w:space="0" w:color="000000"/>
              <w:bottom w:val="single" w:sz="4" w:space="0" w:color="000000"/>
              <w:right w:val="single" w:sz="4" w:space="0" w:color="000000"/>
            </w:tcBorders>
            <w:vAlign w:val="center"/>
          </w:tcPr>
          <w:p w14:paraId="2DC41B97" w14:textId="77777777" w:rsidR="00E55A55" w:rsidRPr="007D6E0C" w:rsidRDefault="00E55A55" w:rsidP="0024758A">
            <w:pPr>
              <w:spacing w:after="0" w:line="240" w:lineRule="auto"/>
              <w:jc w:val="center"/>
              <w:rPr>
                <w:rFonts w:ascii="Times New Roman" w:hAnsi="Times New Roman"/>
                <w:b/>
                <w:sz w:val="24"/>
                <w:szCs w:val="24"/>
              </w:rPr>
            </w:pPr>
            <w:r w:rsidRPr="007D6E0C">
              <w:rPr>
                <w:rFonts w:ascii="Times New Roman" w:hAnsi="Times New Roman"/>
                <w:b/>
                <w:sz w:val="24"/>
                <w:szCs w:val="24"/>
              </w:rPr>
              <w:t>Наименование и результаты услуг</w:t>
            </w:r>
          </w:p>
        </w:tc>
        <w:tc>
          <w:tcPr>
            <w:tcW w:w="1985" w:type="dxa"/>
            <w:tcBorders>
              <w:top w:val="single" w:sz="4" w:space="0" w:color="000000"/>
              <w:left w:val="single" w:sz="4" w:space="0" w:color="000000"/>
              <w:bottom w:val="single" w:sz="4" w:space="0" w:color="000000"/>
              <w:right w:val="single" w:sz="4" w:space="0" w:color="000000"/>
            </w:tcBorders>
            <w:vAlign w:val="center"/>
          </w:tcPr>
          <w:p w14:paraId="57632CC5" w14:textId="77777777" w:rsidR="00E55A55" w:rsidRPr="007D6E0C" w:rsidRDefault="00E55A55" w:rsidP="0024758A">
            <w:pPr>
              <w:spacing w:after="0" w:line="240" w:lineRule="auto"/>
              <w:jc w:val="center"/>
              <w:rPr>
                <w:rFonts w:ascii="Times New Roman" w:hAnsi="Times New Roman"/>
                <w:b/>
                <w:sz w:val="24"/>
                <w:szCs w:val="24"/>
              </w:rPr>
            </w:pPr>
            <w:r w:rsidRPr="007D6E0C">
              <w:rPr>
                <w:rFonts w:ascii="Times New Roman" w:hAnsi="Times New Roman"/>
                <w:b/>
                <w:sz w:val="24"/>
                <w:szCs w:val="24"/>
              </w:rPr>
              <w:t>Крайний срок</w:t>
            </w:r>
          </w:p>
        </w:tc>
      </w:tr>
      <w:tr w:rsidR="00E55A55" w:rsidRPr="007D6E0C" w14:paraId="5CC90B18" w14:textId="77777777" w:rsidTr="0024758A">
        <w:trPr>
          <w:trHeight w:val="274"/>
        </w:trPr>
        <w:tc>
          <w:tcPr>
            <w:tcW w:w="959" w:type="dxa"/>
            <w:vMerge w:val="restart"/>
            <w:tcBorders>
              <w:top w:val="single" w:sz="4" w:space="0" w:color="000000"/>
              <w:left w:val="single" w:sz="4" w:space="0" w:color="000000"/>
              <w:right w:val="single" w:sz="4" w:space="0" w:color="000000"/>
            </w:tcBorders>
          </w:tcPr>
          <w:p w14:paraId="6FD429D5" w14:textId="77777777" w:rsidR="00E55A55" w:rsidRPr="007D6E0C" w:rsidRDefault="00E55A55" w:rsidP="0024758A">
            <w:pPr>
              <w:spacing w:after="0" w:line="240" w:lineRule="auto"/>
              <w:jc w:val="center"/>
              <w:rPr>
                <w:rFonts w:ascii="Times New Roman" w:hAnsi="Times New Roman"/>
                <w:sz w:val="24"/>
                <w:szCs w:val="24"/>
                <w:lang w:val="en-US"/>
              </w:rPr>
            </w:pPr>
            <w:r w:rsidRPr="007D6E0C">
              <w:rPr>
                <w:rFonts w:ascii="Times New Roman" w:hAnsi="Times New Roman"/>
                <w:sz w:val="24"/>
                <w:szCs w:val="24"/>
                <w:lang w:val="en-US"/>
              </w:rPr>
              <w:t>I</w:t>
            </w:r>
          </w:p>
        </w:tc>
        <w:tc>
          <w:tcPr>
            <w:tcW w:w="566" w:type="dxa"/>
            <w:tcBorders>
              <w:top w:val="single" w:sz="4" w:space="0" w:color="000000"/>
              <w:left w:val="single" w:sz="4" w:space="0" w:color="000000"/>
              <w:bottom w:val="single" w:sz="4" w:space="0" w:color="000000"/>
              <w:right w:val="single" w:sz="4" w:space="0" w:color="000000"/>
            </w:tcBorders>
          </w:tcPr>
          <w:p w14:paraId="3955CDCF" w14:textId="77777777" w:rsidR="00E55A55" w:rsidRPr="007D6E0C" w:rsidRDefault="00E55A55" w:rsidP="0024758A">
            <w:pPr>
              <w:widowControl w:val="0"/>
              <w:autoSpaceDE w:val="0"/>
              <w:autoSpaceDN w:val="0"/>
              <w:spacing w:after="0" w:line="240" w:lineRule="auto"/>
              <w:rPr>
                <w:rFonts w:ascii="Times New Roman" w:eastAsia="Times New Roman" w:hAnsi="Times New Roman"/>
                <w:sz w:val="24"/>
                <w:szCs w:val="24"/>
              </w:rPr>
            </w:pPr>
            <w:r w:rsidRPr="007D6E0C">
              <w:rPr>
                <w:rFonts w:ascii="Times New Roman" w:eastAsia="Times New Roman" w:hAnsi="Times New Roman"/>
                <w:sz w:val="24"/>
                <w:szCs w:val="24"/>
              </w:rPr>
              <w:t>1</w:t>
            </w:r>
          </w:p>
        </w:tc>
        <w:tc>
          <w:tcPr>
            <w:tcW w:w="6349" w:type="dxa"/>
            <w:tcBorders>
              <w:top w:val="single" w:sz="4" w:space="0" w:color="000000"/>
              <w:left w:val="single" w:sz="4" w:space="0" w:color="000000"/>
              <w:bottom w:val="single" w:sz="4" w:space="0" w:color="000000"/>
              <w:right w:val="single" w:sz="4" w:space="0" w:color="000000"/>
            </w:tcBorders>
          </w:tcPr>
          <w:p w14:paraId="2BC55ABD"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lang w:eastAsia="pl-PL"/>
              </w:rPr>
            </w:pPr>
            <w:r w:rsidRPr="007D6E0C">
              <w:rPr>
                <w:rFonts w:ascii="Times New Roman" w:eastAsia="Times New Roman" w:hAnsi="Times New Roman"/>
                <w:sz w:val="24"/>
                <w:szCs w:val="24"/>
                <w:lang w:eastAsia="pl-PL"/>
              </w:rPr>
              <w:t>Подготовлен и согласован с МЦЗТИП детальный индивидуальный график услуг в соответствии с планом мероприятий проекта на период контракта</w:t>
            </w:r>
          </w:p>
          <w:p w14:paraId="4D36C4A6" w14:textId="77777777" w:rsidR="00E55A55" w:rsidRPr="007D6E0C" w:rsidRDefault="00E55A55" w:rsidP="0024758A">
            <w:pPr>
              <w:widowControl w:val="0"/>
              <w:autoSpaceDE w:val="0"/>
              <w:autoSpaceDN w:val="0"/>
              <w:spacing w:after="0" w:line="240" w:lineRule="auto"/>
              <w:rPr>
                <w:rFonts w:ascii="Times New Roman" w:eastAsia="Times New Roman" w:hAnsi="Times New Roman"/>
                <w:sz w:val="24"/>
                <w:szCs w:val="24"/>
                <w:lang w:eastAsia="pl-PL"/>
              </w:rPr>
            </w:pPr>
            <w:r w:rsidRPr="007D6E0C">
              <w:rPr>
                <w:rFonts w:ascii="Times New Roman" w:eastAsia="Times New Roman" w:hAnsi="Times New Roman"/>
                <w:b/>
                <w:bCs/>
                <w:i/>
                <w:iCs/>
                <w:sz w:val="24"/>
                <w:szCs w:val="24"/>
                <w:lang w:eastAsia="pl-PL"/>
              </w:rPr>
              <w:t>Результат:</w:t>
            </w:r>
            <w:r w:rsidRPr="007D6E0C">
              <w:rPr>
                <w:rFonts w:ascii="Times New Roman" w:eastAsia="Times New Roman" w:hAnsi="Times New Roman"/>
                <w:sz w:val="24"/>
                <w:szCs w:val="24"/>
                <w:lang w:eastAsia="pl-PL"/>
              </w:rPr>
              <w:t xml:space="preserve"> Утвержденный МЦЗТИП индивидуальный график услуг</w:t>
            </w:r>
          </w:p>
        </w:tc>
        <w:tc>
          <w:tcPr>
            <w:tcW w:w="1985" w:type="dxa"/>
            <w:tcBorders>
              <w:top w:val="single" w:sz="4" w:space="0" w:color="000000"/>
              <w:left w:val="single" w:sz="4" w:space="0" w:color="000000"/>
              <w:bottom w:val="single" w:sz="4" w:space="0" w:color="000000"/>
              <w:right w:val="single" w:sz="4" w:space="0" w:color="000000"/>
            </w:tcBorders>
            <w:vAlign w:val="center"/>
          </w:tcPr>
          <w:p w14:paraId="4922F2CA" w14:textId="77777777" w:rsidR="00E55A55" w:rsidRPr="007D6E0C" w:rsidRDefault="00E55A55" w:rsidP="0024758A">
            <w:pPr>
              <w:spacing w:after="120" w:line="240" w:lineRule="auto"/>
              <w:rPr>
                <w:rFonts w:ascii="Times New Roman" w:eastAsia="Times New Roman" w:hAnsi="Times New Roman"/>
                <w:sz w:val="24"/>
                <w:szCs w:val="24"/>
                <w:lang w:eastAsia="pl-PL"/>
              </w:rPr>
            </w:pPr>
            <w:r w:rsidRPr="007D6E0C">
              <w:rPr>
                <w:rFonts w:ascii="Times New Roman" w:eastAsia="Times New Roman" w:hAnsi="Times New Roman"/>
                <w:sz w:val="24"/>
                <w:szCs w:val="24"/>
                <w:lang w:eastAsia="pl-PL"/>
              </w:rPr>
              <w:t xml:space="preserve">1 неделя со дня подписания договора  </w:t>
            </w:r>
          </w:p>
        </w:tc>
      </w:tr>
      <w:tr w:rsidR="00E55A55" w:rsidRPr="007D6E0C" w14:paraId="4E9702AC" w14:textId="77777777" w:rsidTr="0024758A">
        <w:trPr>
          <w:trHeight w:val="274"/>
        </w:trPr>
        <w:tc>
          <w:tcPr>
            <w:tcW w:w="959" w:type="dxa"/>
            <w:vMerge/>
            <w:tcBorders>
              <w:left w:val="single" w:sz="4" w:space="0" w:color="000000"/>
              <w:right w:val="single" w:sz="4" w:space="0" w:color="000000"/>
            </w:tcBorders>
            <w:hideMark/>
          </w:tcPr>
          <w:p w14:paraId="27BB7E26" w14:textId="77777777" w:rsidR="00E55A55" w:rsidRPr="007D6E0C" w:rsidRDefault="00E55A55" w:rsidP="0024758A">
            <w:pPr>
              <w:spacing w:after="0" w:line="240" w:lineRule="auto"/>
              <w:jc w:val="center"/>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5EE336E5" w14:textId="77777777" w:rsidR="00E55A55" w:rsidRPr="007D6E0C" w:rsidRDefault="00E55A55" w:rsidP="0024758A">
            <w:pPr>
              <w:widowControl w:val="0"/>
              <w:autoSpaceDE w:val="0"/>
              <w:autoSpaceDN w:val="0"/>
              <w:spacing w:after="0" w:line="240" w:lineRule="auto"/>
              <w:rPr>
                <w:rFonts w:ascii="Times New Roman" w:eastAsia="Times New Roman" w:hAnsi="Times New Roman"/>
                <w:sz w:val="24"/>
                <w:szCs w:val="24"/>
              </w:rPr>
            </w:pPr>
            <w:r w:rsidRPr="007D6E0C">
              <w:rPr>
                <w:rFonts w:ascii="Times New Roman" w:eastAsia="Times New Roman" w:hAnsi="Times New Roman"/>
                <w:sz w:val="24"/>
                <w:szCs w:val="24"/>
              </w:rPr>
              <w:t>2</w:t>
            </w:r>
          </w:p>
        </w:tc>
        <w:tc>
          <w:tcPr>
            <w:tcW w:w="6349" w:type="dxa"/>
            <w:tcBorders>
              <w:top w:val="single" w:sz="4" w:space="0" w:color="000000"/>
              <w:left w:val="single" w:sz="4" w:space="0" w:color="000000"/>
              <w:bottom w:val="single" w:sz="4" w:space="0" w:color="000000"/>
              <w:right w:val="single" w:sz="4" w:space="0" w:color="000000"/>
            </w:tcBorders>
          </w:tcPr>
          <w:p w14:paraId="4DBDC6C8"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sz w:val="24"/>
                <w:szCs w:val="24"/>
              </w:rPr>
              <w:t xml:space="preserve">Проведение мероприятия для вовлечения коммерческих организаций в обсуждение наиболее успешных стартапов </w:t>
            </w:r>
            <w:r w:rsidRPr="007D6E0C">
              <w:rPr>
                <w:rFonts w:ascii="Times New Roman" w:eastAsia="Times New Roman" w:hAnsi="Times New Roman"/>
                <w:sz w:val="24"/>
                <w:szCs w:val="24"/>
                <w:lang w:val="en-US"/>
              </w:rPr>
              <w:t>IGTIC</w:t>
            </w:r>
          </w:p>
          <w:p w14:paraId="047FCD76" w14:textId="77777777" w:rsidR="00E55A55" w:rsidRPr="007D6E0C" w:rsidRDefault="00E55A55" w:rsidP="0024758A">
            <w:pPr>
              <w:spacing w:after="120" w:line="240" w:lineRule="auto"/>
              <w:rPr>
                <w:rFonts w:ascii="Times New Roman" w:eastAsia="Times New Roman" w:hAnsi="Times New Roman"/>
                <w:bCs/>
                <w:sz w:val="24"/>
                <w:szCs w:val="24"/>
              </w:rPr>
            </w:pPr>
            <w:r w:rsidRPr="007D6E0C">
              <w:rPr>
                <w:rFonts w:ascii="Times New Roman" w:eastAsia="Times New Roman" w:hAnsi="Times New Roman"/>
                <w:b/>
                <w:bCs/>
                <w:i/>
                <w:iCs/>
                <w:sz w:val="24"/>
                <w:szCs w:val="24"/>
                <w:lang w:eastAsia="pl-PL"/>
              </w:rPr>
              <w:t xml:space="preserve">Результат: </w:t>
            </w:r>
            <w:r w:rsidRPr="007D6E0C">
              <w:rPr>
                <w:rFonts w:ascii="Times New Roman" w:eastAsia="Times New Roman" w:hAnsi="Times New Roman"/>
                <w:sz w:val="24"/>
                <w:szCs w:val="24"/>
                <w:lang w:eastAsia="pl-PL"/>
              </w:rPr>
              <w:t>Программа, список участников (не менее 50)</w:t>
            </w:r>
          </w:p>
        </w:tc>
        <w:tc>
          <w:tcPr>
            <w:tcW w:w="1985" w:type="dxa"/>
            <w:tcBorders>
              <w:top w:val="single" w:sz="4" w:space="0" w:color="000000"/>
              <w:left w:val="single" w:sz="4" w:space="0" w:color="000000"/>
              <w:bottom w:val="single" w:sz="4" w:space="0" w:color="000000"/>
              <w:right w:val="single" w:sz="4" w:space="0" w:color="000000"/>
            </w:tcBorders>
            <w:vAlign w:val="center"/>
          </w:tcPr>
          <w:p w14:paraId="35F9E370" w14:textId="77777777" w:rsidR="00E55A55" w:rsidRPr="007D6E0C" w:rsidRDefault="00E55A55" w:rsidP="0024758A">
            <w:pPr>
              <w:spacing w:after="120" w:line="240" w:lineRule="auto"/>
              <w:rPr>
                <w:rFonts w:ascii="Times New Roman" w:eastAsia="Times New Roman" w:hAnsi="Times New Roman"/>
                <w:bCs/>
                <w:sz w:val="24"/>
                <w:szCs w:val="24"/>
              </w:rPr>
            </w:pPr>
            <w:r w:rsidRPr="007D6E0C">
              <w:rPr>
                <w:rFonts w:ascii="Times New Roman" w:eastAsia="Times New Roman" w:hAnsi="Times New Roman"/>
                <w:bCs/>
                <w:sz w:val="24"/>
                <w:szCs w:val="24"/>
              </w:rPr>
              <w:t>4 неделя со дня подписания договора</w:t>
            </w:r>
          </w:p>
        </w:tc>
      </w:tr>
      <w:tr w:rsidR="00E55A55" w:rsidRPr="007D6E0C" w14:paraId="4BB4DF5E" w14:textId="77777777" w:rsidTr="0024758A">
        <w:trPr>
          <w:trHeight w:val="278"/>
        </w:trPr>
        <w:tc>
          <w:tcPr>
            <w:tcW w:w="1525" w:type="dxa"/>
            <w:gridSpan w:val="2"/>
            <w:tcBorders>
              <w:top w:val="single" w:sz="4" w:space="0" w:color="000000"/>
              <w:left w:val="single" w:sz="4" w:space="0" w:color="000000"/>
              <w:bottom w:val="single" w:sz="4" w:space="0" w:color="000000"/>
              <w:right w:val="single" w:sz="4" w:space="0" w:color="000000"/>
            </w:tcBorders>
          </w:tcPr>
          <w:p w14:paraId="124E692A"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b/>
                <w:sz w:val="24"/>
                <w:szCs w:val="24"/>
              </w:rPr>
              <w:t xml:space="preserve">Общий результат по этапу </w:t>
            </w:r>
            <w:r w:rsidRPr="007D6E0C">
              <w:rPr>
                <w:rFonts w:ascii="Times New Roman" w:eastAsia="Times New Roman" w:hAnsi="Times New Roman"/>
                <w:b/>
                <w:sz w:val="24"/>
                <w:szCs w:val="24"/>
                <w:lang w:val="en-US"/>
              </w:rPr>
              <w:t>I</w:t>
            </w:r>
          </w:p>
        </w:tc>
        <w:tc>
          <w:tcPr>
            <w:tcW w:w="6349" w:type="dxa"/>
            <w:tcBorders>
              <w:top w:val="single" w:sz="4" w:space="0" w:color="000000"/>
              <w:left w:val="single" w:sz="4" w:space="0" w:color="000000"/>
              <w:bottom w:val="single" w:sz="4" w:space="0" w:color="000000"/>
              <w:right w:val="single" w:sz="4" w:space="0" w:color="000000"/>
            </w:tcBorders>
          </w:tcPr>
          <w:p w14:paraId="65251A37" w14:textId="77777777" w:rsidR="00E55A55" w:rsidRPr="007D6E0C" w:rsidRDefault="00E55A55" w:rsidP="0024758A">
            <w:pPr>
              <w:spacing w:after="120" w:line="240" w:lineRule="auto"/>
              <w:rPr>
                <w:rFonts w:ascii="Times New Roman" w:eastAsia="Times New Roman" w:hAnsi="Times New Roman"/>
                <w:b/>
                <w:sz w:val="24"/>
                <w:szCs w:val="24"/>
              </w:rPr>
            </w:pPr>
            <w:r w:rsidRPr="007D6E0C">
              <w:rPr>
                <w:rFonts w:ascii="Times New Roman" w:eastAsia="Times New Roman" w:hAnsi="Times New Roman"/>
                <w:b/>
                <w:sz w:val="24"/>
                <w:szCs w:val="24"/>
              </w:rPr>
              <w:t>Подготовлен отчет (1) об оказанных услугах (акт оказанных услуг), включая подтверждающие материалы/документы/отчеты/служебные записки и т. п.</w:t>
            </w:r>
          </w:p>
        </w:tc>
        <w:tc>
          <w:tcPr>
            <w:tcW w:w="1985" w:type="dxa"/>
            <w:tcBorders>
              <w:top w:val="single" w:sz="4" w:space="0" w:color="000000"/>
              <w:left w:val="single" w:sz="4" w:space="0" w:color="000000"/>
              <w:bottom w:val="single" w:sz="4" w:space="0" w:color="000000"/>
              <w:right w:val="single" w:sz="4" w:space="0" w:color="000000"/>
            </w:tcBorders>
            <w:vAlign w:val="center"/>
          </w:tcPr>
          <w:p w14:paraId="5B6BA564" w14:textId="77777777" w:rsidR="00E55A55" w:rsidRPr="007D6E0C" w:rsidRDefault="00E55A55" w:rsidP="0024758A">
            <w:pPr>
              <w:spacing w:after="120" w:line="240" w:lineRule="auto"/>
              <w:rPr>
                <w:rFonts w:ascii="Times New Roman" w:eastAsia="Times New Roman" w:hAnsi="Times New Roman"/>
                <w:b/>
                <w:sz w:val="24"/>
                <w:szCs w:val="24"/>
              </w:rPr>
            </w:pPr>
            <w:r w:rsidRPr="007D6E0C">
              <w:rPr>
                <w:rFonts w:ascii="Times New Roman" w:eastAsia="Times New Roman" w:hAnsi="Times New Roman"/>
                <w:b/>
                <w:sz w:val="24"/>
                <w:szCs w:val="24"/>
              </w:rPr>
              <w:t>6 неделя со дня подписания договора</w:t>
            </w:r>
          </w:p>
        </w:tc>
      </w:tr>
      <w:tr w:rsidR="00E55A55" w:rsidRPr="007D6E0C" w14:paraId="7AD2DD55" w14:textId="77777777" w:rsidTr="0024758A">
        <w:trPr>
          <w:trHeight w:val="278"/>
        </w:trPr>
        <w:tc>
          <w:tcPr>
            <w:tcW w:w="959" w:type="dxa"/>
            <w:vMerge w:val="restart"/>
            <w:tcBorders>
              <w:top w:val="single" w:sz="4" w:space="0" w:color="000000"/>
              <w:left w:val="single" w:sz="4" w:space="0" w:color="000000"/>
              <w:right w:val="single" w:sz="4" w:space="0" w:color="000000"/>
            </w:tcBorders>
          </w:tcPr>
          <w:p w14:paraId="74EA0485" w14:textId="77777777" w:rsidR="00E55A55" w:rsidRPr="007D6E0C" w:rsidRDefault="00E55A55" w:rsidP="0024758A">
            <w:pPr>
              <w:spacing w:after="0" w:line="240" w:lineRule="auto"/>
              <w:jc w:val="center"/>
              <w:rPr>
                <w:rFonts w:ascii="Times New Roman" w:hAnsi="Times New Roman"/>
                <w:sz w:val="24"/>
                <w:szCs w:val="24"/>
                <w:lang w:val="en-US"/>
              </w:rPr>
            </w:pPr>
            <w:r w:rsidRPr="007D6E0C">
              <w:rPr>
                <w:rFonts w:ascii="Times New Roman" w:hAnsi="Times New Roman"/>
                <w:sz w:val="24"/>
                <w:szCs w:val="24"/>
                <w:lang w:val="en-US"/>
              </w:rPr>
              <w:t>II</w:t>
            </w:r>
          </w:p>
        </w:tc>
        <w:tc>
          <w:tcPr>
            <w:tcW w:w="566" w:type="dxa"/>
            <w:tcBorders>
              <w:top w:val="single" w:sz="4" w:space="0" w:color="000000"/>
              <w:left w:val="single" w:sz="4" w:space="0" w:color="000000"/>
              <w:bottom w:val="single" w:sz="4" w:space="0" w:color="000000"/>
              <w:right w:val="single" w:sz="4" w:space="0" w:color="000000"/>
            </w:tcBorders>
          </w:tcPr>
          <w:p w14:paraId="50BC4752"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sz w:val="24"/>
                <w:szCs w:val="24"/>
              </w:rPr>
              <w:t>3</w:t>
            </w:r>
          </w:p>
        </w:tc>
        <w:tc>
          <w:tcPr>
            <w:tcW w:w="6349" w:type="dxa"/>
            <w:tcBorders>
              <w:top w:val="single" w:sz="4" w:space="0" w:color="000000"/>
              <w:left w:val="single" w:sz="4" w:space="0" w:color="000000"/>
              <w:bottom w:val="single" w:sz="4" w:space="0" w:color="000000"/>
              <w:right w:val="single" w:sz="4" w:space="0" w:color="000000"/>
            </w:tcBorders>
          </w:tcPr>
          <w:p w14:paraId="6208E8EF"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sz w:val="24"/>
                <w:szCs w:val="24"/>
              </w:rPr>
              <w:t>Разработка меморандума и проведение переговоров с ключевыми бизнес-партнерами (не менее 15) для вовлечения их в обсуждение наиболее успешных стартапов.</w:t>
            </w:r>
          </w:p>
          <w:p w14:paraId="0ADCF1FE" w14:textId="77777777" w:rsidR="00E55A55" w:rsidRPr="007D6E0C" w:rsidRDefault="00E55A55" w:rsidP="0024758A">
            <w:pPr>
              <w:spacing w:after="120" w:line="240" w:lineRule="auto"/>
              <w:rPr>
                <w:rFonts w:ascii="Times New Roman" w:eastAsia="Times New Roman" w:hAnsi="Times New Roman"/>
                <w:bCs/>
                <w:sz w:val="24"/>
                <w:szCs w:val="24"/>
              </w:rPr>
            </w:pPr>
            <w:r w:rsidRPr="007D6E0C">
              <w:rPr>
                <w:rFonts w:ascii="Times New Roman" w:eastAsia="Times New Roman" w:hAnsi="Times New Roman"/>
                <w:b/>
                <w:bCs/>
                <w:i/>
                <w:iCs/>
                <w:sz w:val="24"/>
                <w:szCs w:val="24"/>
                <w:lang w:eastAsia="pl-PL"/>
              </w:rPr>
              <w:t xml:space="preserve">Результат: </w:t>
            </w:r>
            <w:r w:rsidRPr="007D6E0C">
              <w:rPr>
                <w:rFonts w:ascii="Times New Roman" w:eastAsia="Times New Roman" w:hAnsi="Times New Roman"/>
                <w:sz w:val="24"/>
                <w:szCs w:val="24"/>
                <w:lang w:eastAsia="pl-PL"/>
              </w:rPr>
              <w:t xml:space="preserve">Подготовлены протоколы встреч с партнерами, включая выводы и проекты меморандумы сотрудничества (не менее 15).  </w:t>
            </w:r>
          </w:p>
        </w:tc>
        <w:tc>
          <w:tcPr>
            <w:tcW w:w="1985" w:type="dxa"/>
            <w:tcBorders>
              <w:top w:val="single" w:sz="4" w:space="0" w:color="000000"/>
              <w:left w:val="single" w:sz="4" w:space="0" w:color="000000"/>
              <w:bottom w:val="single" w:sz="4" w:space="0" w:color="000000"/>
              <w:right w:val="single" w:sz="4" w:space="0" w:color="000000"/>
            </w:tcBorders>
            <w:vAlign w:val="center"/>
          </w:tcPr>
          <w:p w14:paraId="593C5698" w14:textId="68AC6D90" w:rsidR="00E55A55" w:rsidRPr="007D6E0C" w:rsidRDefault="00952657" w:rsidP="0024758A">
            <w:pPr>
              <w:spacing w:after="120" w:line="240" w:lineRule="auto"/>
              <w:rPr>
                <w:rFonts w:ascii="Times New Roman" w:eastAsia="Times New Roman" w:hAnsi="Times New Roman"/>
                <w:bCs/>
                <w:sz w:val="24"/>
                <w:szCs w:val="24"/>
              </w:rPr>
            </w:pPr>
            <w:r>
              <w:rPr>
                <w:rFonts w:ascii="Times New Roman" w:eastAsia="Times New Roman" w:hAnsi="Times New Roman"/>
                <w:bCs/>
                <w:sz w:val="24"/>
                <w:szCs w:val="24"/>
              </w:rPr>
              <w:t>8</w:t>
            </w:r>
            <w:r w:rsidR="00E55A55" w:rsidRPr="007D6E0C">
              <w:rPr>
                <w:rFonts w:ascii="Times New Roman" w:eastAsia="Times New Roman" w:hAnsi="Times New Roman"/>
                <w:bCs/>
                <w:sz w:val="24"/>
                <w:szCs w:val="24"/>
              </w:rPr>
              <w:t xml:space="preserve"> неделя со дня подписания договора</w:t>
            </w:r>
          </w:p>
        </w:tc>
      </w:tr>
      <w:tr w:rsidR="00E55A55" w:rsidRPr="007D6E0C" w14:paraId="4E359487" w14:textId="77777777" w:rsidTr="0024758A">
        <w:trPr>
          <w:trHeight w:val="278"/>
        </w:trPr>
        <w:tc>
          <w:tcPr>
            <w:tcW w:w="959" w:type="dxa"/>
            <w:vMerge/>
            <w:tcBorders>
              <w:left w:val="single" w:sz="4" w:space="0" w:color="000000"/>
              <w:right w:val="single" w:sz="4" w:space="0" w:color="000000"/>
            </w:tcBorders>
          </w:tcPr>
          <w:p w14:paraId="0681F719" w14:textId="77777777" w:rsidR="00E55A55" w:rsidRPr="007D6E0C" w:rsidRDefault="00E55A55" w:rsidP="0024758A">
            <w:pPr>
              <w:spacing w:after="0" w:line="240" w:lineRule="auto"/>
              <w:jc w:val="center"/>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2F13F3E"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sz w:val="24"/>
                <w:szCs w:val="24"/>
              </w:rPr>
              <w:t>4</w:t>
            </w:r>
          </w:p>
        </w:tc>
        <w:tc>
          <w:tcPr>
            <w:tcW w:w="6349" w:type="dxa"/>
            <w:tcBorders>
              <w:top w:val="single" w:sz="4" w:space="0" w:color="000000"/>
              <w:left w:val="single" w:sz="4" w:space="0" w:color="000000"/>
              <w:bottom w:val="single" w:sz="4" w:space="0" w:color="000000"/>
              <w:right w:val="single" w:sz="4" w:space="0" w:color="000000"/>
            </w:tcBorders>
          </w:tcPr>
          <w:p w14:paraId="3C13FA1A" w14:textId="77777777" w:rsidR="00E55A55" w:rsidRPr="007D6E0C" w:rsidRDefault="00E55A55" w:rsidP="0024758A">
            <w:pPr>
              <w:spacing w:after="120" w:line="240" w:lineRule="auto"/>
              <w:rPr>
                <w:rFonts w:ascii="Times New Roman" w:eastAsia="Times New Roman" w:hAnsi="Times New Roman"/>
                <w:bCs/>
                <w:sz w:val="24"/>
                <w:szCs w:val="24"/>
              </w:rPr>
            </w:pPr>
            <w:r w:rsidRPr="007D6E0C">
              <w:rPr>
                <w:rFonts w:ascii="Times New Roman" w:eastAsia="Times New Roman" w:hAnsi="Times New Roman"/>
                <w:bCs/>
                <w:sz w:val="24"/>
                <w:szCs w:val="24"/>
              </w:rPr>
              <w:t>Подготовка предложений по взаимодействию с ключевыми стейкхолдерами в Республике Казахстан, включая бизнес и финансовые -структуры</w:t>
            </w:r>
          </w:p>
          <w:p w14:paraId="656E8359"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b/>
                <w:bCs/>
                <w:i/>
                <w:iCs/>
                <w:sz w:val="24"/>
                <w:szCs w:val="24"/>
                <w:lang w:eastAsia="pl-PL"/>
              </w:rPr>
              <w:t>Результат</w:t>
            </w:r>
            <w:r w:rsidRPr="007D6E0C">
              <w:rPr>
                <w:rFonts w:ascii="Times New Roman" w:eastAsia="Times New Roman" w:hAnsi="Times New Roman"/>
                <w:sz w:val="24"/>
                <w:szCs w:val="24"/>
                <w:lang w:eastAsia="pl-PL"/>
              </w:rPr>
              <w:t>: перечень предложений подготовлен и согласован с МЦЗТИП</w:t>
            </w:r>
            <w:r w:rsidRPr="007D6E0C" w:rsidDel="001C5B9D">
              <w:rPr>
                <w:rFonts w:ascii="Times New Roman" w:eastAsia="Times New Roman" w:hAnsi="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BB1C73F" w14:textId="77777777" w:rsidR="00E55A55" w:rsidRPr="007D6E0C" w:rsidRDefault="00E55A55" w:rsidP="0024758A">
            <w:pPr>
              <w:spacing w:after="120" w:line="240" w:lineRule="auto"/>
              <w:rPr>
                <w:rFonts w:ascii="Times New Roman" w:eastAsia="Times New Roman" w:hAnsi="Times New Roman"/>
                <w:bCs/>
                <w:sz w:val="24"/>
                <w:szCs w:val="24"/>
              </w:rPr>
            </w:pPr>
            <w:r w:rsidRPr="007D6E0C">
              <w:rPr>
                <w:rFonts w:ascii="Times New Roman" w:eastAsia="Times New Roman" w:hAnsi="Times New Roman"/>
                <w:bCs/>
                <w:sz w:val="24"/>
                <w:szCs w:val="24"/>
              </w:rPr>
              <w:t>12 неделя со дня подписания договора</w:t>
            </w:r>
          </w:p>
        </w:tc>
      </w:tr>
      <w:tr w:rsidR="00E55A55" w:rsidRPr="007D6E0C" w14:paraId="2C581525" w14:textId="77777777" w:rsidTr="0024758A">
        <w:trPr>
          <w:trHeight w:val="278"/>
        </w:trPr>
        <w:tc>
          <w:tcPr>
            <w:tcW w:w="959" w:type="dxa"/>
            <w:vMerge/>
            <w:tcBorders>
              <w:left w:val="single" w:sz="4" w:space="0" w:color="000000"/>
              <w:right w:val="single" w:sz="4" w:space="0" w:color="000000"/>
            </w:tcBorders>
          </w:tcPr>
          <w:p w14:paraId="788FD44F" w14:textId="77777777" w:rsidR="00E55A55" w:rsidRPr="007D6E0C" w:rsidRDefault="00E55A55" w:rsidP="0024758A">
            <w:pPr>
              <w:spacing w:after="0" w:line="240" w:lineRule="auto"/>
              <w:jc w:val="center"/>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40D0CFAA"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sz w:val="24"/>
                <w:szCs w:val="24"/>
              </w:rPr>
              <w:t>5</w:t>
            </w:r>
          </w:p>
        </w:tc>
        <w:tc>
          <w:tcPr>
            <w:tcW w:w="6349" w:type="dxa"/>
            <w:tcBorders>
              <w:top w:val="single" w:sz="4" w:space="0" w:color="000000"/>
              <w:left w:val="single" w:sz="4" w:space="0" w:color="000000"/>
              <w:bottom w:val="single" w:sz="4" w:space="0" w:color="000000"/>
              <w:right w:val="single" w:sz="4" w:space="0" w:color="000000"/>
            </w:tcBorders>
          </w:tcPr>
          <w:p w14:paraId="25BB7511"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sz w:val="24"/>
                <w:szCs w:val="24"/>
              </w:rPr>
              <w:t>Консультации стартапов, предоставленных Заказчиком (не менее 5-ти) по части определения экологической и социальной составляющей. А также поиска модели для масштабирования</w:t>
            </w:r>
          </w:p>
          <w:p w14:paraId="2386CB85"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b/>
                <w:bCs/>
                <w:i/>
                <w:iCs/>
                <w:sz w:val="24"/>
                <w:szCs w:val="24"/>
                <w:lang w:eastAsia="pl-PL"/>
              </w:rPr>
              <w:t xml:space="preserve">Результат: </w:t>
            </w:r>
            <w:r w:rsidRPr="007D6E0C">
              <w:rPr>
                <w:rFonts w:ascii="Times New Roman" w:eastAsia="Times New Roman" w:hAnsi="Times New Roman"/>
                <w:sz w:val="24"/>
                <w:szCs w:val="24"/>
                <w:lang w:eastAsia="pl-PL"/>
              </w:rPr>
              <w:t>Подготовлены краткий обзор 5ти стартапов и выработаны рекомендации по улучшению экологической и социальной составляющей и направлены 5-ти стратапам</w:t>
            </w:r>
          </w:p>
        </w:tc>
        <w:tc>
          <w:tcPr>
            <w:tcW w:w="1985" w:type="dxa"/>
            <w:tcBorders>
              <w:top w:val="single" w:sz="4" w:space="0" w:color="000000"/>
              <w:left w:val="single" w:sz="4" w:space="0" w:color="000000"/>
              <w:bottom w:val="single" w:sz="4" w:space="0" w:color="000000"/>
              <w:right w:val="single" w:sz="4" w:space="0" w:color="000000"/>
            </w:tcBorders>
            <w:vAlign w:val="center"/>
          </w:tcPr>
          <w:p w14:paraId="053A6597" w14:textId="77777777" w:rsidR="00E55A55" w:rsidRPr="007D6E0C" w:rsidRDefault="00E55A55" w:rsidP="0024758A">
            <w:pPr>
              <w:spacing w:after="120" w:line="240" w:lineRule="auto"/>
              <w:rPr>
                <w:rFonts w:ascii="Times New Roman" w:eastAsia="Times New Roman" w:hAnsi="Times New Roman"/>
                <w:bCs/>
                <w:sz w:val="24"/>
                <w:szCs w:val="24"/>
              </w:rPr>
            </w:pPr>
            <w:r w:rsidRPr="007D6E0C">
              <w:rPr>
                <w:rFonts w:ascii="Times New Roman" w:eastAsia="Times New Roman" w:hAnsi="Times New Roman"/>
                <w:bCs/>
                <w:sz w:val="24"/>
                <w:szCs w:val="24"/>
              </w:rPr>
              <w:t>16 неделя со дня подписания договора</w:t>
            </w:r>
          </w:p>
        </w:tc>
      </w:tr>
      <w:tr w:rsidR="00E55A55" w:rsidRPr="007D6E0C" w14:paraId="02075EF4" w14:textId="77777777" w:rsidTr="0024758A">
        <w:trPr>
          <w:trHeight w:val="136"/>
        </w:trPr>
        <w:tc>
          <w:tcPr>
            <w:tcW w:w="1525" w:type="dxa"/>
            <w:gridSpan w:val="2"/>
            <w:tcBorders>
              <w:top w:val="single" w:sz="4" w:space="0" w:color="000000"/>
              <w:left w:val="single" w:sz="4" w:space="0" w:color="000000"/>
              <w:bottom w:val="single" w:sz="4" w:space="0" w:color="000000"/>
              <w:right w:val="single" w:sz="4" w:space="0" w:color="000000"/>
            </w:tcBorders>
          </w:tcPr>
          <w:p w14:paraId="4A2FE443" w14:textId="77777777" w:rsidR="00E55A55" w:rsidRPr="007D6E0C" w:rsidRDefault="00E55A55" w:rsidP="0024758A">
            <w:pPr>
              <w:widowControl w:val="0"/>
              <w:autoSpaceDE w:val="0"/>
              <w:autoSpaceDN w:val="0"/>
              <w:spacing w:after="0" w:line="240" w:lineRule="auto"/>
              <w:rPr>
                <w:rFonts w:ascii="Times New Roman" w:eastAsia="Times New Roman" w:hAnsi="Times New Roman"/>
                <w:sz w:val="24"/>
                <w:szCs w:val="24"/>
              </w:rPr>
            </w:pPr>
            <w:r w:rsidRPr="007D6E0C">
              <w:rPr>
                <w:rFonts w:ascii="Times New Roman" w:eastAsia="Times New Roman" w:hAnsi="Times New Roman"/>
                <w:b/>
                <w:sz w:val="24"/>
                <w:szCs w:val="24"/>
              </w:rPr>
              <w:t xml:space="preserve">Общий результат по этапу </w:t>
            </w:r>
            <w:r w:rsidRPr="007D6E0C">
              <w:rPr>
                <w:rFonts w:ascii="Times New Roman" w:eastAsia="Times New Roman" w:hAnsi="Times New Roman"/>
                <w:b/>
                <w:sz w:val="24"/>
                <w:szCs w:val="24"/>
                <w:lang w:val="en-US"/>
              </w:rPr>
              <w:t>II</w:t>
            </w:r>
          </w:p>
        </w:tc>
        <w:tc>
          <w:tcPr>
            <w:tcW w:w="6349" w:type="dxa"/>
            <w:tcBorders>
              <w:top w:val="single" w:sz="4" w:space="0" w:color="000000"/>
              <w:left w:val="single" w:sz="4" w:space="0" w:color="000000"/>
              <w:bottom w:val="single" w:sz="4" w:space="0" w:color="000000"/>
              <w:right w:val="single" w:sz="4" w:space="0" w:color="000000"/>
            </w:tcBorders>
          </w:tcPr>
          <w:p w14:paraId="2A54C48B" w14:textId="77777777" w:rsidR="00E55A55" w:rsidRPr="007D6E0C" w:rsidRDefault="00E55A55" w:rsidP="0024758A">
            <w:pPr>
              <w:spacing w:after="120" w:line="240" w:lineRule="auto"/>
              <w:rPr>
                <w:rFonts w:ascii="Times New Roman" w:eastAsia="Times New Roman" w:hAnsi="Times New Roman"/>
                <w:b/>
                <w:sz w:val="24"/>
                <w:szCs w:val="24"/>
              </w:rPr>
            </w:pPr>
            <w:r w:rsidRPr="007D6E0C">
              <w:rPr>
                <w:rFonts w:ascii="Times New Roman" w:eastAsia="Times New Roman" w:hAnsi="Times New Roman"/>
                <w:b/>
                <w:sz w:val="24"/>
                <w:szCs w:val="24"/>
              </w:rPr>
              <w:t>Подготовлен отчет (2) об оказанных услугах (акт оказанных услуг), включая подтверждающие материалы/документы/отчеты/служебные записки и т. п.</w:t>
            </w:r>
          </w:p>
        </w:tc>
        <w:tc>
          <w:tcPr>
            <w:tcW w:w="1985" w:type="dxa"/>
            <w:tcBorders>
              <w:top w:val="single" w:sz="4" w:space="0" w:color="000000"/>
              <w:left w:val="single" w:sz="4" w:space="0" w:color="000000"/>
              <w:bottom w:val="single" w:sz="4" w:space="0" w:color="000000"/>
              <w:right w:val="single" w:sz="4" w:space="0" w:color="000000"/>
            </w:tcBorders>
            <w:vAlign w:val="center"/>
          </w:tcPr>
          <w:p w14:paraId="1104D90C" w14:textId="1C7C028D" w:rsidR="00E55A55" w:rsidRPr="00645FEF" w:rsidRDefault="00E55A55" w:rsidP="0024758A">
            <w:pPr>
              <w:spacing w:after="120" w:line="240" w:lineRule="auto"/>
              <w:rPr>
                <w:rFonts w:ascii="Times New Roman" w:eastAsia="Times New Roman" w:hAnsi="Times New Roman"/>
                <w:b/>
                <w:sz w:val="24"/>
                <w:szCs w:val="24"/>
              </w:rPr>
            </w:pPr>
            <w:r w:rsidRPr="00645FEF">
              <w:rPr>
                <w:rFonts w:ascii="Times New Roman" w:eastAsia="Times New Roman" w:hAnsi="Times New Roman"/>
                <w:b/>
                <w:sz w:val="24"/>
                <w:szCs w:val="24"/>
              </w:rPr>
              <w:t>1</w:t>
            </w:r>
            <w:r w:rsidR="00952657">
              <w:rPr>
                <w:rFonts w:ascii="Times New Roman" w:eastAsia="Times New Roman" w:hAnsi="Times New Roman"/>
                <w:b/>
                <w:sz w:val="24"/>
                <w:szCs w:val="24"/>
              </w:rPr>
              <w:t>7</w:t>
            </w:r>
            <w:r w:rsidRPr="00645FEF">
              <w:rPr>
                <w:rFonts w:ascii="Times New Roman" w:eastAsia="Times New Roman" w:hAnsi="Times New Roman"/>
                <w:b/>
                <w:sz w:val="24"/>
                <w:szCs w:val="24"/>
              </w:rPr>
              <w:t xml:space="preserve"> неделя со дня подписания договора</w:t>
            </w:r>
          </w:p>
        </w:tc>
      </w:tr>
      <w:tr w:rsidR="00E55A55" w:rsidRPr="007D6E0C" w14:paraId="7A8E35AF" w14:textId="77777777" w:rsidTr="0024758A">
        <w:trPr>
          <w:trHeight w:val="136"/>
        </w:trPr>
        <w:tc>
          <w:tcPr>
            <w:tcW w:w="1525" w:type="dxa"/>
            <w:gridSpan w:val="2"/>
            <w:vMerge w:val="restart"/>
            <w:tcBorders>
              <w:top w:val="single" w:sz="4" w:space="0" w:color="000000"/>
              <w:left w:val="single" w:sz="4" w:space="0" w:color="000000"/>
              <w:right w:val="single" w:sz="4" w:space="0" w:color="000000"/>
            </w:tcBorders>
          </w:tcPr>
          <w:p w14:paraId="6FD275F4" w14:textId="77777777" w:rsidR="00E55A55" w:rsidRPr="007D6E0C" w:rsidRDefault="00E55A55" w:rsidP="0024758A">
            <w:pPr>
              <w:widowControl w:val="0"/>
              <w:autoSpaceDE w:val="0"/>
              <w:autoSpaceDN w:val="0"/>
              <w:spacing w:after="0" w:line="240" w:lineRule="auto"/>
              <w:jc w:val="center"/>
              <w:rPr>
                <w:rFonts w:ascii="Times New Roman" w:eastAsia="Times New Roman" w:hAnsi="Times New Roman"/>
                <w:bCs/>
                <w:sz w:val="24"/>
                <w:szCs w:val="24"/>
                <w:lang w:val="en-US"/>
              </w:rPr>
            </w:pPr>
            <w:r w:rsidRPr="007D6E0C">
              <w:rPr>
                <w:rFonts w:ascii="Times New Roman" w:eastAsia="Times New Roman" w:hAnsi="Times New Roman"/>
                <w:bCs/>
                <w:sz w:val="24"/>
                <w:szCs w:val="24"/>
                <w:lang w:val="en-US"/>
              </w:rPr>
              <w:t>III</w:t>
            </w:r>
          </w:p>
        </w:tc>
        <w:tc>
          <w:tcPr>
            <w:tcW w:w="6349" w:type="dxa"/>
            <w:tcBorders>
              <w:top w:val="single" w:sz="4" w:space="0" w:color="000000"/>
              <w:left w:val="single" w:sz="4" w:space="0" w:color="000000"/>
              <w:bottom w:val="single" w:sz="4" w:space="0" w:color="000000"/>
              <w:right w:val="single" w:sz="4" w:space="0" w:color="000000"/>
            </w:tcBorders>
          </w:tcPr>
          <w:p w14:paraId="7803FE23"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sz w:val="24"/>
                <w:szCs w:val="24"/>
              </w:rPr>
              <w:t xml:space="preserve">Разработка предложений по созданию на базе существующих коммерческих онлайн-платформ раздела, посвященного продвижению </w:t>
            </w:r>
            <w:r w:rsidRPr="007D6E0C">
              <w:rPr>
                <w:rFonts w:ascii="Times New Roman" w:eastAsia="Times New Roman" w:hAnsi="Times New Roman"/>
                <w:sz w:val="24"/>
                <w:szCs w:val="24"/>
                <w:lang w:val="en-US"/>
              </w:rPr>
              <w:t>GreenTech</w:t>
            </w:r>
            <w:r w:rsidRPr="007D6E0C">
              <w:rPr>
                <w:rFonts w:ascii="Times New Roman" w:eastAsia="Times New Roman" w:hAnsi="Times New Roman"/>
                <w:sz w:val="24"/>
                <w:szCs w:val="24"/>
              </w:rPr>
              <w:t xml:space="preserve">, </w:t>
            </w:r>
            <w:r w:rsidRPr="007D6E0C">
              <w:rPr>
                <w:rFonts w:ascii="Times New Roman" w:eastAsia="Times New Roman" w:hAnsi="Times New Roman"/>
                <w:sz w:val="24"/>
                <w:szCs w:val="24"/>
                <w:lang w:val="en-US"/>
              </w:rPr>
              <w:t>CleanTech</w:t>
            </w:r>
            <w:r w:rsidRPr="007D6E0C">
              <w:rPr>
                <w:rFonts w:ascii="Times New Roman" w:eastAsia="Times New Roman" w:hAnsi="Times New Roman"/>
                <w:sz w:val="24"/>
                <w:szCs w:val="24"/>
              </w:rPr>
              <w:t xml:space="preserve">, </w:t>
            </w:r>
            <w:r w:rsidRPr="007D6E0C">
              <w:rPr>
                <w:rFonts w:ascii="Times New Roman" w:eastAsia="Times New Roman" w:hAnsi="Times New Roman"/>
                <w:sz w:val="24"/>
                <w:szCs w:val="24"/>
                <w:lang w:val="en-US"/>
              </w:rPr>
              <w:t>ClimateTech</w:t>
            </w:r>
            <w:r w:rsidRPr="007D6E0C">
              <w:rPr>
                <w:rFonts w:ascii="Times New Roman" w:eastAsia="Times New Roman" w:hAnsi="Times New Roman"/>
                <w:sz w:val="24"/>
                <w:szCs w:val="24"/>
              </w:rPr>
              <w:t xml:space="preserve"> стартапов</w:t>
            </w:r>
          </w:p>
          <w:p w14:paraId="4C39763B" w14:textId="77777777" w:rsidR="00E55A55" w:rsidRPr="007D6E0C" w:rsidRDefault="00E55A55" w:rsidP="0024758A">
            <w:pPr>
              <w:spacing w:after="120" w:line="240" w:lineRule="auto"/>
              <w:rPr>
                <w:rFonts w:ascii="Times New Roman" w:eastAsia="Times New Roman" w:hAnsi="Times New Roman"/>
                <w:b/>
                <w:sz w:val="24"/>
                <w:szCs w:val="24"/>
              </w:rPr>
            </w:pPr>
            <w:r w:rsidRPr="007D6E0C">
              <w:rPr>
                <w:rFonts w:ascii="Times New Roman" w:eastAsia="Times New Roman" w:hAnsi="Times New Roman"/>
                <w:b/>
                <w:bCs/>
                <w:i/>
                <w:iCs/>
                <w:sz w:val="24"/>
                <w:szCs w:val="24"/>
                <w:lang w:eastAsia="pl-PL"/>
              </w:rPr>
              <w:t xml:space="preserve">Результат: </w:t>
            </w:r>
            <w:r w:rsidRPr="007D6E0C">
              <w:rPr>
                <w:rFonts w:ascii="Times New Roman" w:eastAsia="Times New Roman" w:hAnsi="Times New Roman"/>
                <w:i/>
                <w:iCs/>
                <w:sz w:val="24"/>
                <w:szCs w:val="24"/>
                <w:lang w:eastAsia="pl-PL"/>
              </w:rPr>
              <w:t>Утвержденный</w:t>
            </w:r>
            <w:r w:rsidRPr="007D6E0C">
              <w:rPr>
                <w:rFonts w:ascii="Times New Roman" w:eastAsia="Times New Roman" w:hAnsi="Times New Roman"/>
                <w:sz w:val="24"/>
                <w:szCs w:val="24"/>
                <w:lang w:eastAsia="pl-PL"/>
              </w:rPr>
              <w:t xml:space="preserve"> МЦЗТИП перечень потенциальных партнеров для дальнейшего развития переговоров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53799677" w14:textId="599DB305" w:rsidR="00E55A55" w:rsidRPr="007D6E0C" w:rsidRDefault="00E55A55" w:rsidP="0024758A">
            <w:pPr>
              <w:spacing w:after="120" w:line="240" w:lineRule="auto"/>
              <w:rPr>
                <w:rFonts w:ascii="Times New Roman" w:eastAsia="Times New Roman" w:hAnsi="Times New Roman"/>
                <w:bCs/>
                <w:sz w:val="24"/>
                <w:szCs w:val="24"/>
              </w:rPr>
            </w:pPr>
            <w:r w:rsidRPr="007D6E0C">
              <w:rPr>
                <w:rFonts w:ascii="Times New Roman" w:eastAsia="Times New Roman" w:hAnsi="Times New Roman"/>
                <w:bCs/>
                <w:sz w:val="24"/>
                <w:szCs w:val="24"/>
              </w:rPr>
              <w:t>2</w:t>
            </w:r>
            <w:r w:rsidR="0021603C">
              <w:rPr>
                <w:rFonts w:ascii="Times New Roman" w:eastAsia="Times New Roman" w:hAnsi="Times New Roman"/>
                <w:bCs/>
                <w:sz w:val="24"/>
                <w:szCs w:val="24"/>
              </w:rPr>
              <w:t>2</w:t>
            </w:r>
            <w:r w:rsidRPr="007D6E0C">
              <w:rPr>
                <w:rFonts w:ascii="Times New Roman" w:eastAsia="Times New Roman" w:hAnsi="Times New Roman"/>
                <w:bCs/>
                <w:sz w:val="24"/>
                <w:szCs w:val="24"/>
              </w:rPr>
              <w:t xml:space="preserve"> неделя со дня подписания договора</w:t>
            </w:r>
          </w:p>
        </w:tc>
      </w:tr>
      <w:tr w:rsidR="00E55A55" w:rsidRPr="007D6E0C" w14:paraId="798D451C" w14:textId="77777777" w:rsidTr="0024758A">
        <w:trPr>
          <w:trHeight w:val="1658"/>
        </w:trPr>
        <w:tc>
          <w:tcPr>
            <w:tcW w:w="1525" w:type="dxa"/>
            <w:gridSpan w:val="2"/>
            <w:vMerge/>
            <w:tcBorders>
              <w:left w:val="single" w:sz="4" w:space="0" w:color="000000"/>
              <w:bottom w:val="single" w:sz="4" w:space="0" w:color="000000"/>
              <w:right w:val="single" w:sz="4" w:space="0" w:color="000000"/>
            </w:tcBorders>
          </w:tcPr>
          <w:p w14:paraId="3CAE6E57" w14:textId="77777777" w:rsidR="00E55A55" w:rsidRPr="007D6E0C" w:rsidRDefault="00E55A55" w:rsidP="0024758A">
            <w:pPr>
              <w:widowControl w:val="0"/>
              <w:autoSpaceDE w:val="0"/>
              <w:autoSpaceDN w:val="0"/>
              <w:spacing w:after="0" w:line="240" w:lineRule="auto"/>
              <w:rPr>
                <w:rFonts w:ascii="Times New Roman" w:eastAsia="Times New Roman" w:hAnsi="Times New Roman"/>
                <w:b/>
                <w:sz w:val="24"/>
                <w:szCs w:val="24"/>
              </w:rPr>
            </w:pPr>
          </w:p>
        </w:tc>
        <w:tc>
          <w:tcPr>
            <w:tcW w:w="6349" w:type="dxa"/>
            <w:tcBorders>
              <w:top w:val="single" w:sz="4" w:space="0" w:color="000000"/>
              <w:left w:val="single" w:sz="4" w:space="0" w:color="000000"/>
              <w:bottom w:val="single" w:sz="4" w:space="0" w:color="000000"/>
              <w:right w:val="single" w:sz="4" w:space="0" w:color="000000"/>
            </w:tcBorders>
          </w:tcPr>
          <w:p w14:paraId="0ACBCB83"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bCs/>
                <w:sz w:val="24"/>
                <w:szCs w:val="24"/>
              </w:rPr>
              <w:t xml:space="preserve">Консультации </w:t>
            </w:r>
            <w:r w:rsidRPr="007D6E0C">
              <w:rPr>
                <w:rFonts w:ascii="Times New Roman" w:eastAsia="Times New Roman" w:hAnsi="Times New Roman"/>
                <w:sz w:val="24"/>
                <w:szCs w:val="24"/>
                <w:lang w:val="en-US"/>
              </w:rPr>
              <w:t>GreenTech</w:t>
            </w:r>
            <w:r w:rsidRPr="007D6E0C">
              <w:rPr>
                <w:rFonts w:ascii="Times New Roman" w:eastAsia="Times New Roman" w:hAnsi="Times New Roman"/>
                <w:sz w:val="24"/>
                <w:szCs w:val="24"/>
              </w:rPr>
              <w:t xml:space="preserve">, </w:t>
            </w:r>
            <w:r w:rsidRPr="007D6E0C">
              <w:rPr>
                <w:rFonts w:ascii="Times New Roman" w:eastAsia="Times New Roman" w:hAnsi="Times New Roman"/>
                <w:sz w:val="24"/>
                <w:szCs w:val="24"/>
                <w:lang w:val="en-US"/>
              </w:rPr>
              <w:t>CleanTech</w:t>
            </w:r>
            <w:r w:rsidRPr="007D6E0C">
              <w:rPr>
                <w:rFonts w:ascii="Times New Roman" w:eastAsia="Times New Roman" w:hAnsi="Times New Roman"/>
                <w:sz w:val="24"/>
                <w:szCs w:val="24"/>
              </w:rPr>
              <w:t xml:space="preserve">, </w:t>
            </w:r>
            <w:r w:rsidRPr="007D6E0C">
              <w:rPr>
                <w:rFonts w:ascii="Times New Roman" w:eastAsia="Times New Roman" w:hAnsi="Times New Roman"/>
                <w:sz w:val="24"/>
                <w:szCs w:val="24"/>
                <w:lang w:val="en-US"/>
              </w:rPr>
              <w:t>ClimateTech</w:t>
            </w:r>
            <w:r w:rsidRPr="007D6E0C">
              <w:rPr>
                <w:rFonts w:ascii="Times New Roman" w:eastAsia="Times New Roman" w:hAnsi="Times New Roman"/>
                <w:sz w:val="24"/>
                <w:szCs w:val="24"/>
              </w:rPr>
              <w:t xml:space="preserve"> стартапов по размещению информации в онлайн платформе и их дальнейшее размещение на платформе.</w:t>
            </w:r>
          </w:p>
          <w:p w14:paraId="474B1424" w14:textId="77777777" w:rsidR="00E55A55" w:rsidRPr="007D6E0C" w:rsidRDefault="00E55A55" w:rsidP="0024758A">
            <w:pPr>
              <w:widowControl w:val="0"/>
              <w:autoSpaceDE w:val="0"/>
              <w:autoSpaceDN w:val="0"/>
              <w:spacing w:after="0" w:line="240" w:lineRule="auto"/>
              <w:jc w:val="both"/>
              <w:rPr>
                <w:rFonts w:ascii="Times New Roman" w:eastAsia="Times New Roman" w:hAnsi="Times New Roman"/>
                <w:sz w:val="24"/>
                <w:szCs w:val="24"/>
              </w:rPr>
            </w:pPr>
            <w:r w:rsidRPr="007D6E0C">
              <w:rPr>
                <w:rFonts w:ascii="Times New Roman" w:eastAsia="Times New Roman" w:hAnsi="Times New Roman"/>
                <w:b/>
                <w:bCs/>
                <w:i/>
                <w:iCs/>
                <w:sz w:val="24"/>
                <w:szCs w:val="24"/>
                <w:lang w:eastAsia="pl-PL"/>
              </w:rPr>
              <w:t xml:space="preserve">Результат: </w:t>
            </w:r>
            <w:r w:rsidRPr="007D6E0C">
              <w:rPr>
                <w:rFonts w:ascii="Times New Roman" w:eastAsia="Times New Roman" w:hAnsi="Times New Roman"/>
                <w:sz w:val="24"/>
                <w:szCs w:val="24"/>
                <w:lang w:eastAsia="pl-PL"/>
              </w:rPr>
              <w:t>Размещено на онлайн платформе не менее 10 стартапов</w:t>
            </w:r>
          </w:p>
        </w:tc>
        <w:tc>
          <w:tcPr>
            <w:tcW w:w="1985" w:type="dxa"/>
            <w:tcBorders>
              <w:top w:val="single" w:sz="4" w:space="0" w:color="000000"/>
              <w:left w:val="single" w:sz="4" w:space="0" w:color="000000"/>
              <w:bottom w:val="single" w:sz="4" w:space="0" w:color="000000"/>
              <w:right w:val="single" w:sz="4" w:space="0" w:color="000000"/>
            </w:tcBorders>
            <w:vAlign w:val="center"/>
          </w:tcPr>
          <w:p w14:paraId="265081B8" w14:textId="735515DD" w:rsidR="00E55A55" w:rsidRPr="007D6E0C" w:rsidRDefault="0021603C" w:rsidP="0024758A">
            <w:pPr>
              <w:spacing w:after="120" w:line="240" w:lineRule="auto"/>
              <w:rPr>
                <w:rFonts w:ascii="Times New Roman" w:eastAsia="Times New Roman" w:hAnsi="Times New Roman"/>
                <w:bCs/>
                <w:sz w:val="24"/>
                <w:szCs w:val="24"/>
              </w:rPr>
            </w:pPr>
            <w:r>
              <w:rPr>
                <w:rFonts w:ascii="Times New Roman" w:eastAsia="Times New Roman" w:hAnsi="Times New Roman"/>
                <w:bCs/>
                <w:sz w:val="24"/>
                <w:szCs w:val="24"/>
              </w:rPr>
              <w:t>26</w:t>
            </w:r>
            <w:r w:rsidR="00E55A55" w:rsidRPr="007D6E0C">
              <w:rPr>
                <w:rFonts w:ascii="Times New Roman" w:eastAsia="Times New Roman" w:hAnsi="Times New Roman"/>
                <w:bCs/>
                <w:sz w:val="24"/>
                <w:szCs w:val="24"/>
              </w:rPr>
              <w:t xml:space="preserve"> неделя со дня подписания договора</w:t>
            </w:r>
          </w:p>
        </w:tc>
      </w:tr>
      <w:tr w:rsidR="00E55A55" w:rsidRPr="007D6E0C" w14:paraId="6E260EEC" w14:textId="77777777" w:rsidTr="0024758A">
        <w:trPr>
          <w:trHeight w:val="136"/>
        </w:trPr>
        <w:tc>
          <w:tcPr>
            <w:tcW w:w="1525" w:type="dxa"/>
            <w:gridSpan w:val="2"/>
            <w:tcBorders>
              <w:top w:val="single" w:sz="4" w:space="0" w:color="000000"/>
              <w:left w:val="single" w:sz="4" w:space="0" w:color="000000"/>
              <w:bottom w:val="single" w:sz="4" w:space="0" w:color="000000"/>
              <w:right w:val="single" w:sz="4" w:space="0" w:color="000000"/>
            </w:tcBorders>
          </w:tcPr>
          <w:p w14:paraId="3BA13823" w14:textId="77777777" w:rsidR="00E55A55" w:rsidRPr="007D6E0C" w:rsidRDefault="00E55A55" w:rsidP="0024758A">
            <w:pPr>
              <w:widowControl w:val="0"/>
              <w:autoSpaceDE w:val="0"/>
              <w:autoSpaceDN w:val="0"/>
              <w:spacing w:after="0" w:line="240" w:lineRule="auto"/>
              <w:rPr>
                <w:rFonts w:ascii="Times New Roman" w:eastAsia="Times New Roman" w:hAnsi="Times New Roman"/>
                <w:b/>
                <w:sz w:val="24"/>
                <w:szCs w:val="24"/>
              </w:rPr>
            </w:pPr>
            <w:r w:rsidRPr="007D6E0C">
              <w:rPr>
                <w:rFonts w:ascii="Times New Roman" w:eastAsia="Times New Roman" w:hAnsi="Times New Roman"/>
                <w:b/>
                <w:sz w:val="24"/>
                <w:szCs w:val="24"/>
              </w:rPr>
              <w:t xml:space="preserve">Общий результат по этапу </w:t>
            </w:r>
            <w:r w:rsidRPr="007D6E0C">
              <w:rPr>
                <w:rFonts w:ascii="Times New Roman" w:eastAsia="Times New Roman" w:hAnsi="Times New Roman"/>
                <w:b/>
                <w:sz w:val="24"/>
                <w:szCs w:val="24"/>
                <w:lang w:val="en-US"/>
              </w:rPr>
              <w:t>III</w:t>
            </w:r>
          </w:p>
        </w:tc>
        <w:tc>
          <w:tcPr>
            <w:tcW w:w="6349" w:type="dxa"/>
            <w:tcBorders>
              <w:top w:val="single" w:sz="4" w:space="0" w:color="000000"/>
              <w:left w:val="single" w:sz="4" w:space="0" w:color="000000"/>
              <w:bottom w:val="single" w:sz="4" w:space="0" w:color="000000"/>
              <w:right w:val="single" w:sz="4" w:space="0" w:color="000000"/>
            </w:tcBorders>
          </w:tcPr>
          <w:p w14:paraId="32F35F06" w14:textId="77777777" w:rsidR="00E55A55" w:rsidRPr="007D6E0C" w:rsidRDefault="00E55A55" w:rsidP="0024758A">
            <w:pPr>
              <w:spacing w:after="120" w:line="240" w:lineRule="auto"/>
              <w:rPr>
                <w:rFonts w:ascii="Times New Roman" w:eastAsia="Times New Roman" w:hAnsi="Times New Roman"/>
                <w:b/>
                <w:sz w:val="24"/>
                <w:szCs w:val="24"/>
              </w:rPr>
            </w:pPr>
            <w:r w:rsidRPr="007D6E0C">
              <w:rPr>
                <w:rFonts w:ascii="Times New Roman" w:eastAsia="Times New Roman" w:hAnsi="Times New Roman"/>
                <w:b/>
                <w:sz w:val="24"/>
                <w:szCs w:val="24"/>
              </w:rPr>
              <w:t>Подготовлен отчет (3) об оказанных услугах (акт оказанных услуг), включая подтверждающие материалы/документы/отчеты/служебные записки и т. п.</w:t>
            </w:r>
          </w:p>
          <w:p w14:paraId="3D912785" w14:textId="77777777" w:rsidR="00E55A55" w:rsidRPr="007D6E0C" w:rsidRDefault="00E55A55" w:rsidP="0024758A">
            <w:r w:rsidRPr="007D6E0C">
              <w:rPr>
                <w:rFonts w:ascii="Times New Roman" w:eastAsia="Times New Roman" w:hAnsi="Times New Roman"/>
                <w:b/>
                <w:sz w:val="24"/>
                <w:szCs w:val="24"/>
              </w:rPr>
              <w:t xml:space="preserve">Общий результат по этапу </w:t>
            </w:r>
            <w:r w:rsidRPr="007D6E0C">
              <w:rPr>
                <w:rFonts w:ascii="Times New Roman" w:eastAsia="Times New Roman" w:hAnsi="Times New Roman"/>
                <w:b/>
                <w:sz w:val="24"/>
                <w:szCs w:val="24"/>
                <w:lang w:val="en-US"/>
              </w:rPr>
              <w:t>III</w:t>
            </w:r>
          </w:p>
        </w:tc>
        <w:tc>
          <w:tcPr>
            <w:tcW w:w="1985" w:type="dxa"/>
            <w:tcBorders>
              <w:top w:val="single" w:sz="4" w:space="0" w:color="000000"/>
              <w:left w:val="single" w:sz="4" w:space="0" w:color="000000"/>
              <w:bottom w:val="single" w:sz="4" w:space="0" w:color="000000"/>
              <w:right w:val="single" w:sz="4" w:space="0" w:color="000000"/>
            </w:tcBorders>
            <w:vAlign w:val="center"/>
          </w:tcPr>
          <w:p w14:paraId="04A5F7F4" w14:textId="6F5AAEAC" w:rsidR="00E55A55" w:rsidRPr="00645FEF" w:rsidRDefault="008452B8" w:rsidP="0024758A">
            <w:pPr>
              <w:spacing w:after="120" w:line="240" w:lineRule="auto"/>
              <w:rPr>
                <w:rFonts w:ascii="Times New Roman" w:eastAsia="Times New Roman" w:hAnsi="Times New Roman"/>
                <w:b/>
                <w:sz w:val="24"/>
                <w:szCs w:val="24"/>
              </w:rPr>
            </w:pPr>
            <w:r>
              <w:rPr>
                <w:rFonts w:ascii="Times New Roman" w:eastAsia="Times New Roman" w:hAnsi="Times New Roman"/>
                <w:b/>
                <w:sz w:val="24"/>
                <w:szCs w:val="24"/>
              </w:rPr>
              <w:t>28</w:t>
            </w:r>
            <w:r w:rsidR="00E55A55" w:rsidRPr="00645FEF">
              <w:rPr>
                <w:rFonts w:ascii="Times New Roman" w:eastAsia="Times New Roman" w:hAnsi="Times New Roman"/>
                <w:b/>
                <w:sz w:val="24"/>
                <w:szCs w:val="24"/>
              </w:rPr>
              <w:t xml:space="preserve"> неделя со дня подписания договора</w:t>
            </w:r>
          </w:p>
        </w:tc>
      </w:tr>
    </w:tbl>
    <w:p w14:paraId="45177848" w14:textId="77777777" w:rsidR="00E55A55" w:rsidRPr="007D6E0C" w:rsidRDefault="00E55A55" w:rsidP="00E55A55">
      <w:pPr>
        <w:spacing w:after="0" w:line="240" w:lineRule="auto"/>
        <w:jc w:val="both"/>
        <w:rPr>
          <w:rFonts w:ascii="Times New Roman" w:hAnsi="Times New Roman"/>
          <w:b/>
          <w:sz w:val="24"/>
          <w:szCs w:val="24"/>
          <w:u w:val="single"/>
        </w:rPr>
      </w:pPr>
    </w:p>
    <w:bookmarkEnd w:id="7"/>
    <w:p w14:paraId="306E486F" w14:textId="77777777" w:rsidR="00E55A55" w:rsidRPr="007D6E0C" w:rsidRDefault="00E55A55" w:rsidP="00E55A55">
      <w:pPr>
        <w:spacing w:after="0" w:line="240" w:lineRule="auto"/>
        <w:jc w:val="both"/>
        <w:rPr>
          <w:rFonts w:ascii="Times New Roman" w:hAnsi="Times New Roman"/>
          <w:b/>
          <w:u w:val="single"/>
        </w:rPr>
      </w:pPr>
    </w:p>
    <w:p w14:paraId="11DDA1D8" w14:textId="77777777" w:rsidR="00E55A55" w:rsidRPr="00E55A55" w:rsidRDefault="00E55A55" w:rsidP="00E55A55">
      <w:pPr>
        <w:numPr>
          <w:ilvl w:val="0"/>
          <w:numId w:val="35"/>
        </w:numPr>
        <w:spacing w:after="0" w:line="240" w:lineRule="auto"/>
        <w:jc w:val="both"/>
        <w:rPr>
          <w:rFonts w:ascii="Times New Roman" w:hAnsi="Times New Roman"/>
          <w:b/>
          <w:sz w:val="24"/>
          <w:szCs w:val="24"/>
        </w:rPr>
      </w:pPr>
      <w:r w:rsidRPr="00E55A55">
        <w:rPr>
          <w:rFonts w:ascii="Times New Roman" w:hAnsi="Times New Roman"/>
          <w:b/>
          <w:sz w:val="24"/>
          <w:szCs w:val="24"/>
        </w:rPr>
        <w:t>Примечание</w:t>
      </w:r>
    </w:p>
    <w:p w14:paraId="7E9694EF" w14:textId="77777777" w:rsidR="00E55A55" w:rsidRPr="00E55A55" w:rsidRDefault="00E55A55" w:rsidP="00E55A55">
      <w:pPr>
        <w:pStyle w:val="a6"/>
        <w:numPr>
          <w:ilvl w:val="1"/>
          <w:numId w:val="35"/>
        </w:numPr>
        <w:tabs>
          <w:tab w:val="left" w:pos="426"/>
        </w:tabs>
        <w:spacing w:before="60"/>
        <w:ind w:left="0" w:firstLine="284"/>
        <w:rPr>
          <w:rFonts w:ascii="Times New Roman" w:hAnsi="Times New Roman"/>
        </w:rPr>
      </w:pPr>
      <w:r w:rsidRPr="00E55A55">
        <w:rPr>
          <w:rFonts w:ascii="Times New Roman" w:hAnsi="Times New Roman"/>
        </w:rPr>
        <w:t xml:space="preserve"> Консультант несет ответственность </w:t>
      </w:r>
      <w:r w:rsidRPr="00E55A55">
        <w:rPr>
          <w:rFonts w:ascii="Times New Roman" w:hAnsi="Times New Roman"/>
          <w:lang w:val="kk-KZ"/>
        </w:rPr>
        <w:t>з</w:t>
      </w:r>
      <w:r w:rsidRPr="00E55A55">
        <w:rPr>
          <w:rFonts w:ascii="Times New Roman" w:hAnsi="Times New Roman"/>
        </w:rPr>
        <w:t xml:space="preserve">а качество подготовленных </w:t>
      </w:r>
      <w:r w:rsidRPr="00E55A55">
        <w:rPr>
          <w:rFonts w:ascii="Times New Roman" w:hAnsi="Times New Roman"/>
          <w:lang w:val="kk-KZ"/>
        </w:rPr>
        <w:t>материалов</w:t>
      </w:r>
      <w:r w:rsidRPr="00E55A55">
        <w:rPr>
          <w:rFonts w:ascii="Times New Roman" w:hAnsi="Times New Roman"/>
        </w:rPr>
        <w:t xml:space="preserve"> в рамках своих обязанностей; </w:t>
      </w:r>
    </w:p>
    <w:p w14:paraId="71DCA13D" w14:textId="77777777" w:rsidR="00E55A55" w:rsidRPr="00E55A55" w:rsidRDefault="00E55A55" w:rsidP="00E55A55">
      <w:pPr>
        <w:pStyle w:val="a6"/>
        <w:numPr>
          <w:ilvl w:val="1"/>
          <w:numId w:val="35"/>
        </w:numPr>
        <w:tabs>
          <w:tab w:val="left" w:pos="426"/>
        </w:tabs>
        <w:spacing w:before="60"/>
        <w:ind w:left="0" w:firstLine="284"/>
        <w:rPr>
          <w:rFonts w:ascii="Times New Roman" w:hAnsi="Times New Roman"/>
          <w:bCs/>
        </w:rPr>
      </w:pPr>
      <w:r w:rsidRPr="00E55A55">
        <w:rPr>
          <w:rFonts w:ascii="Times New Roman" w:hAnsi="Times New Roman"/>
        </w:rPr>
        <w:t xml:space="preserve"> Консультант работает </w:t>
      </w:r>
      <w:r w:rsidRPr="00E55A55">
        <w:rPr>
          <w:rFonts w:ascii="Times New Roman" w:hAnsi="Times New Roman"/>
          <w:lang w:val="kk-KZ"/>
        </w:rPr>
        <w:t xml:space="preserve">под руководством Национального координатора проекта, Национального </w:t>
      </w:r>
      <w:r w:rsidRPr="00E55A55">
        <w:rPr>
          <w:rFonts w:ascii="Times New Roman" w:hAnsi="Times New Roman"/>
        </w:rPr>
        <w:t xml:space="preserve">технического эксперта </w:t>
      </w:r>
    </w:p>
    <w:p w14:paraId="38228A49" w14:textId="77777777" w:rsidR="00E55A55" w:rsidRPr="00E55A55" w:rsidRDefault="00E55A55" w:rsidP="00E55A55">
      <w:pPr>
        <w:numPr>
          <w:ilvl w:val="1"/>
          <w:numId w:val="35"/>
        </w:numPr>
        <w:tabs>
          <w:tab w:val="left" w:pos="426"/>
        </w:tabs>
        <w:spacing w:after="0" w:line="240" w:lineRule="auto"/>
        <w:ind w:left="0" w:firstLine="284"/>
        <w:contextualSpacing/>
        <w:jc w:val="both"/>
        <w:rPr>
          <w:rFonts w:ascii="Times New Roman" w:hAnsi="Times New Roman"/>
          <w:sz w:val="24"/>
          <w:szCs w:val="24"/>
        </w:rPr>
      </w:pPr>
      <w:r w:rsidRPr="00E55A55">
        <w:rPr>
          <w:rFonts w:ascii="Times New Roman" w:hAnsi="Times New Roman"/>
          <w:sz w:val="24"/>
          <w:szCs w:val="24"/>
        </w:rPr>
        <w:t xml:space="preserve"> Консультант готовит отчеты на русском языке;</w:t>
      </w:r>
    </w:p>
    <w:p w14:paraId="201FE65E" w14:textId="77777777" w:rsidR="00E55A55" w:rsidRPr="00E55A55" w:rsidRDefault="00E55A55" w:rsidP="00E55A55">
      <w:pPr>
        <w:numPr>
          <w:ilvl w:val="1"/>
          <w:numId w:val="35"/>
        </w:numPr>
        <w:tabs>
          <w:tab w:val="left" w:pos="426"/>
        </w:tabs>
        <w:spacing w:after="0" w:line="240" w:lineRule="auto"/>
        <w:ind w:left="0" w:firstLine="284"/>
        <w:contextualSpacing/>
        <w:jc w:val="both"/>
        <w:rPr>
          <w:rFonts w:ascii="Times New Roman" w:hAnsi="Times New Roman"/>
          <w:sz w:val="24"/>
          <w:szCs w:val="24"/>
        </w:rPr>
      </w:pPr>
      <w:r w:rsidRPr="00E55A55">
        <w:rPr>
          <w:rFonts w:ascii="Times New Roman" w:hAnsi="Times New Roman"/>
          <w:sz w:val="24"/>
          <w:szCs w:val="24"/>
        </w:rPr>
        <w:t xml:space="preserve"> Отчет должен быть представлен в электронном виде в формате MS Word для файлов Windows.</w:t>
      </w:r>
    </w:p>
    <w:p w14:paraId="02D56172" w14:textId="77777777" w:rsidR="00E55A55" w:rsidRPr="00E55A55" w:rsidRDefault="00E55A55" w:rsidP="00E55A55">
      <w:pPr>
        <w:spacing w:after="0" w:line="240" w:lineRule="auto"/>
        <w:jc w:val="both"/>
        <w:rPr>
          <w:rFonts w:ascii="Times New Roman" w:hAnsi="Times New Roman"/>
          <w:b/>
          <w:sz w:val="24"/>
          <w:szCs w:val="24"/>
          <w:u w:val="single"/>
        </w:rPr>
      </w:pPr>
    </w:p>
    <w:p w14:paraId="4F07F5DB" w14:textId="77777777" w:rsidR="00E55A55" w:rsidRPr="00E55A55" w:rsidRDefault="00E55A55" w:rsidP="00E55A55">
      <w:pPr>
        <w:numPr>
          <w:ilvl w:val="0"/>
          <w:numId w:val="35"/>
        </w:numPr>
        <w:spacing w:after="0" w:line="240" w:lineRule="auto"/>
        <w:jc w:val="both"/>
        <w:rPr>
          <w:rFonts w:ascii="Times New Roman" w:hAnsi="Times New Roman"/>
          <w:b/>
          <w:sz w:val="24"/>
          <w:szCs w:val="24"/>
        </w:rPr>
      </w:pPr>
      <w:r w:rsidRPr="00E55A55">
        <w:rPr>
          <w:rFonts w:ascii="Times New Roman" w:hAnsi="Times New Roman"/>
          <w:b/>
          <w:sz w:val="24"/>
          <w:szCs w:val="24"/>
        </w:rPr>
        <w:t>Основные условия</w:t>
      </w:r>
    </w:p>
    <w:p w14:paraId="7F6FA92D" w14:textId="77777777" w:rsidR="00E55A55" w:rsidRPr="00E55A55" w:rsidRDefault="00E55A55" w:rsidP="00E55A55">
      <w:pPr>
        <w:pStyle w:val="a6"/>
        <w:numPr>
          <w:ilvl w:val="1"/>
          <w:numId w:val="35"/>
        </w:numPr>
        <w:tabs>
          <w:tab w:val="left" w:pos="426"/>
        </w:tabs>
        <w:spacing w:before="60"/>
        <w:ind w:left="0" w:firstLine="284"/>
        <w:rPr>
          <w:rFonts w:ascii="Times New Roman" w:hAnsi="Times New Roman"/>
        </w:rPr>
      </w:pPr>
      <w:r w:rsidRPr="00E55A55">
        <w:rPr>
          <w:rFonts w:ascii="Times New Roman" w:hAnsi="Times New Roman"/>
        </w:rPr>
        <w:t xml:space="preserve"> При выполнении всех видов работ Консультант должен обеспечить полную сохранность материалов и готовой продукции, исключающую создание контрафактной продукции.</w:t>
      </w:r>
    </w:p>
    <w:p w14:paraId="79BA134A" w14:textId="77777777" w:rsidR="00E55A55" w:rsidRPr="00E55A55" w:rsidRDefault="00E55A55" w:rsidP="00E55A55">
      <w:pPr>
        <w:pStyle w:val="a6"/>
        <w:numPr>
          <w:ilvl w:val="1"/>
          <w:numId w:val="35"/>
        </w:numPr>
        <w:tabs>
          <w:tab w:val="left" w:pos="426"/>
        </w:tabs>
        <w:spacing w:before="60"/>
        <w:ind w:left="0" w:firstLine="284"/>
        <w:rPr>
          <w:rFonts w:ascii="Times New Roman" w:hAnsi="Times New Roman"/>
        </w:rPr>
      </w:pPr>
      <w:r w:rsidRPr="00E55A55">
        <w:rPr>
          <w:rFonts w:ascii="Times New Roman" w:hAnsi="Times New Roman"/>
        </w:rPr>
        <w:t xml:space="preserve"> Необходимо обеспечить соблюдение законодательства и нормативных актов Республики Казахстан об авторском праве (и смежных правах).</w:t>
      </w:r>
    </w:p>
    <w:p w14:paraId="7282E61B" w14:textId="77777777" w:rsidR="00E55A55" w:rsidRPr="00E55A55" w:rsidRDefault="00E55A55" w:rsidP="00E55A55">
      <w:pPr>
        <w:pStyle w:val="a6"/>
        <w:numPr>
          <w:ilvl w:val="1"/>
          <w:numId w:val="35"/>
        </w:numPr>
        <w:tabs>
          <w:tab w:val="left" w:pos="426"/>
        </w:tabs>
        <w:spacing w:before="60"/>
        <w:ind w:left="0" w:firstLine="284"/>
        <w:rPr>
          <w:rFonts w:ascii="Times New Roman" w:hAnsi="Times New Roman"/>
        </w:rPr>
      </w:pPr>
      <w:r w:rsidRPr="00E55A55">
        <w:rPr>
          <w:rFonts w:ascii="Times New Roman" w:hAnsi="Times New Roman"/>
        </w:rPr>
        <w:t xml:space="preserve"> 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w:t>
      </w:r>
    </w:p>
    <w:p w14:paraId="22C28D20" w14:textId="77777777" w:rsidR="00E55A55" w:rsidRPr="00E55A55" w:rsidRDefault="00E55A55" w:rsidP="00E55A55">
      <w:pPr>
        <w:spacing w:after="0" w:line="240" w:lineRule="auto"/>
        <w:jc w:val="both"/>
        <w:rPr>
          <w:rFonts w:ascii="Times New Roman" w:hAnsi="Times New Roman"/>
          <w:b/>
          <w:sz w:val="24"/>
          <w:szCs w:val="24"/>
          <w:u w:val="single"/>
        </w:rPr>
      </w:pPr>
    </w:p>
    <w:p w14:paraId="1CACCD15" w14:textId="77777777" w:rsidR="00E55A55" w:rsidRPr="00E55A55" w:rsidRDefault="00E55A55" w:rsidP="00E55A55">
      <w:pPr>
        <w:numPr>
          <w:ilvl w:val="0"/>
          <w:numId w:val="35"/>
        </w:numPr>
        <w:spacing w:after="0" w:line="240" w:lineRule="auto"/>
        <w:jc w:val="both"/>
        <w:rPr>
          <w:rFonts w:ascii="Times New Roman" w:hAnsi="Times New Roman"/>
          <w:b/>
          <w:sz w:val="24"/>
          <w:szCs w:val="24"/>
        </w:rPr>
      </w:pPr>
      <w:r w:rsidRPr="00E55A55">
        <w:rPr>
          <w:rFonts w:ascii="Times New Roman" w:hAnsi="Times New Roman"/>
          <w:b/>
          <w:sz w:val="24"/>
          <w:szCs w:val="24"/>
        </w:rPr>
        <w:lastRenderedPageBreak/>
        <w:t>Объем ценового предложения и график платежей</w:t>
      </w:r>
    </w:p>
    <w:p w14:paraId="2C446AE8" w14:textId="77777777" w:rsidR="00E55A55" w:rsidRPr="00E55A55" w:rsidRDefault="00E55A55" w:rsidP="00E55A55">
      <w:pPr>
        <w:pStyle w:val="Default"/>
        <w:ind w:firstLine="360"/>
        <w:jc w:val="both"/>
        <w:rPr>
          <w:bCs/>
          <w:color w:val="auto"/>
          <w:lang w:val="kk-KZ" w:eastAsia="en-US"/>
        </w:rPr>
      </w:pPr>
      <w:r w:rsidRPr="00E55A55">
        <w:rPr>
          <w:bCs/>
          <w:color w:val="auto"/>
          <w:lang w:val="kk-KZ" w:eastAsia="en-US"/>
        </w:rPr>
        <w:t xml:space="preserve">8.1 В финансовом предложении должна быть указана общая единовременная сумма и условия оплаты для конкретных и измеримых (качественных и количественных) результатов. Консультант должен указать все расходы, включая гонорары за профессиональные услуги, проезд, командировочные расходы, проживание и другие расходы, в своем финансовом предложении по выполнению задач ТЗ.  </w:t>
      </w:r>
    </w:p>
    <w:p w14:paraId="57C61CAC" w14:textId="77777777" w:rsidR="00E55A55" w:rsidRPr="00E55A55" w:rsidRDefault="00E55A55" w:rsidP="00E55A55">
      <w:pPr>
        <w:pStyle w:val="Default"/>
        <w:ind w:firstLine="360"/>
        <w:jc w:val="both"/>
        <w:rPr>
          <w:bCs/>
          <w:color w:val="auto"/>
          <w:lang w:val="kk-KZ" w:eastAsia="en-US"/>
        </w:rPr>
      </w:pPr>
      <w:r w:rsidRPr="00E55A55">
        <w:rPr>
          <w:bCs/>
          <w:color w:val="auto"/>
          <w:lang w:val="kk-KZ" w:eastAsia="en-US"/>
        </w:rPr>
        <w:t>8.2. Финансовое предложение должно включать разбивку единовременной суммы в соответствии со следующим графиком платежей:</w:t>
      </w:r>
    </w:p>
    <w:p w14:paraId="6646DCE1" w14:textId="77777777" w:rsidR="00E55A55" w:rsidRPr="007D6E0C" w:rsidRDefault="00E55A55" w:rsidP="00E55A55">
      <w:pPr>
        <w:pStyle w:val="Default"/>
        <w:spacing w:after="120"/>
        <w:jc w:val="both"/>
        <w:rPr>
          <w:rFonts w:eastAsia="DejaVu Sans"/>
          <w:color w:val="auto"/>
          <w:lang w:val="kk-KZ"/>
        </w:rPr>
      </w:pPr>
    </w:p>
    <w:tbl>
      <w:tblPr>
        <w:tblW w:w="9209"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4824"/>
        <w:gridCol w:w="4385"/>
      </w:tblGrid>
      <w:tr w:rsidR="00DC2AAE" w:rsidRPr="007D6E0C" w14:paraId="4A7A4E08" w14:textId="77777777" w:rsidTr="00D65178">
        <w:trPr>
          <w:jc w:val="center"/>
        </w:trPr>
        <w:tc>
          <w:tcPr>
            <w:tcW w:w="4824" w:type="dxa"/>
            <w:tcBorders>
              <w:top w:val="single" w:sz="4" w:space="0" w:color="000001"/>
              <w:left w:val="single" w:sz="4" w:space="0" w:color="000001"/>
              <w:bottom w:val="single" w:sz="4" w:space="0" w:color="000001"/>
              <w:right w:val="single" w:sz="4" w:space="0" w:color="000001"/>
            </w:tcBorders>
            <w:shd w:val="clear" w:color="auto" w:fill="7F7F7F"/>
          </w:tcPr>
          <w:p w14:paraId="25E776B4" w14:textId="0176E49F" w:rsidR="00DC2AAE" w:rsidRPr="00ED426C" w:rsidRDefault="00DC2AAE" w:rsidP="00DC2AAE">
            <w:pPr>
              <w:jc w:val="center"/>
              <w:rPr>
                <w:rFonts w:ascii="Times New Roman" w:hAnsi="Times New Roman"/>
                <w:b/>
                <w:bCs/>
                <w:sz w:val="24"/>
                <w:szCs w:val="24"/>
              </w:rPr>
            </w:pPr>
            <w:r w:rsidRPr="00ED426C">
              <w:rPr>
                <w:rFonts w:ascii="Times New Roman" w:hAnsi="Times New Roman"/>
                <w:b/>
                <w:bCs/>
                <w:sz w:val="24"/>
                <w:szCs w:val="24"/>
              </w:rPr>
              <w:t>% от суммы договора</w:t>
            </w:r>
          </w:p>
        </w:tc>
        <w:tc>
          <w:tcPr>
            <w:tcW w:w="438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4794A13E" w14:textId="4509D970" w:rsidR="00DC2AAE" w:rsidRPr="007D6E0C" w:rsidRDefault="00DC2AAE" w:rsidP="00DC2AAE">
            <w:pPr>
              <w:jc w:val="center"/>
              <w:rPr>
                <w:rFonts w:ascii="Times New Roman" w:hAnsi="Times New Roman"/>
                <w:b/>
                <w:bCs/>
              </w:rPr>
            </w:pPr>
            <w:bookmarkStart w:id="8" w:name="_Hlk141713173"/>
            <w:r w:rsidRPr="00ED426C">
              <w:rPr>
                <w:rFonts w:ascii="Times New Roman" w:hAnsi="Times New Roman"/>
                <w:b/>
                <w:bCs/>
                <w:sz w:val="24"/>
                <w:szCs w:val="24"/>
              </w:rPr>
              <w:t>Этап оказания услуг</w:t>
            </w:r>
          </w:p>
        </w:tc>
      </w:tr>
      <w:tr w:rsidR="00DC2AAE" w:rsidRPr="007D6E0C" w14:paraId="3AC94E7D" w14:textId="77777777" w:rsidTr="00D65178">
        <w:trPr>
          <w:trHeight w:val="412"/>
          <w:jc w:val="center"/>
        </w:trPr>
        <w:tc>
          <w:tcPr>
            <w:tcW w:w="4824" w:type="dxa"/>
            <w:tcBorders>
              <w:top w:val="single" w:sz="4" w:space="0" w:color="000001"/>
              <w:left w:val="single" w:sz="4" w:space="0" w:color="000001"/>
              <w:right w:val="single" w:sz="4" w:space="0" w:color="000001"/>
            </w:tcBorders>
            <w:shd w:val="clear" w:color="auto" w:fill="FFFFFF"/>
          </w:tcPr>
          <w:p w14:paraId="46DAF3DB" w14:textId="55BC1C21" w:rsidR="00DC2AAE" w:rsidRPr="00ED426C" w:rsidRDefault="006A3A70" w:rsidP="00DC2AAE">
            <w:pPr>
              <w:spacing w:after="120" w:line="240" w:lineRule="auto"/>
              <w:jc w:val="center"/>
              <w:rPr>
                <w:rFonts w:ascii="Times New Roman" w:hAnsi="Times New Roman"/>
                <w:sz w:val="24"/>
                <w:szCs w:val="24"/>
              </w:rPr>
            </w:pPr>
            <w:r>
              <w:rPr>
                <w:rFonts w:ascii="Times New Roman" w:hAnsi="Times New Roman"/>
                <w:sz w:val="24"/>
                <w:szCs w:val="24"/>
              </w:rPr>
              <w:t>3</w:t>
            </w:r>
            <w:r w:rsidR="00DC2AAE" w:rsidRPr="007B7610">
              <w:rPr>
                <w:rFonts w:ascii="Times New Roman" w:hAnsi="Times New Roman"/>
                <w:sz w:val="24"/>
                <w:szCs w:val="24"/>
                <w:lang w:val="en-US"/>
              </w:rPr>
              <w:t>0%</w:t>
            </w:r>
          </w:p>
        </w:tc>
        <w:tc>
          <w:tcPr>
            <w:tcW w:w="4385" w:type="dxa"/>
            <w:tcBorders>
              <w:top w:val="single" w:sz="4" w:space="0" w:color="000001"/>
              <w:left w:val="single" w:sz="4" w:space="0" w:color="000001"/>
              <w:right w:val="single" w:sz="4" w:space="0" w:color="000001"/>
            </w:tcBorders>
            <w:shd w:val="clear" w:color="auto" w:fill="FFFFFF"/>
            <w:tcMar>
              <w:left w:w="93" w:type="dxa"/>
            </w:tcMar>
          </w:tcPr>
          <w:p w14:paraId="51107002" w14:textId="1D119702" w:rsidR="00DC2AAE" w:rsidRPr="007D6E0C" w:rsidRDefault="00DC2AAE" w:rsidP="00DC2AAE">
            <w:pPr>
              <w:spacing w:after="120" w:line="240" w:lineRule="auto"/>
              <w:jc w:val="center"/>
              <w:rPr>
                <w:rFonts w:ascii="Times New Roman" w:hAnsi="Times New Roman"/>
              </w:rPr>
            </w:pPr>
            <w:r w:rsidRPr="00ED426C">
              <w:rPr>
                <w:rFonts w:ascii="Times New Roman" w:hAnsi="Times New Roman"/>
                <w:sz w:val="24"/>
                <w:szCs w:val="24"/>
              </w:rPr>
              <w:t>Этап I</w:t>
            </w:r>
          </w:p>
        </w:tc>
      </w:tr>
      <w:tr w:rsidR="00DC2AAE" w:rsidRPr="007D6E0C" w14:paraId="7A1EBA0C" w14:textId="77777777" w:rsidTr="00D65178">
        <w:trPr>
          <w:trHeight w:val="418"/>
          <w:jc w:val="center"/>
        </w:trPr>
        <w:tc>
          <w:tcPr>
            <w:tcW w:w="4824" w:type="dxa"/>
            <w:tcBorders>
              <w:top w:val="single" w:sz="4" w:space="0" w:color="000001"/>
              <w:left w:val="single" w:sz="4" w:space="0" w:color="000001"/>
              <w:bottom w:val="single" w:sz="4" w:space="0" w:color="000001"/>
              <w:right w:val="single" w:sz="4" w:space="0" w:color="000001"/>
            </w:tcBorders>
            <w:shd w:val="clear" w:color="auto" w:fill="FFFFFF"/>
          </w:tcPr>
          <w:p w14:paraId="6C67F88C" w14:textId="69E7CEF6" w:rsidR="00DC2AAE" w:rsidRPr="00ED426C" w:rsidRDefault="00843132" w:rsidP="00DC2AAE">
            <w:pPr>
              <w:spacing w:after="120" w:line="240" w:lineRule="auto"/>
              <w:jc w:val="center"/>
              <w:rPr>
                <w:rFonts w:ascii="Times New Roman" w:hAnsi="Times New Roman"/>
                <w:sz w:val="24"/>
                <w:szCs w:val="24"/>
              </w:rPr>
            </w:pPr>
            <w:r>
              <w:rPr>
                <w:rFonts w:ascii="Times New Roman" w:hAnsi="Times New Roman"/>
                <w:sz w:val="24"/>
                <w:szCs w:val="24"/>
              </w:rPr>
              <w:t>3</w:t>
            </w:r>
            <w:r w:rsidR="00DC2AAE" w:rsidRPr="007B7610">
              <w:rPr>
                <w:rFonts w:ascii="Times New Roman" w:hAnsi="Times New Roman"/>
                <w:sz w:val="24"/>
                <w:szCs w:val="24"/>
                <w:lang w:val="en-US"/>
              </w:rPr>
              <w:t>0%</w:t>
            </w:r>
          </w:p>
        </w:tc>
        <w:tc>
          <w:tcPr>
            <w:tcW w:w="438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7D4D55E" w14:textId="0CA33654" w:rsidR="00DC2AAE" w:rsidRPr="007D6E0C" w:rsidRDefault="00DC2AAE" w:rsidP="00DC2AAE">
            <w:pPr>
              <w:spacing w:after="120" w:line="240" w:lineRule="auto"/>
              <w:jc w:val="center"/>
              <w:rPr>
                <w:rFonts w:ascii="Times New Roman" w:hAnsi="Times New Roman"/>
              </w:rPr>
            </w:pPr>
            <w:r w:rsidRPr="00ED426C">
              <w:rPr>
                <w:rFonts w:ascii="Times New Roman" w:hAnsi="Times New Roman"/>
                <w:sz w:val="24"/>
                <w:szCs w:val="24"/>
              </w:rPr>
              <w:t>Этап II</w:t>
            </w:r>
          </w:p>
        </w:tc>
      </w:tr>
      <w:tr w:rsidR="00DC2AAE" w:rsidRPr="007D6E0C" w14:paraId="1B186E94" w14:textId="77777777" w:rsidTr="00D65178">
        <w:trPr>
          <w:trHeight w:val="418"/>
          <w:jc w:val="center"/>
        </w:trPr>
        <w:tc>
          <w:tcPr>
            <w:tcW w:w="4824" w:type="dxa"/>
            <w:tcBorders>
              <w:top w:val="single" w:sz="4" w:space="0" w:color="000001"/>
              <w:left w:val="single" w:sz="4" w:space="0" w:color="000001"/>
              <w:right w:val="single" w:sz="4" w:space="0" w:color="000001"/>
            </w:tcBorders>
            <w:shd w:val="clear" w:color="auto" w:fill="FFFFFF"/>
          </w:tcPr>
          <w:p w14:paraId="65631D5F" w14:textId="2D50CD17" w:rsidR="00DC2AAE" w:rsidRPr="00ED426C" w:rsidRDefault="006A3A70" w:rsidP="00DC2AAE">
            <w:pPr>
              <w:spacing w:after="120" w:line="240" w:lineRule="auto"/>
              <w:jc w:val="center"/>
              <w:rPr>
                <w:rFonts w:ascii="Times New Roman" w:hAnsi="Times New Roman"/>
                <w:sz w:val="24"/>
                <w:szCs w:val="24"/>
              </w:rPr>
            </w:pPr>
            <w:r>
              <w:rPr>
                <w:rFonts w:ascii="Times New Roman" w:hAnsi="Times New Roman"/>
                <w:sz w:val="24"/>
                <w:szCs w:val="24"/>
              </w:rPr>
              <w:t>4</w:t>
            </w:r>
            <w:r w:rsidR="00DC2AAE" w:rsidRPr="007B7610">
              <w:rPr>
                <w:rFonts w:ascii="Times New Roman" w:hAnsi="Times New Roman"/>
                <w:sz w:val="24"/>
                <w:szCs w:val="24"/>
                <w:lang w:val="en-US"/>
              </w:rPr>
              <w:t>0%</w:t>
            </w:r>
          </w:p>
        </w:tc>
        <w:tc>
          <w:tcPr>
            <w:tcW w:w="4385" w:type="dxa"/>
            <w:tcBorders>
              <w:top w:val="single" w:sz="4" w:space="0" w:color="000001"/>
              <w:left w:val="single" w:sz="4" w:space="0" w:color="000001"/>
              <w:right w:val="single" w:sz="4" w:space="0" w:color="000001"/>
            </w:tcBorders>
            <w:shd w:val="clear" w:color="auto" w:fill="FFFFFF"/>
            <w:tcMar>
              <w:left w:w="93" w:type="dxa"/>
            </w:tcMar>
          </w:tcPr>
          <w:p w14:paraId="07D458A5" w14:textId="18B15052" w:rsidR="00DC2AAE" w:rsidRPr="007D6E0C" w:rsidDel="00E315C0" w:rsidRDefault="00DC2AAE" w:rsidP="00DC2AAE">
            <w:pPr>
              <w:spacing w:after="120" w:line="240" w:lineRule="auto"/>
              <w:jc w:val="center"/>
              <w:rPr>
                <w:rFonts w:ascii="Times New Roman" w:hAnsi="Times New Roman"/>
                <w:lang w:val="en-US"/>
              </w:rPr>
            </w:pPr>
            <w:r w:rsidRPr="00ED426C">
              <w:rPr>
                <w:rFonts w:ascii="Times New Roman" w:hAnsi="Times New Roman"/>
                <w:sz w:val="24"/>
                <w:szCs w:val="24"/>
              </w:rPr>
              <w:t>Этап III</w:t>
            </w:r>
          </w:p>
        </w:tc>
      </w:tr>
      <w:bookmarkEnd w:id="8"/>
    </w:tbl>
    <w:p w14:paraId="1356D48C" w14:textId="77777777" w:rsidR="00E55A55" w:rsidRPr="007D6E0C" w:rsidRDefault="00E55A55" w:rsidP="00E55A55">
      <w:pPr>
        <w:pStyle w:val="af9"/>
        <w:jc w:val="both"/>
        <w:rPr>
          <w:rFonts w:ascii="Times New Roman" w:eastAsia="DejaVu Sans" w:hAnsi="Times New Roman"/>
          <w:b/>
          <w:bCs/>
          <w:i/>
          <w:iCs/>
          <w:lang w:val="kk-KZ"/>
        </w:rPr>
      </w:pPr>
    </w:p>
    <w:bookmarkEnd w:id="6"/>
    <w:p w14:paraId="5FBDF3E3" w14:textId="77777777" w:rsidR="002F4AC4" w:rsidRPr="000409A9" w:rsidRDefault="002F4AC4" w:rsidP="002F4AC4">
      <w:pPr>
        <w:pStyle w:val="af9"/>
        <w:rPr>
          <w:rFonts w:ascii="Times New Roman" w:hAnsi="Times New Roman"/>
          <w:b/>
          <w:sz w:val="24"/>
          <w:szCs w:val="24"/>
        </w:rPr>
      </w:pPr>
    </w:p>
    <w:p w14:paraId="154225D5" w14:textId="77777777" w:rsidR="002F4AC4" w:rsidRPr="000409A9" w:rsidRDefault="002F4AC4" w:rsidP="002F4AC4">
      <w:pPr>
        <w:pStyle w:val="af9"/>
        <w:jc w:val="right"/>
        <w:rPr>
          <w:rFonts w:ascii="Times New Roman" w:hAnsi="Times New Roman"/>
          <w:b/>
          <w:sz w:val="24"/>
          <w:szCs w:val="24"/>
        </w:rPr>
      </w:pPr>
    </w:p>
    <w:p w14:paraId="0FF74C2C" w14:textId="77777777" w:rsidR="00CC6185" w:rsidRPr="000409A9" w:rsidRDefault="00CC6185" w:rsidP="00CC6185">
      <w:pPr>
        <w:pStyle w:val="af9"/>
        <w:jc w:val="right"/>
        <w:rPr>
          <w:rFonts w:ascii="Times New Roman" w:hAnsi="Times New Roman"/>
          <w:b/>
          <w:sz w:val="24"/>
          <w:szCs w:val="24"/>
        </w:rPr>
      </w:pPr>
    </w:p>
    <w:p w14:paraId="1D31F5D9" w14:textId="77777777" w:rsidR="00CC6185" w:rsidRPr="000409A9" w:rsidRDefault="00CC6185" w:rsidP="00CC6185">
      <w:pPr>
        <w:pStyle w:val="af9"/>
        <w:jc w:val="both"/>
        <w:rPr>
          <w:rFonts w:ascii="Times New Roman" w:hAnsi="Times New Roman"/>
          <w:sz w:val="24"/>
          <w:szCs w:val="24"/>
        </w:rPr>
      </w:pPr>
    </w:p>
    <w:p w14:paraId="194C34AC" w14:textId="77777777" w:rsidR="0077665B" w:rsidRDefault="0077665B" w:rsidP="0077665B">
      <w:pPr>
        <w:pStyle w:val="af9"/>
        <w:jc w:val="right"/>
        <w:rPr>
          <w:rFonts w:ascii="Times New Roman" w:hAnsi="Times New Roman"/>
          <w:b/>
          <w:sz w:val="24"/>
          <w:szCs w:val="24"/>
        </w:rPr>
      </w:pPr>
    </w:p>
    <w:p w14:paraId="43123C1E" w14:textId="77777777" w:rsidR="00CC6185" w:rsidRDefault="00CC6185" w:rsidP="0077665B">
      <w:pPr>
        <w:pStyle w:val="af9"/>
        <w:jc w:val="right"/>
        <w:rPr>
          <w:rFonts w:ascii="Times New Roman" w:hAnsi="Times New Roman"/>
          <w:b/>
          <w:sz w:val="24"/>
          <w:szCs w:val="24"/>
        </w:rPr>
      </w:pPr>
    </w:p>
    <w:p w14:paraId="64F2B18C" w14:textId="77777777" w:rsidR="00CC6185" w:rsidRDefault="00CC6185" w:rsidP="0077665B">
      <w:pPr>
        <w:pStyle w:val="af9"/>
        <w:jc w:val="right"/>
        <w:rPr>
          <w:rFonts w:ascii="Times New Roman" w:hAnsi="Times New Roman"/>
          <w:b/>
          <w:sz w:val="24"/>
          <w:szCs w:val="24"/>
        </w:rPr>
      </w:pPr>
    </w:p>
    <w:p w14:paraId="7F8483C0" w14:textId="77777777" w:rsidR="00CC6185" w:rsidRDefault="00CC6185" w:rsidP="0077665B">
      <w:pPr>
        <w:pStyle w:val="af9"/>
        <w:jc w:val="right"/>
        <w:rPr>
          <w:rFonts w:ascii="Times New Roman" w:hAnsi="Times New Roman"/>
          <w:b/>
          <w:sz w:val="24"/>
          <w:szCs w:val="24"/>
        </w:rPr>
      </w:pPr>
    </w:p>
    <w:p w14:paraId="5AAECD38" w14:textId="77777777" w:rsidR="00CC6185" w:rsidRDefault="00CC6185" w:rsidP="0077665B">
      <w:pPr>
        <w:pStyle w:val="af9"/>
        <w:jc w:val="right"/>
        <w:rPr>
          <w:rFonts w:ascii="Times New Roman" w:hAnsi="Times New Roman"/>
          <w:b/>
          <w:sz w:val="24"/>
          <w:szCs w:val="24"/>
        </w:rPr>
      </w:pPr>
    </w:p>
    <w:p w14:paraId="5065CBE7" w14:textId="77777777" w:rsidR="00CC6185" w:rsidRDefault="00CC6185" w:rsidP="0077665B">
      <w:pPr>
        <w:pStyle w:val="af9"/>
        <w:jc w:val="right"/>
        <w:rPr>
          <w:rFonts w:ascii="Times New Roman" w:hAnsi="Times New Roman"/>
          <w:b/>
          <w:sz w:val="24"/>
          <w:szCs w:val="24"/>
        </w:rPr>
      </w:pPr>
    </w:p>
    <w:p w14:paraId="462A9C20" w14:textId="77777777" w:rsidR="00CC6185" w:rsidRDefault="00CC6185" w:rsidP="0077665B">
      <w:pPr>
        <w:pStyle w:val="af9"/>
        <w:jc w:val="right"/>
        <w:rPr>
          <w:rFonts w:ascii="Times New Roman" w:hAnsi="Times New Roman"/>
          <w:b/>
          <w:sz w:val="24"/>
          <w:szCs w:val="24"/>
        </w:rPr>
      </w:pPr>
    </w:p>
    <w:p w14:paraId="3773B4D8" w14:textId="77777777" w:rsidR="00CC6185" w:rsidRPr="000409A9" w:rsidRDefault="00CC6185" w:rsidP="0077665B">
      <w:pPr>
        <w:pStyle w:val="af9"/>
        <w:jc w:val="right"/>
        <w:rPr>
          <w:rFonts w:ascii="Times New Roman" w:hAnsi="Times New Roman"/>
          <w:b/>
          <w:sz w:val="24"/>
          <w:szCs w:val="24"/>
        </w:rPr>
      </w:pPr>
    </w:p>
    <w:p w14:paraId="1B8D62AF" w14:textId="77777777" w:rsidR="0077665B" w:rsidRPr="000409A9" w:rsidRDefault="0077665B" w:rsidP="0077665B">
      <w:pPr>
        <w:pStyle w:val="af9"/>
        <w:jc w:val="both"/>
        <w:rPr>
          <w:rFonts w:ascii="Times New Roman" w:hAnsi="Times New Roman"/>
          <w:sz w:val="24"/>
          <w:szCs w:val="24"/>
        </w:rPr>
      </w:pPr>
    </w:p>
    <w:p w14:paraId="7A607E25" w14:textId="77777777" w:rsidR="00CE122F" w:rsidRPr="000409A9" w:rsidRDefault="00CE122F" w:rsidP="00CE122F">
      <w:pPr>
        <w:pStyle w:val="af9"/>
        <w:jc w:val="right"/>
        <w:rPr>
          <w:rFonts w:ascii="Times New Roman" w:hAnsi="Times New Roman"/>
          <w:b/>
          <w:sz w:val="24"/>
          <w:szCs w:val="24"/>
        </w:rPr>
      </w:pPr>
    </w:p>
    <w:p w14:paraId="62D44A39" w14:textId="77777777" w:rsidR="00CE122F" w:rsidRPr="000409A9" w:rsidRDefault="00CE122F" w:rsidP="00CE122F">
      <w:pPr>
        <w:pStyle w:val="af9"/>
        <w:jc w:val="both"/>
        <w:rPr>
          <w:rFonts w:ascii="Times New Roman" w:hAnsi="Times New Roman"/>
          <w:sz w:val="24"/>
          <w:szCs w:val="24"/>
        </w:rPr>
      </w:pPr>
    </w:p>
    <w:p w14:paraId="5D9AF750" w14:textId="77777777" w:rsidR="008644BE" w:rsidRPr="000409A9" w:rsidRDefault="008644BE" w:rsidP="008644BE">
      <w:pPr>
        <w:pStyle w:val="af9"/>
        <w:jc w:val="right"/>
        <w:rPr>
          <w:rFonts w:ascii="Times New Roman" w:hAnsi="Times New Roman"/>
          <w:b/>
          <w:sz w:val="24"/>
          <w:szCs w:val="24"/>
        </w:rPr>
      </w:pPr>
    </w:p>
    <w:p w14:paraId="1D0EA78F" w14:textId="77777777" w:rsidR="008644BE" w:rsidRPr="000409A9" w:rsidRDefault="008644BE" w:rsidP="008644BE">
      <w:pPr>
        <w:pStyle w:val="af9"/>
        <w:jc w:val="both"/>
        <w:rPr>
          <w:rFonts w:ascii="Times New Roman" w:hAnsi="Times New Roman"/>
          <w:sz w:val="24"/>
          <w:szCs w:val="24"/>
        </w:rPr>
      </w:pPr>
    </w:p>
    <w:p w14:paraId="1630D99B" w14:textId="77777777" w:rsidR="004544D0" w:rsidRDefault="004544D0" w:rsidP="004544D0">
      <w:pPr>
        <w:pStyle w:val="af9"/>
        <w:contextualSpacing/>
        <w:jc w:val="right"/>
        <w:rPr>
          <w:rFonts w:ascii="Times New Roman" w:hAnsi="Times New Roman"/>
          <w:b/>
          <w:sz w:val="28"/>
          <w:szCs w:val="28"/>
        </w:rPr>
      </w:pPr>
    </w:p>
    <w:p w14:paraId="4DEEA00B" w14:textId="77777777" w:rsidR="006140CB" w:rsidRDefault="006140CB" w:rsidP="004544D0">
      <w:pPr>
        <w:pStyle w:val="af9"/>
        <w:contextualSpacing/>
        <w:jc w:val="right"/>
        <w:rPr>
          <w:rFonts w:ascii="Times New Roman" w:hAnsi="Times New Roman"/>
          <w:b/>
          <w:sz w:val="28"/>
          <w:szCs w:val="28"/>
        </w:rPr>
      </w:pPr>
    </w:p>
    <w:p w14:paraId="52C6A66A" w14:textId="77777777" w:rsidR="006140CB" w:rsidRDefault="006140CB" w:rsidP="004544D0">
      <w:pPr>
        <w:pStyle w:val="af9"/>
        <w:contextualSpacing/>
        <w:jc w:val="right"/>
        <w:rPr>
          <w:rFonts w:ascii="Times New Roman" w:hAnsi="Times New Roman"/>
          <w:b/>
          <w:sz w:val="28"/>
          <w:szCs w:val="28"/>
        </w:rPr>
      </w:pPr>
    </w:p>
    <w:p w14:paraId="38E78AC8" w14:textId="77777777" w:rsidR="006140CB" w:rsidRDefault="006140CB" w:rsidP="004544D0">
      <w:pPr>
        <w:pStyle w:val="af9"/>
        <w:contextualSpacing/>
        <w:jc w:val="right"/>
        <w:rPr>
          <w:rFonts w:ascii="Times New Roman" w:hAnsi="Times New Roman"/>
          <w:b/>
          <w:sz w:val="28"/>
          <w:szCs w:val="28"/>
        </w:rPr>
      </w:pPr>
    </w:p>
    <w:p w14:paraId="676B161F" w14:textId="77777777" w:rsidR="006140CB" w:rsidRDefault="006140CB" w:rsidP="004544D0">
      <w:pPr>
        <w:pStyle w:val="af9"/>
        <w:contextualSpacing/>
        <w:jc w:val="right"/>
        <w:rPr>
          <w:rFonts w:ascii="Times New Roman" w:hAnsi="Times New Roman"/>
          <w:b/>
          <w:sz w:val="28"/>
          <w:szCs w:val="28"/>
        </w:rPr>
      </w:pPr>
    </w:p>
    <w:p w14:paraId="36A653F6" w14:textId="77777777" w:rsidR="006140CB" w:rsidRDefault="006140CB" w:rsidP="004544D0">
      <w:pPr>
        <w:pStyle w:val="af9"/>
        <w:contextualSpacing/>
        <w:jc w:val="right"/>
        <w:rPr>
          <w:rFonts w:ascii="Times New Roman" w:hAnsi="Times New Roman"/>
          <w:b/>
          <w:sz w:val="28"/>
          <w:szCs w:val="28"/>
        </w:rPr>
      </w:pPr>
    </w:p>
    <w:p w14:paraId="7D8B702A" w14:textId="77777777" w:rsidR="006140CB" w:rsidRDefault="006140CB" w:rsidP="004544D0">
      <w:pPr>
        <w:pStyle w:val="af9"/>
        <w:contextualSpacing/>
        <w:jc w:val="right"/>
        <w:rPr>
          <w:rFonts w:ascii="Times New Roman" w:hAnsi="Times New Roman"/>
          <w:b/>
          <w:sz w:val="28"/>
          <w:szCs w:val="28"/>
        </w:rPr>
      </w:pPr>
    </w:p>
    <w:p w14:paraId="62736F5B" w14:textId="77777777" w:rsidR="006140CB" w:rsidRDefault="006140CB" w:rsidP="004544D0">
      <w:pPr>
        <w:pStyle w:val="af9"/>
        <w:contextualSpacing/>
        <w:jc w:val="right"/>
        <w:rPr>
          <w:rFonts w:ascii="Times New Roman" w:hAnsi="Times New Roman"/>
          <w:b/>
          <w:sz w:val="28"/>
          <w:szCs w:val="28"/>
        </w:rPr>
      </w:pPr>
    </w:p>
    <w:p w14:paraId="38895F34" w14:textId="77777777" w:rsidR="006140CB" w:rsidRDefault="006140CB" w:rsidP="004544D0">
      <w:pPr>
        <w:pStyle w:val="af9"/>
        <w:contextualSpacing/>
        <w:jc w:val="right"/>
        <w:rPr>
          <w:rFonts w:ascii="Times New Roman" w:hAnsi="Times New Roman"/>
          <w:b/>
          <w:sz w:val="28"/>
          <w:szCs w:val="28"/>
        </w:rPr>
      </w:pPr>
    </w:p>
    <w:p w14:paraId="2EE2D1E5" w14:textId="77777777" w:rsidR="006140CB" w:rsidRDefault="006140CB" w:rsidP="004544D0">
      <w:pPr>
        <w:pStyle w:val="af9"/>
        <w:contextualSpacing/>
        <w:jc w:val="right"/>
        <w:rPr>
          <w:rFonts w:ascii="Times New Roman" w:hAnsi="Times New Roman"/>
          <w:b/>
          <w:sz w:val="28"/>
          <w:szCs w:val="28"/>
        </w:rPr>
      </w:pPr>
    </w:p>
    <w:p w14:paraId="2C499B5C" w14:textId="77777777" w:rsidR="006140CB" w:rsidRDefault="006140CB" w:rsidP="004544D0">
      <w:pPr>
        <w:pStyle w:val="af9"/>
        <w:contextualSpacing/>
        <w:jc w:val="right"/>
        <w:rPr>
          <w:rFonts w:ascii="Times New Roman" w:hAnsi="Times New Roman"/>
          <w:b/>
          <w:sz w:val="28"/>
          <w:szCs w:val="28"/>
        </w:rPr>
      </w:pPr>
    </w:p>
    <w:p w14:paraId="27A06380" w14:textId="77777777" w:rsidR="006140CB" w:rsidRDefault="006140CB" w:rsidP="004544D0">
      <w:pPr>
        <w:pStyle w:val="af9"/>
        <w:contextualSpacing/>
        <w:jc w:val="right"/>
        <w:rPr>
          <w:rFonts w:ascii="Times New Roman" w:hAnsi="Times New Roman"/>
          <w:b/>
          <w:sz w:val="28"/>
          <w:szCs w:val="28"/>
        </w:rPr>
      </w:pPr>
    </w:p>
    <w:p w14:paraId="35A69AF7" w14:textId="77777777" w:rsidR="006140CB" w:rsidRDefault="006140CB" w:rsidP="00C81E2D">
      <w:pPr>
        <w:pStyle w:val="af9"/>
        <w:contextualSpacing/>
        <w:rPr>
          <w:rFonts w:ascii="Times New Roman" w:hAnsi="Times New Roman"/>
          <w:b/>
          <w:sz w:val="28"/>
          <w:szCs w:val="28"/>
        </w:rPr>
      </w:pPr>
    </w:p>
    <w:p w14:paraId="2467487F" w14:textId="77777777" w:rsidR="00C81E2D" w:rsidRDefault="00C81E2D" w:rsidP="00C81E2D">
      <w:pPr>
        <w:pStyle w:val="af9"/>
        <w:contextualSpacing/>
        <w:rPr>
          <w:rFonts w:ascii="Times New Roman" w:hAnsi="Times New Roman"/>
          <w:b/>
          <w:sz w:val="28"/>
          <w:szCs w:val="28"/>
        </w:rPr>
      </w:pPr>
    </w:p>
    <w:p w14:paraId="67A05071" w14:textId="77777777" w:rsidR="006140CB" w:rsidRDefault="006140CB" w:rsidP="004544D0">
      <w:pPr>
        <w:pStyle w:val="af9"/>
        <w:contextualSpacing/>
        <w:jc w:val="right"/>
        <w:rPr>
          <w:rFonts w:ascii="Times New Roman" w:hAnsi="Times New Roman"/>
          <w:b/>
          <w:sz w:val="28"/>
          <w:szCs w:val="28"/>
        </w:rPr>
      </w:pPr>
    </w:p>
    <w:p w14:paraId="4DD2589F" w14:textId="77777777" w:rsidR="006140CB" w:rsidRDefault="006140CB" w:rsidP="004544D0">
      <w:pPr>
        <w:pStyle w:val="af9"/>
        <w:contextualSpacing/>
        <w:jc w:val="right"/>
        <w:rPr>
          <w:rFonts w:ascii="Times New Roman" w:hAnsi="Times New Roman"/>
          <w:b/>
          <w:sz w:val="28"/>
          <w:szCs w:val="28"/>
        </w:rPr>
      </w:pPr>
    </w:p>
    <w:p w14:paraId="38F72B89" w14:textId="77777777" w:rsidR="00CE122F" w:rsidRDefault="00CE122F" w:rsidP="00AD5B8A">
      <w:pPr>
        <w:spacing w:before="74" w:after="0"/>
        <w:ind w:left="6379" w:right="506" w:firstLine="992"/>
        <w:jc w:val="right"/>
        <w:rPr>
          <w:rFonts w:ascii="Times New Roman" w:hAnsi="Times New Roman" w:cs="Times New Roman"/>
          <w:color w:val="auto"/>
          <w:sz w:val="24"/>
          <w:szCs w:val="24"/>
          <w:lang w:val="kk-KZ"/>
        </w:rPr>
      </w:pPr>
    </w:p>
    <w:p w14:paraId="56030904" w14:textId="77777777" w:rsidR="002F4AC4" w:rsidRDefault="002F4AC4" w:rsidP="00AD5B8A">
      <w:pPr>
        <w:spacing w:before="74" w:after="0"/>
        <w:ind w:left="6379" w:right="506" w:firstLine="992"/>
        <w:jc w:val="right"/>
        <w:rPr>
          <w:rFonts w:ascii="Times New Roman" w:hAnsi="Times New Roman" w:cs="Times New Roman"/>
          <w:color w:val="auto"/>
          <w:sz w:val="24"/>
          <w:szCs w:val="24"/>
          <w:lang w:val="kk-KZ"/>
        </w:rPr>
      </w:pPr>
    </w:p>
    <w:p w14:paraId="6BA3A073" w14:textId="77777777" w:rsidR="002F4AC4" w:rsidRDefault="002F4AC4" w:rsidP="00AD5B8A">
      <w:pPr>
        <w:spacing w:before="74" w:after="0"/>
        <w:ind w:left="6379" w:right="506" w:firstLine="992"/>
        <w:jc w:val="right"/>
        <w:rPr>
          <w:rFonts w:ascii="Times New Roman" w:hAnsi="Times New Roman" w:cs="Times New Roman"/>
          <w:color w:val="auto"/>
          <w:sz w:val="24"/>
          <w:szCs w:val="24"/>
          <w:lang w:val="kk-KZ"/>
        </w:rPr>
      </w:pPr>
    </w:p>
    <w:p w14:paraId="77D97FCE" w14:textId="069FBBE0" w:rsidR="006E3AB3" w:rsidRPr="00FB6055" w:rsidRDefault="003E416F" w:rsidP="00AD5B8A">
      <w:pPr>
        <w:spacing w:before="74" w:after="0"/>
        <w:ind w:left="6379" w:right="506" w:firstLine="992"/>
        <w:jc w:val="right"/>
        <w:rPr>
          <w:rFonts w:ascii="Times New Roman" w:hAnsi="Times New Roman" w:cs="Times New Roman"/>
          <w:color w:val="auto"/>
          <w:spacing w:val="-57"/>
          <w:sz w:val="24"/>
          <w:szCs w:val="24"/>
        </w:rPr>
      </w:pPr>
      <w:r w:rsidRPr="00FB6055">
        <w:rPr>
          <w:rFonts w:ascii="Times New Roman" w:hAnsi="Times New Roman" w:cs="Times New Roman"/>
          <w:color w:val="auto"/>
          <w:sz w:val="24"/>
          <w:szCs w:val="24"/>
          <w:lang w:val="kk-KZ"/>
        </w:rPr>
        <w:t>При</w:t>
      </w:r>
      <w:r w:rsidR="006E3AB3" w:rsidRPr="00FB6055">
        <w:rPr>
          <w:rFonts w:ascii="Times New Roman" w:hAnsi="Times New Roman" w:cs="Times New Roman"/>
          <w:color w:val="auto"/>
          <w:sz w:val="24"/>
          <w:szCs w:val="24"/>
        </w:rPr>
        <w:t>ложение №2</w:t>
      </w:r>
    </w:p>
    <w:p w14:paraId="6E08F779" w14:textId="731A0AA5" w:rsidR="006E3AB3" w:rsidRPr="00FB6055" w:rsidRDefault="006E3AB3" w:rsidP="00AD5B8A">
      <w:pPr>
        <w:spacing w:after="0"/>
        <w:ind w:right="506"/>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к</w:t>
      </w:r>
      <w:r w:rsidRPr="00FB6055">
        <w:rPr>
          <w:rFonts w:ascii="Times New Roman" w:hAnsi="Times New Roman" w:cs="Times New Roman"/>
          <w:color w:val="auto"/>
          <w:spacing w:val="-5"/>
          <w:sz w:val="24"/>
          <w:szCs w:val="24"/>
        </w:rPr>
        <w:t xml:space="preserve"> </w:t>
      </w:r>
      <w:r w:rsidRPr="00FB6055">
        <w:rPr>
          <w:rFonts w:ascii="Times New Roman" w:hAnsi="Times New Roman" w:cs="Times New Roman"/>
          <w:color w:val="auto"/>
          <w:sz w:val="24"/>
          <w:szCs w:val="24"/>
        </w:rPr>
        <w:t>Договору</w:t>
      </w:r>
      <w:r w:rsidRPr="00FB6055">
        <w:rPr>
          <w:rFonts w:ascii="Times New Roman" w:hAnsi="Times New Roman" w:cs="Times New Roman"/>
          <w:color w:val="auto"/>
          <w:spacing w:val="-4"/>
          <w:sz w:val="24"/>
          <w:szCs w:val="24"/>
        </w:rPr>
        <w:t xml:space="preserve"> </w:t>
      </w:r>
      <w:r w:rsidRPr="00FB6055">
        <w:rPr>
          <w:rFonts w:ascii="Times New Roman" w:hAnsi="Times New Roman" w:cs="Times New Roman"/>
          <w:color w:val="auto"/>
          <w:sz w:val="24"/>
          <w:szCs w:val="24"/>
        </w:rPr>
        <w:t>возмездного</w:t>
      </w:r>
      <w:r w:rsidR="00AD5B8A">
        <w:rPr>
          <w:rFonts w:ascii="Times New Roman" w:hAnsi="Times New Roman" w:cs="Times New Roman"/>
          <w:color w:val="auto"/>
          <w:sz w:val="24"/>
          <w:szCs w:val="24"/>
        </w:rPr>
        <w:t xml:space="preserve"> </w:t>
      </w:r>
      <w:r w:rsidRPr="00FB6055">
        <w:rPr>
          <w:rFonts w:ascii="Times New Roman" w:hAnsi="Times New Roman" w:cs="Times New Roman"/>
          <w:color w:val="auto"/>
          <w:sz w:val="24"/>
          <w:szCs w:val="24"/>
        </w:rPr>
        <w:t>оказания</w:t>
      </w:r>
      <w:r w:rsidRPr="00FB6055">
        <w:rPr>
          <w:rFonts w:ascii="Times New Roman" w:hAnsi="Times New Roman" w:cs="Times New Roman"/>
          <w:color w:val="auto"/>
          <w:spacing w:val="-2"/>
          <w:sz w:val="24"/>
          <w:szCs w:val="24"/>
        </w:rPr>
        <w:t xml:space="preserve"> </w:t>
      </w:r>
      <w:r w:rsidRPr="00FB6055">
        <w:rPr>
          <w:rFonts w:ascii="Times New Roman" w:hAnsi="Times New Roman" w:cs="Times New Roman"/>
          <w:color w:val="auto"/>
          <w:sz w:val="24"/>
          <w:szCs w:val="24"/>
        </w:rPr>
        <w:t>услуг</w:t>
      </w:r>
    </w:p>
    <w:p w14:paraId="690ABDB0" w14:textId="55491265" w:rsidR="006E3AB3" w:rsidRPr="00FB6055" w:rsidRDefault="006E3AB3" w:rsidP="00AD5B8A">
      <w:pPr>
        <w:tabs>
          <w:tab w:val="left" w:pos="822"/>
          <w:tab w:val="left" w:pos="2248"/>
        </w:tabs>
        <w:ind w:right="503"/>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от</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202</w:t>
      </w:r>
      <w:r w:rsidR="00A44AA8" w:rsidRPr="008644BE">
        <w:rPr>
          <w:rFonts w:ascii="Times New Roman" w:hAnsi="Times New Roman" w:cs="Times New Roman"/>
          <w:color w:val="auto"/>
          <w:sz w:val="24"/>
          <w:szCs w:val="24"/>
        </w:rPr>
        <w:t>4</w:t>
      </w:r>
      <w:r w:rsidRPr="00FB6055">
        <w:rPr>
          <w:rFonts w:ascii="Times New Roman" w:hAnsi="Times New Roman" w:cs="Times New Roman"/>
          <w:color w:val="auto"/>
          <w:spacing w:val="-1"/>
          <w:sz w:val="24"/>
          <w:szCs w:val="24"/>
        </w:rPr>
        <w:t xml:space="preserve"> </w:t>
      </w:r>
      <w:r w:rsidRPr="00FB6055">
        <w:rPr>
          <w:rFonts w:ascii="Times New Roman" w:hAnsi="Times New Roman" w:cs="Times New Roman"/>
          <w:color w:val="auto"/>
          <w:sz w:val="24"/>
          <w:szCs w:val="24"/>
        </w:rPr>
        <w:t>г.</w:t>
      </w:r>
    </w:p>
    <w:p w14:paraId="00F86023" w14:textId="77777777" w:rsidR="003B17DA" w:rsidRPr="00354DA0" w:rsidRDefault="003B17DA" w:rsidP="003B17DA">
      <w:pPr>
        <w:spacing w:after="0" w:line="240" w:lineRule="auto"/>
        <w:jc w:val="both"/>
        <w:rPr>
          <w:rFonts w:ascii="Times New Roman" w:eastAsia="Times New Roman" w:hAnsi="Times New Roman" w:cs="Times New Roman"/>
          <w:sz w:val="24"/>
          <w:szCs w:val="24"/>
        </w:rPr>
      </w:pPr>
    </w:p>
    <w:p w14:paraId="538CC2C1" w14:textId="77777777" w:rsidR="003B17DA" w:rsidRPr="00354DA0" w:rsidRDefault="003B17DA" w:rsidP="003B17DA">
      <w:pPr>
        <w:spacing w:after="0" w:line="240" w:lineRule="auto"/>
        <w:jc w:val="both"/>
        <w:rPr>
          <w:rFonts w:ascii="Times New Roman" w:eastAsia="Times New Roman" w:hAnsi="Times New Roman" w:cs="Times New Roman"/>
          <w:sz w:val="24"/>
          <w:szCs w:val="24"/>
        </w:rPr>
      </w:pPr>
    </w:p>
    <w:p w14:paraId="5A184E1D" w14:textId="77777777" w:rsidR="003B17DA" w:rsidRPr="00354DA0" w:rsidRDefault="003B17DA" w:rsidP="003B17DA">
      <w:pPr>
        <w:spacing w:after="0" w:line="240" w:lineRule="auto"/>
        <w:jc w:val="center"/>
        <w:rPr>
          <w:rFonts w:ascii="Times New Roman" w:eastAsia="Times New Roman" w:hAnsi="Times New Roman" w:cs="Times New Roman"/>
          <w:b/>
          <w:sz w:val="24"/>
          <w:szCs w:val="24"/>
          <w:lang w:val="kk-KZ"/>
        </w:rPr>
      </w:pPr>
      <w:r w:rsidRPr="00354DA0">
        <w:rPr>
          <w:rFonts w:ascii="Times New Roman" w:eastAsia="Times New Roman" w:hAnsi="Times New Roman" w:cs="Times New Roman"/>
          <w:b/>
          <w:sz w:val="24"/>
          <w:szCs w:val="24"/>
        </w:rPr>
        <w:t xml:space="preserve">Порядок </w:t>
      </w:r>
      <w:r w:rsidRPr="00354DA0">
        <w:rPr>
          <w:rFonts w:ascii="Times New Roman" w:eastAsia="Times New Roman" w:hAnsi="Times New Roman" w:cs="Times New Roman"/>
          <w:b/>
          <w:sz w:val="24"/>
          <w:szCs w:val="24"/>
          <w:lang w:val="kk-KZ"/>
        </w:rPr>
        <w:t>выплаты</w:t>
      </w:r>
    </w:p>
    <w:tbl>
      <w:tblPr>
        <w:tblW w:w="4709"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5692"/>
      </w:tblGrid>
      <w:tr w:rsidR="003B17DA" w:rsidRPr="00354DA0" w14:paraId="08259B0A" w14:textId="77777777" w:rsidTr="002F322D">
        <w:trPr>
          <w:trHeight w:val="471"/>
          <w:jc w:val="center"/>
        </w:trPr>
        <w:tc>
          <w:tcPr>
            <w:tcW w:w="1907" w:type="pct"/>
            <w:tcBorders>
              <w:top w:val="single" w:sz="4" w:space="0" w:color="000001"/>
              <w:left w:val="single" w:sz="4" w:space="0" w:color="000001"/>
              <w:bottom w:val="single" w:sz="4" w:space="0" w:color="000001"/>
            </w:tcBorders>
            <w:shd w:val="clear" w:color="auto" w:fill="FFFFFF" w:themeFill="background1"/>
            <w:tcMar>
              <w:left w:w="93" w:type="dxa"/>
            </w:tcMar>
          </w:tcPr>
          <w:p w14:paraId="71799855" w14:textId="77777777" w:rsidR="003B17DA" w:rsidRPr="00354DA0" w:rsidRDefault="003B17DA" w:rsidP="002F322D">
            <w:pPr>
              <w:spacing w:line="240" w:lineRule="auto"/>
              <w:contextualSpacing/>
              <w:jc w:val="center"/>
              <w:rPr>
                <w:rFonts w:ascii="Times New Roman" w:hAnsi="Times New Roman" w:cs="Times New Roman"/>
                <w:b/>
                <w:bCs/>
                <w:sz w:val="24"/>
                <w:szCs w:val="24"/>
              </w:rPr>
            </w:pPr>
            <w:r w:rsidRPr="00354DA0">
              <w:rPr>
                <w:rFonts w:ascii="Times New Roman" w:hAnsi="Times New Roman" w:cs="Times New Roman"/>
                <w:b/>
                <w:bCs/>
                <w:sz w:val="24"/>
                <w:szCs w:val="24"/>
              </w:rPr>
              <w:t>% от суммы договора</w:t>
            </w:r>
          </w:p>
        </w:tc>
        <w:tc>
          <w:tcPr>
            <w:tcW w:w="3093"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60D5E100" w14:textId="77777777" w:rsidR="003B17DA" w:rsidRPr="00354DA0" w:rsidRDefault="003B17DA" w:rsidP="002F322D">
            <w:pPr>
              <w:spacing w:line="240" w:lineRule="auto"/>
              <w:contextualSpacing/>
              <w:jc w:val="center"/>
              <w:rPr>
                <w:rFonts w:ascii="Times New Roman" w:hAnsi="Times New Roman" w:cs="Times New Roman"/>
                <w:b/>
                <w:bCs/>
                <w:sz w:val="24"/>
                <w:szCs w:val="24"/>
              </w:rPr>
            </w:pPr>
            <w:r w:rsidRPr="00354DA0">
              <w:rPr>
                <w:rFonts w:ascii="Times New Roman" w:hAnsi="Times New Roman" w:cs="Times New Roman"/>
                <w:b/>
                <w:bCs/>
                <w:sz w:val="24"/>
                <w:szCs w:val="24"/>
              </w:rPr>
              <w:t>Этап оказания услуг</w:t>
            </w:r>
          </w:p>
        </w:tc>
      </w:tr>
      <w:tr w:rsidR="003B17DA" w:rsidRPr="00354DA0" w14:paraId="7CA7B127" w14:textId="77777777" w:rsidTr="002F322D">
        <w:trPr>
          <w:jc w:val="center"/>
        </w:trPr>
        <w:tc>
          <w:tcPr>
            <w:tcW w:w="1907" w:type="pct"/>
            <w:tcBorders>
              <w:top w:val="single" w:sz="4" w:space="0" w:color="000001"/>
              <w:left w:val="single" w:sz="4" w:space="0" w:color="000001"/>
              <w:bottom w:val="single" w:sz="4" w:space="0" w:color="000001"/>
            </w:tcBorders>
            <w:shd w:val="clear" w:color="auto" w:fill="FFFFFF" w:themeFill="background1"/>
            <w:tcMar>
              <w:left w:w="93" w:type="dxa"/>
            </w:tcMar>
          </w:tcPr>
          <w:p w14:paraId="25B98089" w14:textId="07B35C21" w:rsidR="003B17DA" w:rsidRPr="00354DA0" w:rsidRDefault="006A3A70" w:rsidP="002F322D">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3B17DA">
              <w:rPr>
                <w:rFonts w:ascii="Times New Roman" w:hAnsi="Times New Roman" w:cs="Times New Roman"/>
                <w:sz w:val="24"/>
                <w:szCs w:val="24"/>
                <w:lang w:val="en-US"/>
              </w:rPr>
              <w:t>0</w:t>
            </w:r>
            <w:r w:rsidR="003B17DA" w:rsidRPr="00354DA0">
              <w:rPr>
                <w:rFonts w:ascii="Times New Roman" w:hAnsi="Times New Roman" w:cs="Times New Roman"/>
                <w:sz w:val="24"/>
                <w:szCs w:val="24"/>
              </w:rPr>
              <w:t>%</w:t>
            </w:r>
          </w:p>
        </w:tc>
        <w:tc>
          <w:tcPr>
            <w:tcW w:w="3093"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5884E08F" w14:textId="77777777" w:rsidR="003B17DA" w:rsidRPr="00354DA0" w:rsidRDefault="003B17DA" w:rsidP="002F322D">
            <w:pPr>
              <w:spacing w:after="120" w:line="240" w:lineRule="auto"/>
              <w:ind w:left="864" w:hanging="1016"/>
              <w:contextualSpacing/>
              <w:jc w:val="center"/>
              <w:rPr>
                <w:rFonts w:ascii="Times New Roman" w:hAnsi="Times New Roman" w:cs="Times New Roman"/>
                <w:sz w:val="24"/>
                <w:szCs w:val="24"/>
              </w:rPr>
            </w:pPr>
            <w:r w:rsidRPr="00354DA0">
              <w:rPr>
                <w:rFonts w:ascii="Times New Roman" w:hAnsi="Times New Roman" w:cs="Times New Roman"/>
                <w:sz w:val="24"/>
                <w:szCs w:val="24"/>
              </w:rPr>
              <w:t>Этап I</w:t>
            </w:r>
          </w:p>
        </w:tc>
      </w:tr>
      <w:tr w:rsidR="003B17DA" w:rsidRPr="00354DA0" w14:paraId="204D5BC4" w14:textId="77777777" w:rsidTr="002F322D">
        <w:trPr>
          <w:jc w:val="center"/>
        </w:trPr>
        <w:tc>
          <w:tcPr>
            <w:tcW w:w="1907" w:type="pct"/>
            <w:tcBorders>
              <w:top w:val="single" w:sz="4" w:space="0" w:color="000001"/>
              <w:left w:val="single" w:sz="4" w:space="0" w:color="000001"/>
              <w:bottom w:val="single" w:sz="4" w:space="0" w:color="000001"/>
            </w:tcBorders>
            <w:shd w:val="clear" w:color="auto" w:fill="FFFFFF" w:themeFill="background1"/>
            <w:tcMar>
              <w:left w:w="93" w:type="dxa"/>
            </w:tcMar>
          </w:tcPr>
          <w:p w14:paraId="484411E4" w14:textId="2689DD62" w:rsidR="003B17DA" w:rsidRPr="00354DA0" w:rsidRDefault="00843132" w:rsidP="002F322D">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BC26AC">
              <w:rPr>
                <w:rFonts w:ascii="Times New Roman" w:hAnsi="Times New Roman" w:cs="Times New Roman"/>
                <w:sz w:val="24"/>
                <w:szCs w:val="24"/>
              </w:rPr>
              <w:t>0</w:t>
            </w:r>
            <w:r w:rsidR="003B17DA" w:rsidRPr="00354DA0">
              <w:rPr>
                <w:rFonts w:ascii="Times New Roman" w:hAnsi="Times New Roman" w:cs="Times New Roman"/>
                <w:sz w:val="24"/>
                <w:szCs w:val="24"/>
              </w:rPr>
              <w:t>%</w:t>
            </w:r>
          </w:p>
        </w:tc>
        <w:tc>
          <w:tcPr>
            <w:tcW w:w="3093"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766F20E1" w14:textId="77777777" w:rsidR="003B17DA" w:rsidRPr="00354DA0" w:rsidRDefault="003B17DA" w:rsidP="002F322D">
            <w:pPr>
              <w:spacing w:after="120" w:line="240" w:lineRule="auto"/>
              <w:ind w:left="864" w:hanging="1016"/>
              <w:contextualSpacing/>
              <w:jc w:val="center"/>
              <w:rPr>
                <w:rFonts w:ascii="Times New Roman" w:hAnsi="Times New Roman" w:cs="Times New Roman"/>
                <w:sz w:val="24"/>
                <w:szCs w:val="24"/>
              </w:rPr>
            </w:pPr>
            <w:r w:rsidRPr="00354DA0">
              <w:rPr>
                <w:rFonts w:ascii="Times New Roman" w:hAnsi="Times New Roman" w:cs="Times New Roman"/>
                <w:sz w:val="24"/>
                <w:szCs w:val="24"/>
              </w:rPr>
              <w:t>Этап II</w:t>
            </w:r>
          </w:p>
        </w:tc>
      </w:tr>
      <w:tr w:rsidR="003B17DA" w:rsidRPr="00354DA0" w14:paraId="30C8096E" w14:textId="77777777" w:rsidTr="002F322D">
        <w:trPr>
          <w:jc w:val="center"/>
        </w:trPr>
        <w:tc>
          <w:tcPr>
            <w:tcW w:w="1907" w:type="pct"/>
            <w:tcBorders>
              <w:top w:val="single" w:sz="4" w:space="0" w:color="000001"/>
              <w:left w:val="single" w:sz="4" w:space="0" w:color="000001"/>
              <w:bottom w:val="single" w:sz="4" w:space="0" w:color="000001"/>
            </w:tcBorders>
            <w:shd w:val="clear" w:color="auto" w:fill="FFFFFF" w:themeFill="background1"/>
            <w:tcMar>
              <w:left w:w="93" w:type="dxa"/>
            </w:tcMar>
          </w:tcPr>
          <w:p w14:paraId="52C623C7" w14:textId="27C80ACB" w:rsidR="003B17DA" w:rsidRPr="00354DA0" w:rsidRDefault="006A3A70" w:rsidP="002F322D">
            <w:pPr>
              <w:spacing w:after="12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BC26AC">
              <w:rPr>
                <w:rFonts w:ascii="Times New Roman" w:hAnsi="Times New Roman" w:cs="Times New Roman"/>
                <w:sz w:val="24"/>
                <w:szCs w:val="24"/>
              </w:rPr>
              <w:t>0</w:t>
            </w:r>
            <w:r w:rsidR="00CE122F" w:rsidRPr="00354DA0">
              <w:rPr>
                <w:rFonts w:ascii="Times New Roman" w:hAnsi="Times New Roman" w:cs="Times New Roman"/>
                <w:sz w:val="24"/>
                <w:szCs w:val="24"/>
              </w:rPr>
              <w:t>%</w:t>
            </w:r>
          </w:p>
        </w:tc>
        <w:tc>
          <w:tcPr>
            <w:tcW w:w="3093"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16575E44" w14:textId="77777777" w:rsidR="003B17DA" w:rsidRPr="00354DA0" w:rsidRDefault="003B17DA" w:rsidP="002F322D">
            <w:pPr>
              <w:spacing w:after="120" w:line="240" w:lineRule="auto"/>
              <w:ind w:left="864" w:hanging="1016"/>
              <w:contextualSpacing/>
              <w:jc w:val="center"/>
              <w:rPr>
                <w:rFonts w:ascii="Times New Roman" w:hAnsi="Times New Roman" w:cs="Times New Roman"/>
                <w:sz w:val="24"/>
                <w:szCs w:val="24"/>
                <w:lang w:val="en-US"/>
              </w:rPr>
            </w:pPr>
            <w:r w:rsidRPr="00354DA0">
              <w:rPr>
                <w:rFonts w:ascii="Times New Roman" w:hAnsi="Times New Roman" w:cs="Times New Roman"/>
                <w:sz w:val="24"/>
                <w:szCs w:val="24"/>
              </w:rPr>
              <w:t>Этап II</w:t>
            </w:r>
            <w:r w:rsidRPr="00354DA0">
              <w:rPr>
                <w:rFonts w:ascii="Times New Roman" w:hAnsi="Times New Roman" w:cs="Times New Roman"/>
                <w:sz w:val="24"/>
                <w:szCs w:val="24"/>
                <w:lang w:val="en-US"/>
              </w:rPr>
              <w:t>I</w:t>
            </w:r>
          </w:p>
        </w:tc>
      </w:tr>
    </w:tbl>
    <w:p w14:paraId="7849E3EB" w14:textId="77777777" w:rsidR="003B17DA" w:rsidRPr="00354DA0" w:rsidRDefault="003B17DA" w:rsidP="003B17DA">
      <w:pPr>
        <w:spacing w:after="0" w:line="240" w:lineRule="auto"/>
        <w:jc w:val="center"/>
        <w:rPr>
          <w:rFonts w:ascii="Times New Roman" w:eastAsia="Times New Roman" w:hAnsi="Times New Roman" w:cs="Times New Roman"/>
          <w:sz w:val="24"/>
          <w:szCs w:val="24"/>
          <w:lang w:val="kk-KZ"/>
        </w:rPr>
      </w:pPr>
      <w:r w:rsidRPr="00354DA0">
        <w:rPr>
          <w:rFonts w:ascii="Times New Roman" w:eastAsia="Times New Roman" w:hAnsi="Times New Roman" w:cs="Times New Roman"/>
          <w:b/>
          <w:sz w:val="24"/>
          <w:szCs w:val="24"/>
          <w:lang w:val="kk-KZ"/>
        </w:rPr>
        <w:t xml:space="preserve"> </w:t>
      </w:r>
    </w:p>
    <w:p w14:paraId="45B9A3BF" w14:textId="77777777" w:rsidR="003B17DA" w:rsidRPr="00354DA0" w:rsidRDefault="003B17DA" w:rsidP="003B17DA">
      <w:pPr>
        <w:spacing w:after="0" w:line="240" w:lineRule="auto"/>
        <w:rPr>
          <w:rFonts w:ascii="Times New Roman" w:hAnsi="Times New Roman" w:cs="Times New Roman"/>
          <w:sz w:val="24"/>
          <w:szCs w:val="24"/>
          <w:lang w:val="kk-KZ"/>
        </w:rPr>
      </w:pPr>
    </w:p>
    <w:p w14:paraId="7DCBB1DF" w14:textId="77777777" w:rsidR="003B17DA" w:rsidRPr="00354DA0" w:rsidRDefault="003B17DA" w:rsidP="003B17DA">
      <w:pPr>
        <w:spacing w:after="0" w:line="240" w:lineRule="auto"/>
        <w:rPr>
          <w:rFonts w:ascii="Times New Roman" w:hAnsi="Times New Roman" w:cs="Times New Roman"/>
          <w:sz w:val="24"/>
          <w:szCs w:val="24"/>
        </w:rPr>
      </w:pPr>
    </w:p>
    <w:p w14:paraId="0A73AFE7" w14:textId="77777777" w:rsidR="003B17DA" w:rsidRPr="00354DA0" w:rsidRDefault="003B17DA" w:rsidP="003B17DA">
      <w:pPr>
        <w:spacing w:after="0"/>
        <w:jc w:val="both"/>
        <w:rPr>
          <w:rFonts w:ascii="Times New Roman" w:hAnsi="Times New Roman" w:cs="Times New Roman"/>
          <w:b/>
          <w:color w:val="auto"/>
          <w:sz w:val="24"/>
          <w:szCs w:val="24"/>
          <w:u w:val="single"/>
        </w:rPr>
      </w:pPr>
    </w:p>
    <w:p w14:paraId="132FD603" w14:textId="77777777" w:rsidR="003B17DA" w:rsidRPr="00354DA0" w:rsidRDefault="003B17DA" w:rsidP="003B17DA">
      <w:pPr>
        <w:pStyle w:val="af9"/>
        <w:rPr>
          <w:rFonts w:ascii="Times New Roman" w:hAnsi="Times New Roman"/>
          <w:b/>
          <w:sz w:val="24"/>
          <w:szCs w:val="24"/>
        </w:rPr>
      </w:pPr>
    </w:p>
    <w:tbl>
      <w:tblPr>
        <w:tblW w:w="9353" w:type="dxa"/>
        <w:tblInd w:w="-5" w:type="dxa"/>
        <w:tblLayout w:type="fixed"/>
        <w:tblLook w:val="0400" w:firstRow="0" w:lastRow="0" w:firstColumn="0" w:lastColumn="0" w:noHBand="0" w:noVBand="1"/>
      </w:tblPr>
      <w:tblGrid>
        <w:gridCol w:w="4676"/>
        <w:gridCol w:w="4677"/>
      </w:tblGrid>
      <w:tr w:rsidR="003B17DA" w:rsidRPr="00354DA0" w14:paraId="4DD0E14F" w14:textId="77777777" w:rsidTr="002F322D">
        <w:trPr>
          <w:trHeight w:val="544"/>
        </w:trPr>
        <w:tc>
          <w:tcPr>
            <w:tcW w:w="4676" w:type="dxa"/>
          </w:tcPr>
          <w:p w14:paraId="2D31E132" w14:textId="77777777" w:rsidR="003B17DA" w:rsidRPr="00354DA0" w:rsidRDefault="003B17DA" w:rsidP="002F322D">
            <w:pPr>
              <w:spacing w:after="0" w:line="240" w:lineRule="auto"/>
              <w:rPr>
                <w:rFonts w:ascii="Times New Roman" w:eastAsia="Times New Roman" w:hAnsi="Times New Roman" w:cs="Times New Roman"/>
                <w:b/>
                <w:sz w:val="24"/>
                <w:szCs w:val="24"/>
              </w:rPr>
            </w:pPr>
            <w:r w:rsidRPr="00354DA0">
              <w:rPr>
                <w:rFonts w:ascii="Times New Roman" w:eastAsia="Times New Roman" w:hAnsi="Times New Roman" w:cs="Times New Roman"/>
                <w:b/>
                <w:sz w:val="24"/>
                <w:szCs w:val="24"/>
              </w:rPr>
              <w:t>От Заказчика:</w:t>
            </w:r>
          </w:p>
        </w:tc>
        <w:tc>
          <w:tcPr>
            <w:tcW w:w="4677" w:type="dxa"/>
          </w:tcPr>
          <w:p w14:paraId="6D99062A" w14:textId="77777777" w:rsidR="003B17DA" w:rsidRPr="00354DA0" w:rsidRDefault="003B17DA" w:rsidP="002F322D">
            <w:pPr>
              <w:spacing w:after="0" w:line="240" w:lineRule="auto"/>
              <w:rPr>
                <w:rFonts w:ascii="Times New Roman" w:eastAsia="Times New Roman" w:hAnsi="Times New Roman" w:cs="Times New Roman"/>
                <w:b/>
                <w:sz w:val="24"/>
                <w:szCs w:val="24"/>
              </w:rPr>
            </w:pPr>
            <w:r w:rsidRPr="00354DA0">
              <w:rPr>
                <w:rFonts w:ascii="Times New Roman" w:eastAsia="Times New Roman" w:hAnsi="Times New Roman" w:cs="Times New Roman"/>
                <w:b/>
                <w:sz w:val="24"/>
                <w:szCs w:val="24"/>
              </w:rPr>
              <w:t>Исполнитель:</w:t>
            </w:r>
          </w:p>
          <w:p w14:paraId="228E72A5" w14:textId="77777777" w:rsidR="003B17DA" w:rsidRPr="00354DA0" w:rsidRDefault="003B17DA" w:rsidP="002F322D">
            <w:pPr>
              <w:spacing w:after="0" w:line="240" w:lineRule="auto"/>
              <w:rPr>
                <w:rFonts w:ascii="Times New Roman" w:eastAsia="Times New Roman" w:hAnsi="Times New Roman" w:cs="Times New Roman"/>
                <w:b/>
                <w:sz w:val="24"/>
                <w:szCs w:val="24"/>
              </w:rPr>
            </w:pPr>
          </w:p>
        </w:tc>
      </w:tr>
      <w:tr w:rsidR="003B17DA" w:rsidRPr="00354DA0" w14:paraId="48176374" w14:textId="77777777" w:rsidTr="002F322D">
        <w:trPr>
          <w:trHeight w:val="300"/>
        </w:trPr>
        <w:tc>
          <w:tcPr>
            <w:tcW w:w="4676" w:type="dxa"/>
          </w:tcPr>
          <w:p w14:paraId="61606478" w14:textId="77777777" w:rsidR="003B17DA" w:rsidRPr="00354DA0" w:rsidRDefault="003B17DA" w:rsidP="002F322D">
            <w:pPr>
              <w:spacing w:after="0" w:line="240" w:lineRule="auto"/>
              <w:rPr>
                <w:rFonts w:ascii="Times New Roman" w:eastAsia="Times New Roman" w:hAnsi="Times New Roman" w:cs="Times New Roman"/>
                <w:sz w:val="24"/>
                <w:szCs w:val="24"/>
              </w:rPr>
            </w:pPr>
            <w:r w:rsidRPr="00354DA0">
              <w:rPr>
                <w:rFonts w:ascii="Times New Roman" w:eastAsia="Times New Roman" w:hAnsi="Times New Roman" w:cs="Times New Roman"/>
                <w:sz w:val="24"/>
                <w:szCs w:val="24"/>
              </w:rPr>
              <w:t xml:space="preserve">________________ Каримсаков Д. Н.  </w:t>
            </w:r>
          </w:p>
        </w:tc>
        <w:tc>
          <w:tcPr>
            <w:tcW w:w="4677" w:type="dxa"/>
          </w:tcPr>
          <w:p w14:paraId="49FB4874" w14:textId="77777777" w:rsidR="003B17DA" w:rsidRPr="00354DA0" w:rsidRDefault="003B17DA" w:rsidP="002F322D">
            <w:pPr>
              <w:spacing w:after="0" w:line="240" w:lineRule="auto"/>
              <w:rPr>
                <w:rFonts w:ascii="Times New Roman" w:eastAsia="Times New Roman" w:hAnsi="Times New Roman" w:cs="Times New Roman"/>
                <w:b/>
                <w:sz w:val="24"/>
                <w:szCs w:val="24"/>
              </w:rPr>
            </w:pPr>
            <w:r w:rsidRPr="00354DA0">
              <w:rPr>
                <w:rFonts w:ascii="Times New Roman" w:eastAsia="Times New Roman" w:hAnsi="Times New Roman" w:cs="Times New Roman"/>
                <w:sz w:val="24"/>
                <w:szCs w:val="24"/>
              </w:rPr>
              <w:t>________________________________.</w:t>
            </w:r>
          </w:p>
        </w:tc>
      </w:tr>
    </w:tbl>
    <w:p w14:paraId="444F46C3" w14:textId="77777777" w:rsidR="003B17DA" w:rsidRPr="00354DA0" w:rsidRDefault="003B17DA" w:rsidP="003B17DA">
      <w:pPr>
        <w:spacing w:after="0" w:line="240" w:lineRule="auto"/>
        <w:jc w:val="both"/>
        <w:rPr>
          <w:rFonts w:ascii="Times New Roman" w:eastAsia="Times New Roman" w:hAnsi="Times New Roman" w:cs="Times New Roman"/>
          <w:sz w:val="24"/>
          <w:szCs w:val="24"/>
        </w:rPr>
      </w:pPr>
    </w:p>
    <w:p w14:paraId="3446215A" w14:textId="77777777" w:rsidR="003E416F" w:rsidRPr="00FB6055" w:rsidRDefault="003E416F" w:rsidP="000C29DE">
      <w:pPr>
        <w:pStyle w:val="aff3"/>
        <w:jc w:val="right"/>
        <w:rPr>
          <w:rFonts w:ascii="Times New Roman" w:hAnsi="Times New Roman"/>
          <w:b/>
          <w:sz w:val="24"/>
          <w:szCs w:val="24"/>
        </w:rPr>
      </w:pPr>
    </w:p>
    <w:p w14:paraId="4BA19D50" w14:textId="77777777" w:rsidR="003E416F" w:rsidRPr="00FB6055" w:rsidRDefault="003E416F" w:rsidP="000C29DE">
      <w:pPr>
        <w:pStyle w:val="aff3"/>
        <w:jc w:val="right"/>
        <w:rPr>
          <w:rFonts w:ascii="Times New Roman" w:hAnsi="Times New Roman"/>
          <w:b/>
          <w:sz w:val="24"/>
          <w:szCs w:val="24"/>
        </w:rPr>
      </w:pPr>
    </w:p>
    <w:p w14:paraId="782B4509" w14:textId="77777777" w:rsidR="003E416F" w:rsidRDefault="003E416F" w:rsidP="000C29DE">
      <w:pPr>
        <w:pStyle w:val="aff3"/>
        <w:jc w:val="right"/>
        <w:rPr>
          <w:rFonts w:ascii="Times New Roman" w:hAnsi="Times New Roman"/>
          <w:b/>
          <w:sz w:val="24"/>
          <w:szCs w:val="24"/>
        </w:rPr>
      </w:pPr>
    </w:p>
    <w:p w14:paraId="0E66E385" w14:textId="77777777" w:rsidR="00FB0994" w:rsidRDefault="00FB0994" w:rsidP="00FB0994">
      <w:pPr>
        <w:pStyle w:val="af9"/>
        <w:rPr>
          <w:lang w:eastAsia="en-US"/>
        </w:rPr>
      </w:pPr>
    </w:p>
    <w:p w14:paraId="7283F04C" w14:textId="77777777" w:rsidR="00FB0994" w:rsidRDefault="00FB0994" w:rsidP="00FB0994">
      <w:pPr>
        <w:pStyle w:val="af9"/>
        <w:rPr>
          <w:lang w:eastAsia="en-US"/>
        </w:rPr>
      </w:pPr>
    </w:p>
    <w:p w14:paraId="746A39C2" w14:textId="77777777" w:rsidR="00FB0994" w:rsidRDefault="00FB0994" w:rsidP="00FB0994">
      <w:pPr>
        <w:pStyle w:val="af9"/>
        <w:rPr>
          <w:lang w:eastAsia="en-US"/>
        </w:rPr>
      </w:pPr>
    </w:p>
    <w:p w14:paraId="0E7DFF3D" w14:textId="77777777" w:rsidR="00FB0994" w:rsidRDefault="00FB0994" w:rsidP="00FB0994">
      <w:pPr>
        <w:pStyle w:val="af9"/>
        <w:rPr>
          <w:lang w:eastAsia="en-US"/>
        </w:rPr>
      </w:pPr>
    </w:p>
    <w:p w14:paraId="5A678BC5" w14:textId="77777777" w:rsidR="00FB0994" w:rsidRDefault="00FB0994" w:rsidP="00FB0994">
      <w:pPr>
        <w:pStyle w:val="af9"/>
        <w:rPr>
          <w:lang w:eastAsia="en-US"/>
        </w:rPr>
      </w:pPr>
    </w:p>
    <w:p w14:paraId="666EE2FA" w14:textId="77777777" w:rsidR="00FB0994" w:rsidRDefault="00FB0994" w:rsidP="00FB0994">
      <w:pPr>
        <w:pStyle w:val="af9"/>
        <w:rPr>
          <w:lang w:eastAsia="en-US"/>
        </w:rPr>
      </w:pPr>
    </w:p>
    <w:p w14:paraId="5DDD340E" w14:textId="77777777" w:rsidR="00FB0994" w:rsidRPr="00FB0994" w:rsidRDefault="00FB0994" w:rsidP="00FB0994">
      <w:pPr>
        <w:pStyle w:val="af9"/>
        <w:rPr>
          <w:lang w:eastAsia="en-US"/>
        </w:rPr>
      </w:pPr>
    </w:p>
    <w:p w14:paraId="550B716F" w14:textId="77777777" w:rsidR="003E416F" w:rsidRDefault="003E416F" w:rsidP="000C29DE">
      <w:pPr>
        <w:pStyle w:val="aff3"/>
        <w:jc w:val="right"/>
        <w:rPr>
          <w:rFonts w:ascii="Times New Roman" w:hAnsi="Times New Roman"/>
          <w:b/>
          <w:sz w:val="24"/>
          <w:szCs w:val="24"/>
        </w:rPr>
      </w:pPr>
    </w:p>
    <w:p w14:paraId="4A7B5B11" w14:textId="77777777" w:rsidR="006D3CE5" w:rsidRDefault="006D3CE5" w:rsidP="006D3CE5">
      <w:pPr>
        <w:pStyle w:val="af9"/>
        <w:rPr>
          <w:lang w:eastAsia="en-US"/>
        </w:rPr>
      </w:pPr>
    </w:p>
    <w:p w14:paraId="2D20319D" w14:textId="77777777" w:rsidR="006D3CE5" w:rsidRDefault="006D3CE5" w:rsidP="006D3CE5">
      <w:pPr>
        <w:pStyle w:val="af9"/>
        <w:rPr>
          <w:lang w:eastAsia="en-US"/>
        </w:rPr>
      </w:pPr>
    </w:p>
    <w:p w14:paraId="1EEABE1E" w14:textId="77777777" w:rsidR="006D3CE5" w:rsidRDefault="006D3CE5" w:rsidP="006D3CE5">
      <w:pPr>
        <w:pStyle w:val="af9"/>
        <w:rPr>
          <w:lang w:eastAsia="en-US"/>
        </w:rPr>
      </w:pPr>
    </w:p>
    <w:p w14:paraId="586C1DBB" w14:textId="77777777" w:rsidR="006D3CE5" w:rsidRDefault="006D3CE5" w:rsidP="006D3CE5">
      <w:pPr>
        <w:pStyle w:val="af9"/>
        <w:rPr>
          <w:lang w:eastAsia="en-US"/>
        </w:rPr>
      </w:pPr>
    </w:p>
    <w:p w14:paraId="6BFEBEE0" w14:textId="77777777" w:rsidR="006D3CE5" w:rsidRDefault="006D3CE5" w:rsidP="006D3CE5">
      <w:pPr>
        <w:pStyle w:val="af9"/>
        <w:rPr>
          <w:lang w:eastAsia="en-US"/>
        </w:rPr>
      </w:pPr>
    </w:p>
    <w:p w14:paraId="006D4217" w14:textId="77777777" w:rsidR="006D3CE5" w:rsidRDefault="006D3CE5" w:rsidP="006D3CE5">
      <w:pPr>
        <w:pStyle w:val="af9"/>
        <w:rPr>
          <w:lang w:eastAsia="en-US"/>
        </w:rPr>
      </w:pPr>
    </w:p>
    <w:p w14:paraId="59FA259F" w14:textId="77777777" w:rsidR="00A44AA8" w:rsidRPr="00D3613B" w:rsidRDefault="00A44AA8" w:rsidP="00D3613B">
      <w:pPr>
        <w:tabs>
          <w:tab w:val="left" w:pos="360"/>
          <w:tab w:val="left" w:pos="993"/>
          <w:tab w:val="left" w:pos="4820"/>
        </w:tabs>
        <w:spacing w:after="0" w:line="240" w:lineRule="auto"/>
        <w:jc w:val="both"/>
        <w:rPr>
          <w:rFonts w:ascii="Times New Roman" w:hAnsi="Times New Roman" w:cs="Times New Roman"/>
          <w:sz w:val="24"/>
          <w:szCs w:val="24"/>
        </w:rPr>
      </w:pPr>
    </w:p>
    <w:p w14:paraId="6C8218C1" w14:textId="77777777" w:rsidR="00A44AA8" w:rsidRDefault="00A44AA8" w:rsidP="00A44AA8">
      <w:pPr>
        <w:pStyle w:val="aa"/>
        <w:tabs>
          <w:tab w:val="left" w:pos="360"/>
          <w:tab w:val="left" w:pos="993"/>
          <w:tab w:val="left" w:pos="4820"/>
        </w:tabs>
        <w:spacing w:after="0" w:line="240" w:lineRule="auto"/>
        <w:ind w:firstLine="567"/>
        <w:jc w:val="both"/>
        <w:rPr>
          <w:rFonts w:ascii="Times New Roman" w:hAnsi="Times New Roman" w:cs="Times New Roman"/>
          <w:sz w:val="24"/>
          <w:szCs w:val="24"/>
        </w:rPr>
      </w:pPr>
    </w:p>
    <w:p w14:paraId="5330F1F5" w14:textId="77777777" w:rsidR="00A44AA8" w:rsidRDefault="00A44AA8" w:rsidP="00A44AA8">
      <w:pPr>
        <w:pStyle w:val="aa"/>
        <w:tabs>
          <w:tab w:val="left" w:pos="360"/>
          <w:tab w:val="left" w:pos="993"/>
          <w:tab w:val="left" w:pos="4820"/>
        </w:tabs>
        <w:spacing w:after="0" w:line="240" w:lineRule="auto"/>
        <w:ind w:firstLine="567"/>
        <w:jc w:val="both"/>
        <w:rPr>
          <w:rFonts w:ascii="Times New Roman" w:hAnsi="Times New Roman" w:cs="Times New Roman"/>
          <w:sz w:val="24"/>
          <w:szCs w:val="24"/>
        </w:rPr>
      </w:pPr>
    </w:p>
    <w:p w14:paraId="1B6CC7AF" w14:textId="77777777" w:rsidR="00A44AA8" w:rsidRDefault="00A44AA8" w:rsidP="00A44AA8">
      <w:pPr>
        <w:pStyle w:val="aa"/>
        <w:tabs>
          <w:tab w:val="left" w:pos="360"/>
          <w:tab w:val="left" w:pos="993"/>
          <w:tab w:val="left" w:pos="4820"/>
        </w:tabs>
        <w:spacing w:after="0" w:line="240" w:lineRule="auto"/>
        <w:ind w:firstLine="567"/>
        <w:jc w:val="both"/>
        <w:rPr>
          <w:rFonts w:ascii="Times New Roman" w:hAnsi="Times New Roman" w:cs="Times New Roman"/>
          <w:sz w:val="24"/>
          <w:szCs w:val="24"/>
        </w:rPr>
      </w:pPr>
    </w:p>
    <w:p w14:paraId="0447CEBD" w14:textId="77777777" w:rsidR="00A44AA8" w:rsidRDefault="00A44AA8" w:rsidP="006D3CE5">
      <w:pPr>
        <w:pStyle w:val="af9"/>
        <w:rPr>
          <w:lang w:eastAsia="en-US"/>
        </w:rPr>
      </w:pPr>
    </w:p>
    <w:p w14:paraId="7D5E2BA7" w14:textId="77777777" w:rsidR="00A44AA8" w:rsidRPr="006D3CE5" w:rsidRDefault="00A44AA8" w:rsidP="006D3CE5">
      <w:pPr>
        <w:pStyle w:val="af9"/>
        <w:rPr>
          <w:lang w:eastAsia="en-US"/>
        </w:rPr>
      </w:pPr>
    </w:p>
    <w:p w14:paraId="5D157C5E" w14:textId="77777777" w:rsidR="003E416F" w:rsidRPr="00FB6055" w:rsidRDefault="003E416F" w:rsidP="000C29DE">
      <w:pPr>
        <w:pStyle w:val="aff3"/>
        <w:jc w:val="right"/>
        <w:rPr>
          <w:rFonts w:ascii="Times New Roman" w:hAnsi="Times New Roman"/>
          <w:b/>
          <w:sz w:val="24"/>
          <w:szCs w:val="24"/>
        </w:rPr>
      </w:pPr>
    </w:p>
    <w:p w14:paraId="1085457C" w14:textId="77777777" w:rsidR="00F64897" w:rsidRDefault="00F64897" w:rsidP="00725FE9">
      <w:pPr>
        <w:pStyle w:val="aff3"/>
        <w:rPr>
          <w:rFonts w:ascii="Times New Roman" w:hAnsi="Times New Roman"/>
          <w:b/>
          <w:sz w:val="24"/>
          <w:szCs w:val="24"/>
        </w:rPr>
      </w:pPr>
    </w:p>
    <w:p w14:paraId="795A06AF" w14:textId="77777777" w:rsidR="00C93739" w:rsidRDefault="00C93739" w:rsidP="00C93739">
      <w:pPr>
        <w:pStyle w:val="af9"/>
        <w:rPr>
          <w:lang w:eastAsia="en-US"/>
        </w:rPr>
      </w:pPr>
    </w:p>
    <w:p w14:paraId="04C33A9C" w14:textId="77777777" w:rsidR="00C93739" w:rsidRDefault="00C93739" w:rsidP="00C93739">
      <w:pPr>
        <w:pStyle w:val="af9"/>
        <w:rPr>
          <w:lang w:eastAsia="en-US"/>
        </w:rPr>
      </w:pPr>
    </w:p>
    <w:p w14:paraId="7862A469" w14:textId="77777777" w:rsidR="00C93739" w:rsidRPr="00C93739" w:rsidRDefault="00C93739" w:rsidP="00C93739">
      <w:pPr>
        <w:pStyle w:val="af9"/>
        <w:rPr>
          <w:lang w:eastAsia="en-US"/>
        </w:rPr>
      </w:pPr>
    </w:p>
    <w:p w14:paraId="471FF9D8" w14:textId="77777777" w:rsidR="004544D0" w:rsidRDefault="004544D0" w:rsidP="00292FDA">
      <w:pPr>
        <w:pStyle w:val="aff3"/>
        <w:rPr>
          <w:rFonts w:ascii="Times New Roman" w:hAnsi="Times New Roman"/>
          <w:b/>
          <w:sz w:val="24"/>
          <w:szCs w:val="24"/>
        </w:rPr>
      </w:pPr>
    </w:p>
    <w:p w14:paraId="49AD18AF"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3FA9530D" w14:textId="77777777" w:rsidR="004D44CF" w:rsidRDefault="004D44CF" w:rsidP="004D44CF">
      <w:pPr>
        <w:widowControl w:val="0"/>
        <w:autoSpaceDE w:val="0"/>
        <w:autoSpaceDN w:val="0"/>
        <w:spacing w:after="0" w:line="240" w:lineRule="auto"/>
        <w:jc w:val="right"/>
        <w:rPr>
          <w:rFonts w:ascii="Times New Roman" w:eastAsia="Times New Roman" w:hAnsi="Times New Roman" w:cs="Times New Roman"/>
          <w:color w:val="auto"/>
          <w:sz w:val="24"/>
          <w:szCs w:val="24"/>
          <w:lang w:eastAsia="en-US"/>
        </w:rPr>
      </w:pPr>
    </w:p>
    <w:p w14:paraId="142F5159" w14:textId="77777777" w:rsidR="004D44CF" w:rsidRDefault="004D44CF" w:rsidP="004D44CF">
      <w:pPr>
        <w:widowControl w:val="0"/>
        <w:autoSpaceDE w:val="0"/>
        <w:autoSpaceDN w:val="0"/>
        <w:spacing w:after="0" w:line="240" w:lineRule="auto"/>
        <w:jc w:val="right"/>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 xml:space="preserve">Приложение №3     </w:t>
      </w:r>
    </w:p>
    <w:p w14:paraId="74A43825" w14:textId="40F1B812" w:rsidR="004D44CF" w:rsidRPr="004D44CF" w:rsidRDefault="004D44CF" w:rsidP="004D44CF">
      <w:pPr>
        <w:widowControl w:val="0"/>
        <w:autoSpaceDE w:val="0"/>
        <w:autoSpaceDN w:val="0"/>
        <w:spacing w:after="0" w:line="240" w:lineRule="auto"/>
        <w:jc w:val="right"/>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к Договору возмездного оказания услуг</w:t>
      </w:r>
    </w:p>
    <w:p w14:paraId="4BC46994" w14:textId="6BC8D95E" w:rsidR="004D44CF" w:rsidRDefault="004D44CF" w:rsidP="004D44CF">
      <w:pPr>
        <w:widowControl w:val="0"/>
        <w:autoSpaceDE w:val="0"/>
        <w:autoSpaceDN w:val="0"/>
        <w:spacing w:after="0" w:line="240" w:lineRule="auto"/>
        <w:jc w:val="right"/>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____ от _________ 202</w:t>
      </w:r>
      <w:r w:rsidRPr="00A44AA8">
        <w:rPr>
          <w:rFonts w:ascii="Times New Roman" w:eastAsia="Times New Roman" w:hAnsi="Times New Roman" w:cs="Times New Roman"/>
          <w:color w:val="auto"/>
          <w:sz w:val="24"/>
          <w:szCs w:val="24"/>
        </w:rPr>
        <w:t>4</w:t>
      </w:r>
      <w:r w:rsidRPr="00FB6055">
        <w:rPr>
          <w:rFonts w:ascii="Times New Roman" w:eastAsia="Times New Roman" w:hAnsi="Times New Roman" w:cs="Times New Roman"/>
          <w:color w:val="auto"/>
          <w:sz w:val="24"/>
          <w:szCs w:val="24"/>
        </w:rPr>
        <w:t>г.</w:t>
      </w:r>
    </w:p>
    <w:p w14:paraId="0B94FF8D" w14:textId="77777777" w:rsidR="004D44CF" w:rsidRDefault="004D44CF" w:rsidP="004D44CF">
      <w:pPr>
        <w:widowControl w:val="0"/>
        <w:autoSpaceDE w:val="0"/>
        <w:autoSpaceDN w:val="0"/>
        <w:spacing w:after="0" w:line="240" w:lineRule="auto"/>
        <w:jc w:val="right"/>
        <w:rPr>
          <w:rFonts w:ascii="Times New Roman" w:eastAsia="Times New Roman" w:hAnsi="Times New Roman" w:cs="Times New Roman"/>
          <w:color w:val="auto"/>
          <w:sz w:val="24"/>
          <w:szCs w:val="24"/>
        </w:rPr>
      </w:pPr>
    </w:p>
    <w:p w14:paraId="581CDDAF" w14:textId="77777777" w:rsidR="004D44CF" w:rsidRDefault="004D44CF" w:rsidP="004D44CF">
      <w:pPr>
        <w:widowControl w:val="0"/>
        <w:autoSpaceDE w:val="0"/>
        <w:autoSpaceDN w:val="0"/>
        <w:spacing w:after="0" w:line="240" w:lineRule="auto"/>
        <w:jc w:val="right"/>
        <w:rPr>
          <w:rFonts w:ascii="Times New Roman" w:eastAsia="Times New Roman" w:hAnsi="Times New Roman" w:cs="Times New Roman"/>
          <w:color w:val="auto"/>
          <w:sz w:val="24"/>
          <w:szCs w:val="24"/>
        </w:rPr>
      </w:pPr>
    </w:p>
    <w:p w14:paraId="7DB1BE5A" w14:textId="77777777" w:rsidR="004D44CF" w:rsidRPr="004D44CF" w:rsidRDefault="004D44CF" w:rsidP="004D44CF">
      <w:pPr>
        <w:widowControl w:val="0"/>
        <w:autoSpaceDE w:val="0"/>
        <w:autoSpaceDN w:val="0"/>
        <w:spacing w:after="0" w:line="240" w:lineRule="auto"/>
        <w:jc w:val="right"/>
        <w:rPr>
          <w:rFonts w:ascii="Times New Roman" w:eastAsia="Times New Roman" w:hAnsi="Times New Roman" w:cs="Times New Roman"/>
          <w:b/>
          <w:bCs/>
          <w:color w:val="auto"/>
          <w:sz w:val="24"/>
          <w:szCs w:val="24"/>
        </w:rPr>
      </w:pPr>
    </w:p>
    <w:p w14:paraId="5749B624" w14:textId="49131FA4" w:rsidR="004D44CF" w:rsidRPr="004D44CF" w:rsidRDefault="004D44CF" w:rsidP="004D44CF">
      <w:pPr>
        <w:widowControl w:val="0"/>
        <w:autoSpaceDE w:val="0"/>
        <w:autoSpaceDN w:val="0"/>
        <w:spacing w:after="0" w:line="240" w:lineRule="auto"/>
        <w:jc w:val="center"/>
        <w:rPr>
          <w:rFonts w:ascii="Times New Roman" w:eastAsia="Times New Roman" w:hAnsi="Times New Roman" w:cs="Times New Roman"/>
          <w:b/>
          <w:bCs/>
          <w:color w:val="auto"/>
          <w:sz w:val="24"/>
          <w:szCs w:val="24"/>
          <w:lang w:eastAsia="en-US"/>
        </w:rPr>
      </w:pPr>
      <w:r w:rsidRPr="004D44CF">
        <w:rPr>
          <w:rFonts w:ascii="Times New Roman" w:eastAsia="Times New Roman" w:hAnsi="Times New Roman" w:cs="Times New Roman"/>
          <w:b/>
          <w:bCs/>
          <w:color w:val="auto"/>
          <w:sz w:val="24"/>
          <w:szCs w:val="24"/>
          <w:lang w:eastAsia="en-US"/>
        </w:rPr>
        <w:t>Условия конфиденциальности по Договору</w:t>
      </w:r>
    </w:p>
    <w:p w14:paraId="41DD70D9" w14:textId="77777777" w:rsidR="004D44CF" w:rsidRPr="004D44CF" w:rsidRDefault="004D44CF" w:rsidP="004D44CF">
      <w:pPr>
        <w:widowControl w:val="0"/>
        <w:autoSpaceDE w:val="0"/>
        <w:autoSpaceDN w:val="0"/>
        <w:spacing w:after="0" w:line="240" w:lineRule="auto"/>
        <w:jc w:val="both"/>
        <w:rPr>
          <w:rFonts w:ascii="Times New Roman" w:eastAsia="Times New Roman" w:hAnsi="Times New Roman" w:cs="Times New Roman"/>
          <w:color w:val="auto"/>
          <w:sz w:val="24"/>
          <w:szCs w:val="24"/>
          <w:lang w:eastAsia="en-US"/>
        </w:rPr>
      </w:pPr>
    </w:p>
    <w:p w14:paraId="673F12A4" w14:textId="77777777" w:rsidR="004D44CF" w:rsidRPr="004D44CF" w:rsidRDefault="004D44CF" w:rsidP="004D44CF">
      <w:pPr>
        <w:widowControl w:val="0"/>
        <w:autoSpaceDE w:val="0"/>
        <w:autoSpaceDN w:val="0"/>
        <w:spacing w:after="0" w:line="240" w:lineRule="auto"/>
        <w:ind w:firstLine="709"/>
        <w:jc w:val="center"/>
        <w:rPr>
          <w:rFonts w:ascii="Times New Roman" w:eastAsia="Times New Roman" w:hAnsi="Times New Roman" w:cs="Times New Roman"/>
          <w:b/>
          <w:bCs/>
          <w:color w:val="auto"/>
          <w:sz w:val="24"/>
          <w:szCs w:val="24"/>
          <w:lang w:eastAsia="en-US"/>
        </w:rPr>
      </w:pPr>
      <w:r w:rsidRPr="004D44CF">
        <w:rPr>
          <w:rFonts w:ascii="Times New Roman" w:eastAsia="Times New Roman" w:hAnsi="Times New Roman" w:cs="Times New Roman"/>
          <w:b/>
          <w:bCs/>
          <w:color w:val="auto"/>
          <w:sz w:val="24"/>
          <w:szCs w:val="24"/>
          <w:lang w:eastAsia="en-US"/>
        </w:rPr>
        <w:t>1.</w:t>
      </w:r>
      <w:r w:rsidRPr="004D44CF">
        <w:rPr>
          <w:rFonts w:ascii="Times New Roman" w:eastAsia="Times New Roman" w:hAnsi="Times New Roman" w:cs="Times New Roman"/>
          <w:b/>
          <w:bCs/>
          <w:color w:val="auto"/>
          <w:sz w:val="24"/>
          <w:szCs w:val="24"/>
          <w:lang w:eastAsia="en-US"/>
        </w:rPr>
        <w:tab/>
        <w:t>Термины и определения</w:t>
      </w:r>
    </w:p>
    <w:p w14:paraId="79BB074C"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1.1.</w:t>
      </w:r>
      <w:r w:rsidRPr="004D44CF">
        <w:rPr>
          <w:rFonts w:ascii="Times New Roman" w:eastAsia="Times New Roman" w:hAnsi="Times New Roman" w:cs="Times New Roman"/>
          <w:color w:val="auto"/>
          <w:sz w:val="24"/>
          <w:szCs w:val="24"/>
          <w:lang w:eastAsia="en-US"/>
        </w:rPr>
        <w:tab/>
        <w:t>Передающая сторона – Заказчик.</w:t>
      </w:r>
    </w:p>
    <w:p w14:paraId="1713FA21"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1.2.</w:t>
      </w:r>
      <w:r w:rsidRPr="004D44CF">
        <w:rPr>
          <w:rFonts w:ascii="Times New Roman" w:eastAsia="Times New Roman" w:hAnsi="Times New Roman" w:cs="Times New Roman"/>
          <w:color w:val="auto"/>
          <w:sz w:val="24"/>
          <w:szCs w:val="24"/>
          <w:lang w:eastAsia="en-US"/>
        </w:rPr>
        <w:tab/>
        <w:t>Получающая сторона – Исполнитель.</w:t>
      </w:r>
    </w:p>
    <w:p w14:paraId="746F7FDA"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1.3.</w:t>
      </w:r>
      <w:r w:rsidRPr="004D44CF">
        <w:rPr>
          <w:rFonts w:ascii="Times New Roman" w:eastAsia="Times New Roman" w:hAnsi="Times New Roman" w:cs="Times New Roman"/>
          <w:color w:val="auto"/>
          <w:sz w:val="24"/>
          <w:szCs w:val="24"/>
          <w:lang w:eastAsia="en-US"/>
        </w:rPr>
        <w:tab/>
        <w:t>Информация – конфиденциальная информация по Договору.</w:t>
      </w:r>
    </w:p>
    <w:p w14:paraId="7488D36A"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p>
    <w:p w14:paraId="40238836" w14:textId="77777777" w:rsidR="004D44CF" w:rsidRPr="004D44CF" w:rsidRDefault="004D44CF" w:rsidP="004D44CF">
      <w:pPr>
        <w:widowControl w:val="0"/>
        <w:autoSpaceDE w:val="0"/>
        <w:autoSpaceDN w:val="0"/>
        <w:spacing w:after="0" w:line="240" w:lineRule="auto"/>
        <w:ind w:firstLine="709"/>
        <w:jc w:val="center"/>
        <w:rPr>
          <w:rFonts w:ascii="Times New Roman" w:eastAsia="Times New Roman" w:hAnsi="Times New Roman" w:cs="Times New Roman"/>
          <w:b/>
          <w:bCs/>
          <w:color w:val="auto"/>
          <w:sz w:val="24"/>
          <w:szCs w:val="24"/>
          <w:lang w:eastAsia="en-US"/>
        </w:rPr>
      </w:pPr>
      <w:r w:rsidRPr="004D44CF">
        <w:rPr>
          <w:rFonts w:ascii="Times New Roman" w:eastAsia="Times New Roman" w:hAnsi="Times New Roman" w:cs="Times New Roman"/>
          <w:b/>
          <w:bCs/>
          <w:color w:val="auto"/>
          <w:sz w:val="24"/>
          <w:szCs w:val="24"/>
          <w:lang w:eastAsia="en-US"/>
        </w:rPr>
        <w:t>2.</w:t>
      </w:r>
      <w:r w:rsidRPr="004D44CF">
        <w:rPr>
          <w:rFonts w:ascii="Times New Roman" w:eastAsia="Times New Roman" w:hAnsi="Times New Roman" w:cs="Times New Roman"/>
          <w:b/>
          <w:bCs/>
          <w:color w:val="auto"/>
          <w:sz w:val="24"/>
          <w:szCs w:val="24"/>
          <w:lang w:eastAsia="en-US"/>
        </w:rPr>
        <w:tab/>
        <w:t>Права и обязанности сторон</w:t>
      </w:r>
    </w:p>
    <w:p w14:paraId="2E2D5F74"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2.1</w:t>
      </w:r>
      <w:r w:rsidRPr="004D44CF">
        <w:rPr>
          <w:rFonts w:ascii="Times New Roman" w:eastAsia="Times New Roman" w:hAnsi="Times New Roman" w:cs="Times New Roman"/>
          <w:color w:val="auto"/>
          <w:sz w:val="24"/>
          <w:szCs w:val="24"/>
          <w:lang w:eastAsia="en-US"/>
        </w:rPr>
        <w:tab/>
        <w:t>Передающая сторона вправе:</w:t>
      </w:r>
    </w:p>
    <w:p w14:paraId="1DB3A4D5"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2.1.1</w:t>
      </w:r>
      <w:r w:rsidRPr="004D44CF">
        <w:rPr>
          <w:rFonts w:ascii="Times New Roman" w:eastAsia="Times New Roman" w:hAnsi="Times New Roman" w:cs="Times New Roman"/>
          <w:color w:val="auto"/>
          <w:sz w:val="24"/>
          <w:szCs w:val="24"/>
          <w:lang w:eastAsia="en-US"/>
        </w:rPr>
        <w:tab/>
        <w:t>относить сведения к коммерческой тайне и иной конфиденциальной информации, определять перечни и состав такой информации;</w:t>
      </w:r>
    </w:p>
    <w:p w14:paraId="0FC741FE"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2.1.2</w:t>
      </w:r>
      <w:r w:rsidRPr="004D44CF">
        <w:rPr>
          <w:rFonts w:ascii="Times New Roman" w:eastAsia="Times New Roman" w:hAnsi="Times New Roman" w:cs="Times New Roman"/>
          <w:color w:val="auto"/>
          <w:sz w:val="24"/>
          <w:szCs w:val="24"/>
          <w:lang w:eastAsia="en-US"/>
        </w:rPr>
        <w:tab/>
        <w:t>использовать Информацию для собственных нужд в порядке, не противоречащем законодательству Республики Казахстан;</w:t>
      </w:r>
    </w:p>
    <w:p w14:paraId="6A3B731B"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2.1.3</w:t>
      </w:r>
      <w:r w:rsidRPr="004D44CF">
        <w:rPr>
          <w:rFonts w:ascii="Times New Roman" w:eastAsia="Times New Roman" w:hAnsi="Times New Roman" w:cs="Times New Roman"/>
          <w:color w:val="auto"/>
          <w:sz w:val="24"/>
          <w:szCs w:val="24"/>
          <w:lang w:eastAsia="en-US"/>
        </w:rPr>
        <w:tab/>
        <w:t>разрешать или запрещать доступ к Информации, определять порядок и условия доступа к Информации;</w:t>
      </w:r>
    </w:p>
    <w:p w14:paraId="05BBB7BE"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2.1.4</w:t>
      </w:r>
      <w:r w:rsidRPr="004D44CF">
        <w:rPr>
          <w:rFonts w:ascii="Times New Roman" w:eastAsia="Times New Roman" w:hAnsi="Times New Roman" w:cs="Times New Roman"/>
          <w:color w:val="auto"/>
          <w:sz w:val="24"/>
          <w:szCs w:val="24"/>
          <w:lang w:eastAsia="en-US"/>
        </w:rPr>
        <w:tab/>
        <w:t>требовать от Получающей стороны соблюдения обязанностей по охране ее конфиденциальности;</w:t>
      </w:r>
    </w:p>
    <w:p w14:paraId="0D849AD7"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2.1.5. в любое время потребовать возврата Информации путем подачи письменного уведомления об этом Получающей стороне;</w:t>
      </w:r>
    </w:p>
    <w:p w14:paraId="3334E107"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2.1.6 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0EA9A8DB"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2.2</w:t>
      </w:r>
      <w:r w:rsidRPr="004D44CF">
        <w:rPr>
          <w:rFonts w:ascii="Times New Roman" w:eastAsia="Times New Roman" w:hAnsi="Times New Roman" w:cs="Times New Roman"/>
          <w:color w:val="auto"/>
          <w:sz w:val="24"/>
          <w:szCs w:val="24"/>
          <w:lang w:eastAsia="en-US"/>
        </w:rPr>
        <w:tab/>
        <w:t>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DBF8ED6"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 исключение доступа к Информации любых лиц без согласия Передающей стороны;</w:t>
      </w:r>
    </w:p>
    <w:p w14:paraId="58D760D6"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59AADB51"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2.3</w:t>
      </w:r>
      <w:r w:rsidRPr="004D44CF">
        <w:rPr>
          <w:rFonts w:ascii="Times New Roman" w:eastAsia="Times New Roman" w:hAnsi="Times New Roman" w:cs="Times New Roman"/>
          <w:color w:val="auto"/>
          <w:sz w:val="24"/>
          <w:szCs w:val="24"/>
          <w:lang w:eastAsia="en-US"/>
        </w:rPr>
        <w:tab/>
        <w:t>Получающая сторона обязана:</w:t>
      </w:r>
    </w:p>
    <w:p w14:paraId="0AAC89A5"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2.3.1</w:t>
      </w:r>
      <w:r w:rsidRPr="004D44CF">
        <w:rPr>
          <w:rFonts w:ascii="Times New Roman" w:eastAsia="Times New Roman" w:hAnsi="Times New Roman" w:cs="Times New Roman"/>
          <w:color w:val="auto"/>
          <w:sz w:val="24"/>
          <w:szCs w:val="24"/>
          <w:lang w:eastAsia="en-US"/>
        </w:rPr>
        <w:tab/>
        <w:t>ограничивать доступ к Информации, полученной в рамках Договора, путем установления контроля за соблюдением режима конфиденциальности;</w:t>
      </w:r>
    </w:p>
    <w:p w14:paraId="182942E7"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2.3.2</w:t>
      </w:r>
      <w:r w:rsidRPr="004D44CF">
        <w:rPr>
          <w:rFonts w:ascii="Times New Roman" w:eastAsia="Times New Roman" w:hAnsi="Times New Roman" w:cs="Times New Roman"/>
          <w:color w:val="auto"/>
          <w:sz w:val="24"/>
          <w:szCs w:val="24"/>
          <w:lang w:eastAsia="en-US"/>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6624BC4D" w14:textId="297FFDC4"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 xml:space="preserve">2.3.3. 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w:t>
      </w:r>
      <w:r w:rsidRPr="004D44CF">
        <w:rPr>
          <w:rFonts w:ascii="Times New Roman" w:eastAsia="Times New Roman" w:hAnsi="Times New Roman" w:cs="Times New Roman"/>
          <w:color w:val="auto"/>
          <w:sz w:val="24"/>
          <w:szCs w:val="24"/>
          <w:lang w:eastAsia="en-US"/>
        </w:rPr>
        <w:lastRenderedPageBreak/>
        <w:t>с условиями Договора, письменно уведомить об уничтожении Передающей стороне (в случае уничтожения), представив копию акта об уничтожении.</w:t>
      </w:r>
    </w:p>
    <w:p w14:paraId="2A58B13D"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2.4</w:t>
      </w:r>
      <w:r w:rsidRPr="004D44CF">
        <w:rPr>
          <w:rFonts w:ascii="Times New Roman" w:eastAsia="Times New Roman" w:hAnsi="Times New Roman" w:cs="Times New Roman"/>
          <w:color w:val="auto"/>
          <w:sz w:val="24"/>
          <w:szCs w:val="24"/>
          <w:lang w:eastAsia="en-US"/>
        </w:rPr>
        <w:tab/>
        <w:t>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27942DC7"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Получающая сторона обязана возместить Передающей стороне убытки, связанные с расторжением договорных отношений.</w:t>
      </w:r>
    </w:p>
    <w:p w14:paraId="7AAD031B"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p>
    <w:p w14:paraId="5A5D1E84" w14:textId="77777777" w:rsidR="004D44CF" w:rsidRPr="004D44CF" w:rsidRDefault="004D44CF" w:rsidP="004D44CF">
      <w:pPr>
        <w:widowControl w:val="0"/>
        <w:autoSpaceDE w:val="0"/>
        <w:autoSpaceDN w:val="0"/>
        <w:spacing w:after="0" w:line="240" w:lineRule="auto"/>
        <w:ind w:firstLine="709"/>
        <w:jc w:val="center"/>
        <w:rPr>
          <w:rFonts w:ascii="Times New Roman" w:eastAsia="Times New Roman" w:hAnsi="Times New Roman" w:cs="Times New Roman"/>
          <w:b/>
          <w:bCs/>
          <w:color w:val="auto"/>
          <w:sz w:val="24"/>
          <w:szCs w:val="24"/>
          <w:lang w:eastAsia="en-US"/>
        </w:rPr>
      </w:pPr>
      <w:r w:rsidRPr="004D44CF">
        <w:rPr>
          <w:rFonts w:ascii="Times New Roman" w:eastAsia="Times New Roman" w:hAnsi="Times New Roman" w:cs="Times New Roman"/>
          <w:b/>
          <w:bCs/>
          <w:color w:val="auto"/>
          <w:sz w:val="24"/>
          <w:szCs w:val="24"/>
          <w:lang w:eastAsia="en-US"/>
        </w:rPr>
        <w:t>3.</w:t>
      </w:r>
      <w:r w:rsidRPr="004D44CF">
        <w:rPr>
          <w:rFonts w:ascii="Times New Roman" w:eastAsia="Times New Roman" w:hAnsi="Times New Roman" w:cs="Times New Roman"/>
          <w:b/>
          <w:bCs/>
          <w:color w:val="auto"/>
          <w:sz w:val="24"/>
          <w:szCs w:val="24"/>
          <w:lang w:eastAsia="en-US"/>
        </w:rPr>
        <w:tab/>
        <w:t>Ответственность сторон и разрешение споров</w:t>
      </w:r>
    </w:p>
    <w:p w14:paraId="41688399"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3.1</w:t>
      </w:r>
      <w:r w:rsidRPr="004D44CF">
        <w:rPr>
          <w:rFonts w:ascii="Times New Roman" w:eastAsia="Times New Roman" w:hAnsi="Times New Roman" w:cs="Times New Roman"/>
          <w:color w:val="auto"/>
          <w:sz w:val="24"/>
          <w:szCs w:val="24"/>
          <w:lang w:eastAsia="en-US"/>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618D4FA9"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3.2</w:t>
      </w:r>
      <w:r w:rsidRPr="004D44CF">
        <w:rPr>
          <w:rFonts w:ascii="Times New Roman" w:eastAsia="Times New Roman" w:hAnsi="Times New Roman" w:cs="Times New Roman"/>
          <w:color w:val="auto"/>
          <w:sz w:val="24"/>
          <w:szCs w:val="24"/>
          <w:lang w:eastAsia="en-US"/>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w:t>
      </w:r>
    </w:p>
    <w:p w14:paraId="0535E063"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7EEDEF35"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3.3</w:t>
      </w:r>
      <w:r w:rsidRPr="004D44CF">
        <w:rPr>
          <w:rFonts w:ascii="Times New Roman" w:eastAsia="Times New Roman" w:hAnsi="Times New Roman" w:cs="Times New Roman"/>
          <w:color w:val="auto"/>
          <w:sz w:val="24"/>
          <w:szCs w:val="24"/>
          <w:lang w:eastAsia="en-US"/>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08FEBBC5"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r w:rsidRPr="004D44CF">
        <w:rPr>
          <w:rFonts w:ascii="Times New Roman" w:eastAsia="Times New Roman" w:hAnsi="Times New Roman" w:cs="Times New Roman"/>
          <w:color w:val="auto"/>
          <w:sz w:val="24"/>
          <w:szCs w:val="24"/>
          <w:lang w:eastAsia="en-US"/>
        </w:rPr>
        <w:t>3.4</w:t>
      </w:r>
      <w:r w:rsidRPr="004D44CF">
        <w:rPr>
          <w:rFonts w:ascii="Times New Roman" w:eastAsia="Times New Roman" w:hAnsi="Times New Roman" w:cs="Times New Roman"/>
          <w:color w:val="auto"/>
          <w:sz w:val="24"/>
          <w:szCs w:val="24"/>
          <w:lang w:eastAsia="en-US"/>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2F761D41" w14:textId="77777777" w:rsidR="004D44CF" w:rsidRPr="004D44CF" w:rsidRDefault="004D44CF" w:rsidP="004D44CF">
      <w:pPr>
        <w:widowControl w:val="0"/>
        <w:autoSpaceDE w:val="0"/>
        <w:autoSpaceDN w:val="0"/>
        <w:spacing w:after="0" w:line="240" w:lineRule="auto"/>
        <w:ind w:firstLine="709"/>
        <w:jc w:val="both"/>
        <w:rPr>
          <w:rFonts w:ascii="Times New Roman" w:eastAsia="Times New Roman" w:hAnsi="Times New Roman" w:cs="Times New Roman"/>
          <w:color w:val="auto"/>
          <w:sz w:val="24"/>
          <w:szCs w:val="24"/>
          <w:lang w:eastAsia="en-US"/>
        </w:rPr>
      </w:pPr>
    </w:p>
    <w:p w14:paraId="4E2A8651" w14:textId="77777777" w:rsidR="004D44CF" w:rsidRDefault="004D44CF" w:rsidP="004D44CF">
      <w:pPr>
        <w:widowControl w:val="0"/>
        <w:autoSpaceDE w:val="0"/>
        <w:autoSpaceDN w:val="0"/>
        <w:spacing w:after="0" w:line="240" w:lineRule="auto"/>
        <w:ind w:firstLine="709"/>
        <w:rPr>
          <w:rFonts w:ascii="Times New Roman" w:eastAsia="Times New Roman" w:hAnsi="Times New Roman" w:cs="Times New Roman"/>
          <w:color w:val="auto"/>
          <w:sz w:val="24"/>
          <w:szCs w:val="24"/>
          <w:lang w:eastAsia="en-US"/>
        </w:rPr>
      </w:pPr>
    </w:p>
    <w:tbl>
      <w:tblPr>
        <w:tblStyle w:val="aff2"/>
        <w:tblW w:w="9353" w:type="dxa"/>
        <w:tblInd w:w="-5" w:type="dxa"/>
        <w:tblLayout w:type="fixed"/>
        <w:tblLook w:val="0400" w:firstRow="0" w:lastRow="0" w:firstColumn="0" w:lastColumn="0" w:noHBand="0" w:noVBand="1"/>
      </w:tblPr>
      <w:tblGrid>
        <w:gridCol w:w="6101"/>
        <w:gridCol w:w="3252"/>
      </w:tblGrid>
      <w:tr w:rsidR="004D44CF" w:rsidRPr="00FB6055" w14:paraId="6E15BDF4" w14:textId="77777777" w:rsidTr="00BE33A9">
        <w:trPr>
          <w:trHeight w:val="544"/>
        </w:trPr>
        <w:tc>
          <w:tcPr>
            <w:tcW w:w="6101" w:type="dxa"/>
          </w:tcPr>
          <w:p w14:paraId="52CF95CD" w14:textId="77777777" w:rsidR="004D44CF" w:rsidRPr="00FB6055" w:rsidRDefault="004D44CF" w:rsidP="00BE33A9">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От Заказчика:</w:t>
            </w:r>
          </w:p>
        </w:tc>
        <w:tc>
          <w:tcPr>
            <w:tcW w:w="3252" w:type="dxa"/>
          </w:tcPr>
          <w:p w14:paraId="00B2B530" w14:textId="77777777" w:rsidR="004D44CF" w:rsidRPr="00FB6055" w:rsidRDefault="004D44CF" w:rsidP="00BE33A9">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Исполнитель:</w:t>
            </w:r>
          </w:p>
          <w:p w14:paraId="62DDB280" w14:textId="77777777" w:rsidR="004D44CF" w:rsidRPr="00FB6055" w:rsidRDefault="004D44CF" w:rsidP="00BE33A9">
            <w:pPr>
              <w:spacing w:after="0" w:line="240" w:lineRule="auto"/>
              <w:rPr>
                <w:rFonts w:ascii="Times New Roman" w:eastAsia="Times New Roman" w:hAnsi="Times New Roman" w:cs="Times New Roman"/>
                <w:b/>
                <w:color w:val="auto"/>
                <w:sz w:val="24"/>
                <w:szCs w:val="24"/>
              </w:rPr>
            </w:pPr>
          </w:p>
        </w:tc>
      </w:tr>
      <w:tr w:rsidR="004D44CF" w:rsidRPr="00FB6055" w14:paraId="68F247BD" w14:textId="77777777" w:rsidTr="00BE33A9">
        <w:trPr>
          <w:trHeight w:val="300"/>
        </w:trPr>
        <w:tc>
          <w:tcPr>
            <w:tcW w:w="6101" w:type="dxa"/>
          </w:tcPr>
          <w:p w14:paraId="53251CB2" w14:textId="77777777" w:rsidR="004D44CF" w:rsidRPr="00FB6055" w:rsidRDefault="004D44CF" w:rsidP="00BE33A9">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________________ Каримсаков Д. Н.  </w:t>
            </w:r>
          </w:p>
        </w:tc>
        <w:tc>
          <w:tcPr>
            <w:tcW w:w="3252" w:type="dxa"/>
          </w:tcPr>
          <w:p w14:paraId="51CAB799" w14:textId="77777777" w:rsidR="004D44CF" w:rsidRPr="00FB6055" w:rsidRDefault="004D44CF" w:rsidP="00BE33A9">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color w:val="auto"/>
                <w:sz w:val="24"/>
                <w:szCs w:val="24"/>
              </w:rPr>
              <w:t xml:space="preserve">_______________ </w:t>
            </w:r>
          </w:p>
        </w:tc>
      </w:tr>
    </w:tbl>
    <w:p w14:paraId="31B711BA" w14:textId="77777777" w:rsidR="004D44CF" w:rsidRPr="00FB6055" w:rsidRDefault="004D44CF" w:rsidP="004D44CF">
      <w:pPr>
        <w:spacing w:after="0" w:line="240" w:lineRule="auto"/>
        <w:jc w:val="both"/>
        <w:rPr>
          <w:rFonts w:ascii="Times New Roman" w:eastAsia="Times New Roman" w:hAnsi="Times New Roman" w:cs="Times New Roman"/>
          <w:color w:val="auto"/>
          <w:sz w:val="24"/>
          <w:szCs w:val="24"/>
        </w:rPr>
      </w:pPr>
    </w:p>
    <w:p w14:paraId="572FCDE8" w14:textId="77777777" w:rsidR="004D44CF" w:rsidRPr="00FB6055" w:rsidRDefault="004D44CF" w:rsidP="004D44CF">
      <w:pPr>
        <w:spacing w:after="0" w:line="240" w:lineRule="auto"/>
        <w:jc w:val="both"/>
        <w:rPr>
          <w:rFonts w:ascii="Times New Roman" w:eastAsia="Times New Roman" w:hAnsi="Times New Roman" w:cs="Times New Roman"/>
          <w:color w:val="auto"/>
          <w:sz w:val="24"/>
          <w:szCs w:val="24"/>
        </w:rPr>
      </w:pPr>
    </w:p>
    <w:p w14:paraId="5FFB261B" w14:textId="77777777" w:rsidR="004D44CF" w:rsidRPr="00FB6055" w:rsidRDefault="004D44CF" w:rsidP="004D44CF">
      <w:pPr>
        <w:spacing w:after="0" w:line="240" w:lineRule="auto"/>
        <w:jc w:val="both"/>
        <w:rPr>
          <w:rFonts w:ascii="Times New Roman" w:eastAsia="Times New Roman" w:hAnsi="Times New Roman" w:cs="Times New Roman"/>
          <w:color w:val="auto"/>
          <w:sz w:val="24"/>
          <w:szCs w:val="24"/>
        </w:rPr>
      </w:pPr>
    </w:p>
    <w:p w14:paraId="66270B97"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7AA7F3E8"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2B2CE46E"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25B7F45A"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542EB545"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03E958DF"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1BAB1265" w14:textId="77777777" w:rsidR="004D44CF"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49506B1D" w14:textId="77777777" w:rsidR="00292FDA" w:rsidRDefault="00292FDA"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434531E6" w14:textId="77777777" w:rsidR="00292FDA" w:rsidRDefault="00292FDA"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36F43FBF" w14:textId="77777777" w:rsidR="00CE122F" w:rsidRDefault="00CE122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19DAF4F4" w14:textId="77777777" w:rsidR="00CE122F" w:rsidRDefault="00CE122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76C47B02" w14:textId="77777777" w:rsidR="00292FDA" w:rsidRDefault="00292FDA"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08EE2A8A" w14:textId="77777777" w:rsidR="004D44CF" w:rsidRPr="007B23BB" w:rsidRDefault="004D44CF" w:rsidP="004D44CF">
      <w:pPr>
        <w:widowControl w:val="0"/>
        <w:autoSpaceDE w:val="0"/>
        <w:autoSpaceDN w:val="0"/>
        <w:spacing w:after="0" w:line="240" w:lineRule="auto"/>
        <w:rPr>
          <w:rFonts w:ascii="Times New Roman" w:eastAsia="Times New Roman" w:hAnsi="Times New Roman" w:cs="Times New Roman"/>
          <w:color w:val="auto"/>
          <w:sz w:val="24"/>
          <w:szCs w:val="24"/>
          <w:lang w:eastAsia="en-US"/>
        </w:rPr>
      </w:pPr>
    </w:p>
    <w:p w14:paraId="6D7CDAA1" w14:textId="77777777" w:rsidR="004D44CF" w:rsidRDefault="004D44CF" w:rsidP="004D44CF">
      <w:pPr>
        <w:rPr>
          <w:lang w:val="x-none" w:eastAsia="en-US"/>
        </w:rPr>
      </w:pPr>
    </w:p>
    <w:p w14:paraId="451239FA" w14:textId="77777777" w:rsidR="004D44CF" w:rsidRPr="004D44CF" w:rsidRDefault="004D44CF" w:rsidP="004D44CF">
      <w:pPr>
        <w:rPr>
          <w:lang w:val="x-none" w:eastAsia="en-US"/>
        </w:rPr>
      </w:pPr>
    </w:p>
    <w:p w14:paraId="12B6C8D8" w14:textId="563266DA" w:rsidR="00BF4625" w:rsidRPr="004D44CF" w:rsidRDefault="00BF4625" w:rsidP="00BF4625">
      <w:pPr>
        <w:pStyle w:val="1"/>
        <w:spacing w:before="0"/>
        <w:ind w:left="5103"/>
        <w:jc w:val="right"/>
        <w:rPr>
          <w:rFonts w:ascii="Times New Roman" w:hAnsi="Times New Roman"/>
          <w:color w:val="auto"/>
          <w:sz w:val="24"/>
          <w:szCs w:val="24"/>
          <w:lang w:val="en-US"/>
        </w:rPr>
      </w:pPr>
      <w:r w:rsidRPr="00FB6055">
        <w:rPr>
          <w:rFonts w:ascii="Times New Roman" w:hAnsi="Times New Roman"/>
          <w:color w:val="auto"/>
          <w:sz w:val="24"/>
          <w:szCs w:val="24"/>
        </w:rPr>
        <w:t>Приложение №</w:t>
      </w:r>
      <w:r w:rsidR="004D44CF">
        <w:rPr>
          <w:rFonts w:ascii="Times New Roman" w:hAnsi="Times New Roman"/>
          <w:color w:val="auto"/>
          <w:sz w:val="24"/>
          <w:szCs w:val="24"/>
          <w:lang w:val="en-US"/>
        </w:rPr>
        <w:t>4</w:t>
      </w:r>
    </w:p>
    <w:p w14:paraId="0943C004" w14:textId="77777777" w:rsidR="00BF4625" w:rsidRPr="00FB6055" w:rsidRDefault="00BF4625" w:rsidP="00BF4625">
      <w:pPr>
        <w:spacing w:after="0" w:line="240" w:lineRule="auto"/>
        <w:ind w:left="5103"/>
        <w:jc w:val="right"/>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к Договору возмездного оказания услуг</w:t>
      </w:r>
    </w:p>
    <w:p w14:paraId="072A201D" w14:textId="72258D8C" w:rsidR="00BF4625" w:rsidRPr="00FB6055" w:rsidRDefault="00BF4625" w:rsidP="00BF4625">
      <w:pPr>
        <w:spacing w:after="0" w:line="240" w:lineRule="auto"/>
        <w:ind w:left="5103"/>
        <w:jc w:val="right"/>
        <w:rPr>
          <w:rFonts w:ascii="Times New Roman" w:eastAsia="Times New Roman" w:hAnsi="Times New Roman" w:cs="Times New Roman"/>
          <w:b/>
          <w:color w:val="auto"/>
          <w:sz w:val="24"/>
          <w:szCs w:val="24"/>
        </w:rPr>
      </w:pPr>
      <w:r w:rsidRPr="00FB6055">
        <w:rPr>
          <w:rFonts w:ascii="Times New Roman" w:eastAsia="Times New Roman" w:hAnsi="Times New Roman" w:cs="Times New Roman"/>
          <w:color w:val="auto"/>
          <w:sz w:val="24"/>
          <w:szCs w:val="24"/>
        </w:rPr>
        <w:t>№ ____ от _________ 202</w:t>
      </w:r>
      <w:r w:rsidR="00A44AA8" w:rsidRPr="00A44AA8">
        <w:rPr>
          <w:rFonts w:ascii="Times New Roman" w:eastAsia="Times New Roman" w:hAnsi="Times New Roman" w:cs="Times New Roman"/>
          <w:color w:val="auto"/>
          <w:sz w:val="24"/>
          <w:szCs w:val="24"/>
        </w:rPr>
        <w:t>4</w:t>
      </w:r>
      <w:r w:rsidRPr="00FB6055">
        <w:rPr>
          <w:rFonts w:ascii="Times New Roman" w:eastAsia="Times New Roman" w:hAnsi="Times New Roman" w:cs="Times New Roman"/>
          <w:color w:val="auto"/>
          <w:sz w:val="24"/>
          <w:szCs w:val="24"/>
        </w:rPr>
        <w:t>г.</w:t>
      </w:r>
    </w:p>
    <w:p w14:paraId="761EB706" w14:textId="77777777" w:rsidR="00BF4625" w:rsidRPr="00FB6055" w:rsidRDefault="00BF4625" w:rsidP="00BF4625">
      <w:pPr>
        <w:spacing w:after="0" w:line="240" w:lineRule="auto"/>
        <w:jc w:val="right"/>
        <w:rPr>
          <w:rFonts w:ascii="Times New Roman" w:eastAsia="Times New Roman" w:hAnsi="Times New Roman" w:cs="Times New Roman"/>
          <w:b/>
          <w:color w:val="auto"/>
          <w:sz w:val="24"/>
          <w:szCs w:val="24"/>
        </w:rPr>
      </w:pPr>
    </w:p>
    <w:p w14:paraId="13604DC1" w14:textId="77777777"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p>
    <w:p w14:paraId="7093A03B" w14:textId="77777777"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p>
    <w:p w14:paraId="6A76DD55" w14:textId="77777777"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p>
    <w:p w14:paraId="6D160747" w14:textId="77777777"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p>
    <w:p w14:paraId="0122233C" w14:textId="77777777"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r w:rsidRPr="00FB6055">
        <w:rPr>
          <w:rFonts w:ascii="Times New Roman" w:eastAsia="Times New Roman" w:hAnsi="Times New Roman" w:cs="Times New Roman"/>
          <w:b/>
          <w:color w:val="auto"/>
          <w:sz w:val="24"/>
          <w:szCs w:val="24"/>
        </w:rPr>
        <w:t>СОГЛАСИЕ</w:t>
      </w:r>
    </w:p>
    <w:p w14:paraId="15AE72C4" w14:textId="77777777"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bookmarkStart w:id="9" w:name="_heading=h.3dy6vkm" w:colFirst="0" w:colLast="0"/>
      <w:bookmarkEnd w:id="9"/>
      <w:r w:rsidRPr="00FB6055">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07584FF" w14:textId="77777777"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r w:rsidRPr="00FB6055">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177C0E08" w14:textId="77777777" w:rsidR="00BF4625" w:rsidRPr="00FB6055" w:rsidRDefault="00BF4625" w:rsidP="00BF4625">
      <w:pPr>
        <w:spacing w:after="0" w:line="240" w:lineRule="auto"/>
        <w:ind w:firstLine="709"/>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D330D8B" w14:textId="6ABC0341" w:rsidR="00BF4625" w:rsidRPr="00FB6055" w:rsidRDefault="00BF4625" w:rsidP="00BF462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Я, ______________________________________________________________________________,</w:t>
      </w:r>
    </w:p>
    <w:p w14:paraId="7A9B4FA8" w14:textId="2AAB6F1A"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r w:rsidRPr="00FB6055">
        <w:rPr>
          <w:rFonts w:ascii="Times New Roman" w:eastAsia="Times New Roman" w:hAnsi="Times New Roman" w:cs="Times New Roman"/>
          <w:i/>
          <w:color w:val="auto"/>
          <w:sz w:val="24"/>
          <w:szCs w:val="24"/>
        </w:rPr>
        <w:t>(фамилия, имя, отчества (при наличии) полностью)</w:t>
      </w:r>
    </w:p>
    <w:p w14:paraId="334BC8C8" w14:textId="49D5D078" w:rsidR="00BF4625" w:rsidRPr="00FB6055" w:rsidRDefault="00BF4625" w:rsidP="00BF462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________________________________________________________________________________,</w:t>
      </w:r>
    </w:p>
    <w:p w14:paraId="7D627818" w14:textId="0DD1F451"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r w:rsidRPr="00FB6055">
        <w:rPr>
          <w:rFonts w:ascii="Times New Roman" w:eastAsia="Times New Roman" w:hAnsi="Times New Roman" w:cs="Times New Roman"/>
          <w:i/>
          <w:color w:val="auto"/>
          <w:sz w:val="24"/>
          <w:szCs w:val="24"/>
        </w:rPr>
        <w:t>(вид документа, удостоверяющего личность, кем и когда выдан)</w:t>
      </w:r>
    </w:p>
    <w:p w14:paraId="4A967FEC" w14:textId="77777777"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p>
    <w:p w14:paraId="45A62FF2" w14:textId="114EA42F"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138A413E" w14:textId="27A303BD" w:rsidR="00BF4625" w:rsidRPr="00FB6055" w:rsidRDefault="00BF4625" w:rsidP="00BF462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39F59156" w14:textId="77777777" w:rsidR="00BF4625" w:rsidRPr="00FB6055" w:rsidRDefault="00BF4625" w:rsidP="00BF4625">
      <w:pPr>
        <w:spacing w:after="0" w:line="240" w:lineRule="auto"/>
        <w:rPr>
          <w:rFonts w:ascii="Times New Roman" w:eastAsia="Times New Roman" w:hAnsi="Times New Roman" w:cs="Times New Roman"/>
          <w:color w:val="auto"/>
          <w:sz w:val="24"/>
          <w:szCs w:val="24"/>
        </w:rPr>
      </w:pPr>
    </w:p>
    <w:p w14:paraId="1CD5515B" w14:textId="77777777" w:rsidR="00BF4625" w:rsidRPr="00FB6055" w:rsidRDefault="00BF4625" w:rsidP="00BF4625">
      <w:pPr>
        <w:spacing w:after="0" w:line="240" w:lineRule="auto"/>
        <w:rPr>
          <w:rFonts w:ascii="Times New Roman" w:eastAsia="Times New Roman" w:hAnsi="Times New Roman" w:cs="Times New Roman"/>
          <w:color w:val="auto"/>
          <w:sz w:val="24"/>
          <w:szCs w:val="24"/>
        </w:rPr>
      </w:pPr>
    </w:p>
    <w:p w14:paraId="3E9EE3FB" w14:textId="443DA214" w:rsidR="00BF4625" w:rsidRPr="00FB6055" w:rsidRDefault="00BF4625" w:rsidP="00BF4625">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_________________________________________________________________________________</w:t>
      </w:r>
    </w:p>
    <w:p w14:paraId="709CD871" w14:textId="202A4D93" w:rsidR="00BF4625" w:rsidRPr="00FB6055" w:rsidRDefault="00BF4625" w:rsidP="00BF4625">
      <w:pPr>
        <w:spacing w:after="0" w:line="240" w:lineRule="auto"/>
        <w:jc w:val="center"/>
        <w:rPr>
          <w:rFonts w:ascii="Times New Roman" w:eastAsia="Times New Roman" w:hAnsi="Times New Roman" w:cs="Times New Roman"/>
          <w:color w:val="auto"/>
          <w:sz w:val="24"/>
          <w:szCs w:val="24"/>
        </w:rPr>
      </w:pPr>
      <w:r w:rsidRPr="00FB6055">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4C285319" w14:textId="77777777"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p>
    <w:p w14:paraId="4208BD39" w14:textId="77777777"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p>
    <w:p w14:paraId="6450170F" w14:textId="77777777"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p>
    <w:tbl>
      <w:tblPr>
        <w:tblStyle w:val="aff2"/>
        <w:tblW w:w="9353" w:type="dxa"/>
        <w:tblInd w:w="-5" w:type="dxa"/>
        <w:tblLayout w:type="fixed"/>
        <w:tblLook w:val="0400" w:firstRow="0" w:lastRow="0" w:firstColumn="0" w:lastColumn="0" w:noHBand="0" w:noVBand="1"/>
      </w:tblPr>
      <w:tblGrid>
        <w:gridCol w:w="6101"/>
        <w:gridCol w:w="3252"/>
      </w:tblGrid>
      <w:tr w:rsidR="00FB6055" w:rsidRPr="00FB6055" w14:paraId="1C6D89DC" w14:textId="77777777" w:rsidTr="00BF4625">
        <w:trPr>
          <w:trHeight w:val="544"/>
        </w:trPr>
        <w:tc>
          <w:tcPr>
            <w:tcW w:w="6101" w:type="dxa"/>
          </w:tcPr>
          <w:p w14:paraId="6F91951B" w14:textId="77777777" w:rsidR="00BF4625" w:rsidRPr="00FB6055" w:rsidRDefault="00BF4625" w:rsidP="00833AF7">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От Заказчика:</w:t>
            </w:r>
          </w:p>
        </w:tc>
        <w:tc>
          <w:tcPr>
            <w:tcW w:w="3252" w:type="dxa"/>
          </w:tcPr>
          <w:p w14:paraId="3F1213E9" w14:textId="77777777" w:rsidR="00BF4625" w:rsidRPr="00FB6055" w:rsidRDefault="00BF4625" w:rsidP="00833AF7">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b/>
                <w:color w:val="auto"/>
                <w:sz w:val="24"/>
                <w:szCs w:val="24"/>
              </w:rPr>
              <w:t>Исполнитель:</w:t>
            </w:r>
          </w:p>
          <w:p w14:paraId="3392A916" w14:textId="77777777" w:rsidR="00BF4625" w:rsidRPr="00FB6055" w:rsidRDefault="00BF4625" w:rsidP="00833AF7">
            <w:pPr>
              <w:spacing w:after="0" w:line="240" w:lineRule="auto"/>
              <w:rPr>
                <w:rFonts w:ascii="Times New Roman" w:eastAsia="Times New Roman" w:hAnsi="Times New Roman" w:cs="Times New Roman"/>
                <w:b/>
                <w:color w:val="auto"/>
                <w:sz w:val="24"/>
                <w:szCs w:val="24"/>
              </w:rPr>
            </w:pPr>
          </w:p>
        </w:tc>
      </w:tr>
      <w:tr w:rsidR="00FB6055" w:rsidRPr="00FB6055" w14:paraId="37764720" w14:textId="77777777" w:rsidTr="00BF4625">
        <w:trPr>
          <w:trHeight w:val="300"/>
        </w:trPr>
        <w:tc>
          <w:tcPr>
            <w:tcW w:w="6101" w:type="dxa"/>
          </w:tcPr>
          <w:p w14:paraId="314E80BC" w14:textId="77777777" w:rsidR="00BF4625" w:rsidRPr="00FB6055" w:rsidRDefault="00BF4625" w:rsidP="00833AF7">
            <w:pPr>
              <w:spacing w:after="0" w:line="240" w:lineRule="auto"/>
              <w:rPr>
                <w:rFonts w:ascii="Times New Roman" w:eastAsia="Times New Roman" w:hAnsi="Times New Roman" w:cs="Times New Roman"/>
                <w:color w:val="auto"/>
                <w:sz w:val="24"/>
                <w:szCs w:val="24"/>
              </w:rPr>
            </w:pPr>
            <w:r w:rsidRPr="00FB6055">
              <w:rPr>
                <w:rFonts w:ascii="Times New Roman" w:eastAsia="Times New Roman" w:hAnsi="Times New Roman" w:cs="Times New Roman"/>
                <w:color w:val="auto"/>
                <w:sz w:val="24"/>
                <w:szCs w:val="24"/>
              </w:rPr>
              <w:t xml:space="preserve">________________ Каримсаков Д. Н.  </w:t>
            </w:r>
          </w:p>
        </w:tc>
        <w:tc>
          <w:tcPr>
            <w:tcW w:w="3252" w:type="dxa"/>
          </w:tcPr>
          <w:p w14:paraId="2BAD6E89" w14:textId="77777777" w:rsidR="00BF4625" w:rsidRPr="00FB6055" w:rsidRDefault="00BF4625" w:rsidP="00833AF7">
            <w:pPr>
              <w:spacing w:after="0" w:line="240" w:lineRule="auto"/>
              <w:rPr>
                <w:rFonts w:ascii="Times New Roman" w:eastAsia="Times New Roman" w:hAnsi="Times New Roman" w:cs="Times New Roman"/>
                <w:b/>
                <w:color w:val="auto"/>
                <w:sz w:val="24"/>
                <w:szCs w:val="24"/>
              </w:rPr>
            </w:pPr>
            <w:r w:rsidRPr="00FB6055">
              <w:rPr>
                <w:rFonts w:ascii="Times New Roman" w:eastAsia="Times New Roman" w:hAnsi="Times New Roman" w:cs="Times New Roman"/>
                <w:color w:val="auto"/>
                <w:sz w:val="24"/>
                <w:szCs w:val="24"/>
              </w:rPr>
              <w:t xml:space="preserve">_______________ </w:t>
            </w:r>
          </w:p>
        </w:tc>
      </w:tr>
    </w:tbl>
    <w:p w14:paraId="4F9369CB" w14:textId="77777777"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p>
    <w:p w14:paraId="654E8269" w14:textId="77777777"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p>
    <w:p w14:paraId="0FEDE50B" w14:textId="77777777" w:rsidR="00BF4625" w:rsidRPr="00FB6055" w:rsidRDefault="00BF4625" w:rsidP="00BF4625">
      <w:pPr>
        <w:spacing w:after="0" w:line="240" w:lineRule="auto"/>
        <w:jc w:val="both"/>
        <w:rPr>
          <w:rFonts w:ascii="Times New Roman" w:eastAsia="Times New Roman" w:hAnsi="Times New Roman" w:cs="Times New Roman"/>
          <w:color w:val="auto"/>
          <w:sz w:val="24"/>
          <w:szCs w:val="24"/>
        </w:rPr>
      </w:pPr>
    </w:p>
    <w:p w14:paraId="7501A724" w14:textId="77777777" w:rsidR="004F5C18" w:rsidRPr="00FB6055" w:rsidRDefault="004F5C18">
      <w:pPr>
        <w:spacing w:after="0" w:line="240" w:lineRule="auto"/>
        <w:jc w:val="both"/>
        <w:rPr>
          <w:rFonts w:ascii="Times New Roman" w:eastAsia="Times New Roman" w:hAnsi="Times New Roman" w:cs="Times New Roman"/>
          <w:color w:val="auto"/>
          <w:sz w:val="24"/>
          <w:szCs w:val="24"/>
        </w:rPr>
      </w:pPr>
    </w:p>
    <w:sectPr w:rsidR="004F5C18" w:rsidRPr="00FB6055">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6094" w14:textId="77777777" w:rsidR="00A33AE0" w:rsidRDefault="00A33AE0">
      <w:pPr>
        <w:spacing w:after="0" w:line="240" w:lineRule="auto"/>
      </w:pPr>
      <w:r>
        <w:separator/>
      </w:r>
    </w:p>
  </w:endnote>
  <w:endnote w:type="continuationSeparator" w:id="0">
    <w:p w14:paraId="1AD25A88" w14:textId="77777777" w:rsidR="00A33AE0" w:rsidRDefault="00A3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DejaVu Sans">
    <w:altName w:val="MS Gothic"/>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32F53" w14:textId="77777777" w:rsidR="00A33AE0" w:rsidRDefault="00A33AE0">
      <w:pPr>
        <w:spacing w:after="0" w:line="240" w:lineRule="auto"/>
      </w:pPr>
      <w:r>
        <w:separator/>
      </w:r>
    </w:p>
  </w:footnote>
  <w:footnote w:type="continuationSeparator" w:id="0">
    <w:p w14:paraId="57943846" w14:textId="77777777" w:rsidR="00A33AE0" w:rsidRDefault="00A33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170238D"/>
    <w:multiLevelType w:val="hybridMultilevel"/>
    <w:tmpl w:val="0666B6F6"/>
    <w:lvl w:ilvl="0" w:tplc="92147454">
      <w:start w:val="1"/>
      <w:numFmt w:val="decimal"/>
      <w:lvlText w:val="%1."/>
      <w:lvlJc w:val="left"/>
      <w:pPr>
        <w:ind w:left="1998" w:hanging="360"/>
      </w:pPr>
      <w:rPr>
        <w:rFonts w:ascii="Times New Roman" w:eastAsia="Times New Roman" w:hAnsi="Times New Roman" w:cs="Times New Roman" w:hint="default"/>
        <w:w w:val="100"/>
        <w:sz w:val="24"/>
        <w:szCs w:val="24"/>
        <w:lang w:val="ru-RU" w:eastAsia="en-US" w:bidi="ar-SA"/>
      </w:rPr>
    </w:lvl>
    <w:lvl w:ilvl="1" w:tplc="586ED0D2">
      <w:start w:val="1"/>
      <w:numFmt w:val="decimal"/>
      <w:lvlText w:val="%2."/>
      <w:lvlJc w:val="left"/>
      <w:pPr>
        <w:ind w:left="4618" w:hanging="360"/>
        <w:jc w:val="right"/>
      </w:pPr>
      <w:rPr>
        <w:rFonts w:ascii="Times New Roman" w:eastAsia="Times New Roman" w:hAnsi="Times New Roman" w:cs="Times New Roman" w:hint="default"/>
        <w:b/>
        <w:bCs/>
        <w:w w:val="100"/>
        <w:sz w:val="28"/>
        <w:szCs w:val="28"/>
        <w:lang w:val="ru-RU" w:eastAsia="en-US" w:bidi="ar-SA"/>
      </w:rPr>
    </w:lvl>
    <w:lvl w:ilvl="2" w:tplc="920451E8">
      <w:numFmt w:val="bullet"/>
      <w:lvlText w:val="•"/>
      <w:lvlJc w:val="left"/>
      <w:pPr>
        <w:ind w:left="5391" w:hanging="360"/>
      </w:pPr>
      <w:rPr>
        <w:rFonts w:hint="default"/>
        <w:lang w:val="ru-RU" w:eastAsia="en-US" w:bidi="ar-SA"/>
      </w:rPr>
    </w:lvl>
    <w:lvl w:ilvl="3" w:tplc="B24CA148">
      <w:numFmt w:val="bullet"/>
      <w:lvlText w:val="•"/>
      <w:lvlJc w:val="left"/>
      <w:pPr>
        <w:ind w:left="6163" w:hanging="360"/>
      </w:pPr>
      <w:rPr>
        <w:rFonts w:hint="default"/>
        <w:lang w:val="ru-RU" w:eastAsia="en-US" w:bidi="ar-SA"/>
      </w:rPr>
    </w:lvl>
    <w:lvl w:ilvl="4" w:tplc="BBB0CEE0">
      <w:numFmt w:val="bullet"/>
      <w:lvlText w:val="•"/>
      <w:lvlJc w:val="left"/>
      <w:pPr>
        <w:ind w:left="6935" w:hanging="360"/>
      </w:pPr>
      <w:rPr>
        <w:rFonts w:hint="default"/>
        <w:lang w:val="ru-RU" w:eastAsia="en-US" w:bidi="ar-SA"/>
      </w:rPr>
    </w:lvl>
    <w:lvl w:ilvl="5" w:tplc="F5901818">
      <w:numFmt w:val="bullet"/>
      <w:lvlText w:val="•"/>
      <w:lvlJc w:val="left"/>
      <w:pPr>
        <w:ind w:left="7706" w:hanging="360"/>
      </w:pPr>
      <w:rPr>
        <w:rFonts w:hint="default"/>
        <w:lang w:val="ru-RU" w:eastAsia="en-US" w:bidi="ar-SA"/>
      </w:rPr>
    </w:lvl>
    <w:lvl w:ilvl="6" w:tplc="B9E2AE7E">
      <w:numFmt w:val="bullet"/>
      <w:lvlText w:val="•"/>
      <w:lvlJc w:val="left"/>
      <w:pPr>
        <w:ind w:left="8478" w:hanging="360"/>
      </w:pPr>
      <w:rPr>
        <w:rFonts w:hint="default"/>
        <w:lang w:val="ru-RU" w:eastAsia="en-US" w:bidi="ar-SA"/>
      </w:rPr>
    </w:lvl>
    <w:lvl w:ilvl="7" w:tplc="AC249100">
      <w:numFmt w:val="bullet"/>
      <w:lvlText w:val="•"/>
      <w:lvlJc w:val="left"/>
      <w:pPr>
        <w:ind w:left="9250" w:hanging="360"/>
      </w:pPr>
      <w:rPr>
        <w:rFonts w:hint="default"/>
        <w:lang w:val="ru-RU" w:eastAsia="en-US" w:bidi="ar-SA"/>
      </w:rPr>
    </w:lvl>
    <w:lvl w:ilvl="8" w:tplc="1DA2174E">
      <w:numFmt w:val="bullet"/>
      <w:lvlText w:val="•"/>
      <w:lvlJc w:val="left"/>
      <w:pPr>
        <w:ind w:left="10022" w:hanging="360"/>
      </w:pPr>
      <w:rPr>
        <w:rFonts w:hint="default"/>
        <w:lang w:val="ru-RU" w:eastAsia="en-US" w:bidi="ar-SA"/>
      </w:rPr>
    </w:lvl>
  </w:abstractNum>
  <w:abstractNum w:abstractNumId="3" w15:restartNumberingAfterBreak="0">
    <w:nsid w:val="192B4656"/>
    <w:multiLevelType w:val="multilevel"/>
    <w:tmpl w:val="0368E936"/>
    <w:lvl w:ilvl="0">
      <w:start w:val="3"/>
      <w:numFmt w:val="decimal"/>
      <w:lvlText w:val="%1"/>
      <w:lvlJc w:val="left"/>
      <w:pPr>
        <w:ind w:left="1278" w:hanging="730"/>
      </w:pPr>
      <w:rPr>
        <w:rFonts w:hint="default"/>
        <w:lang w:val="ru-RU" w:eastAsia="en-US" w:bidi="ar-SA"/>
      </w:rPr>
    </w:lvl>
    <w:lvl w:ilvl="1">
      <w:start w:val="1"/>
      <w:numFmt w:val="decimal"/>
      <w:lvlText w:val="%1.%2"/>
      <w:lvlJc w:val="left"/>
      <w:pPr>
        <w:ind w:left="1278" w:hanging="730"/>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3041" w:hanging="240"/>
      </w:pPr>
      <w:rPr>
        <w:rFonts w:ascii="Trebuchet MS" w:eastAsia="Trebuchet MS" w:hAnsi="Trebuchet MS" w:cs="Trebuchet MS" w:hint="default"/>
        <w:spacing w:val="-1"/>
        <w:w w:val="96"/>
        <w:sz w:val="21"/>
        <w:szCs w:val="21"/>
        <w:lang w:val="ru-RU" w:eastAsia="en-US" w:bidi="ar-SA"/>
      </w:rPr>
    </w:lvl>
    <w:lvl w:ilvl="3">
      <w:numFmt w:val="bullet"/>
      <w:lvlText w:val="•"/>
      <w:lvlJc w:val="left"/>
      <w:pPr>
        <w:ind w:left="4934" w:hanging="240"/>
      </w:pPr>
      <w:rPr>
        <w:rFonts w:hint="default"/>
        <w:lang w:val="ru-RU" w:eastAsia="en-US" w:bidi="ar-SA"/>
      </w:rPr>
    </w:lvl>
    <w:lvl w:ilvl="4">
      <w:numFmt w:val="bullet"/>
      <w:lvlText w:val="•"/>
      <w:lvlJc w:val="left"/>
      <w:pPr>
        <w:ind w:left="5881" w:hanging="240"/>
      </w:pPr>
      <w:rPr>
        <w:rFonts w:hint="default"/>
        <w:lang w:val="ru-RU" w:eastAsia="en-US" w:bidi="ar-SA"/>
      </w:rPr>
    </w:lvl>
    <w:lvl w:ilvl="5">
      <w:numFmt w:val="bullet"/>
      <w:lvlText w:val="•"/>
      <w:lvlJc w:val="left"/>
      <w:pPr>
        <w:ind w:left="6829" w:hanging="240"/>
      </w:pPr>
      <w:rPr>
        <w:rFonts w:hint="default"/>
        <w:lang w:val="ru-RU" w:eastAsia="en-US" w:bidi="ar-SA"/>
      </w:rPr>
    </w:lvl>
    <w:lvl w:ilvl="6">
      <w:numFmt w:val="bullet"/>
      <w:lvlText w:val="•"/>
      <w:lvlJc w:val="left"/>
      <w:pPr>
        <w:ind w:left="7776" w:hanging="240"/>
      </w:pPr>
      <w:rPr>
        <w:rFonts w:hint="default"/>
        <w:lang w:val="ru-RU" w:eastAsia="en-US" w:bidi="ar-SA"/>
      </w:rPr>
    </w:lvl>
    <w:lvl w:ilvl="7">
      <w:numFmt w:val="bullet"/>
      <w:lvlText w:val="•"/>
      <w:lvlJc w:val="left"/>
      <w:pPr>
        <w:ind w:left="8723" w:hanging="240"/>
      </w:pPr>
      <w:rPr>
        <w:rFonts w:hint="default"/>
        <w:lang w:val="ru-RU" w:eastAsia="en-US" w:bidi="ar-SA"/>
      </w:rPr>
    </w:lvl>
    <w:lvl w:ilvl="8">
      <w:numFmt w:val="bullet"/>
      <w:lvlText w:val="•"/>
      <w:lvlJc w:val="left"/>
      <w:pPr>
        <w:ind w:left="9671" w:hanging="240"/>
      </w:pPr>
      <w:rPr>
        <w:rFonts w:hint="default"/>
        <w:lang w:val="ru-RU" w:eastAsia="en-US" w:bidi="ar-SA"/>
      </w:r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FB1338"/>
    <w:multiLevelType w:val="multilevel"/>
    <w:tmpl w:val="EB803D76"/>
    <w:lvl w:ilvl="0">
      <w:start w:val="1"/>
      <w:numFmt w:val="decimal"/>
      <w:lvlText w:val="%1"/>
      <w:lvlJc w:val="left"/>
      <w:pPr>
        <w:ind w:left="2478" w:hanging="490"/>
      </w:pPr>
      <w:rPr>
        <w:rFonts w:hint="default"/>
        <w:lang w:val="ru-RU" w:eastAsia="en-US" w:bidi="ar-SA"/>
      </w:rPr>
    </w:lvl>
    <w:lvl w:ilvl="1">
      <w:start w:val="1"/>
      <w:numFmt w:val="decimal"/>
      <w:lvlText w:val="%1.%2."/>
      <w:lvlJc w:val="left"/>
      <w:pPr>
        <w:ind w:left="2478"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297" w:hanging="490"/>
      </w:pPr>
      <w:rPr>
        <w:rFonts w:hint="default"/>
        <w:lang w:val="ru-RU" w:eastAsia="en-US" w:bidi="ar-SA"/>
      </w:rPr>
    </w:lvl>
    <w:lvl w:ilvl="3">
      <w:numFmt w:val="bullet"/>
      <w:lvlText w:val="•"/>
      <w:lvlJc w:val="left"/>
      <w:pPr>
        <w:ind w:left="5205" w:hanging="490"/>
      </w:pPr>
      <w:rPr>
        <w:rFonts w:hint="default"/>
        <w:lang w:val="ru-RU" w:eastAsia="en-US" w:bidi="ar-SA"/>
      </w:rPr>
    </w:lvl>
    <w:lvl w:ilvl="4">
      <w:numFmt w:val="bullet"/>
      <w:lvlText w:val="•"/>
      <w:lvlJc w:val="left"/>
      <w:pPr>
        <w:ind w:left="6114" w:hanging="490"/>
      </w:pPr>
      <w:rPr>
        <w:rFonts w:hint="default"/>
        <w:lang w:val="ru-RU" w:eastAsia="en-US" w:bidi="ar-SA"/>
      </w:rPr>
    </w:lvl>
    <w:lvl w:ilvl="5">
      <w:numFmt w:val="bullet"/>
      <w:lvlText w:val="•"/>
      <w:lvlJc w:val="left"/>
      <w:pPr>
        <w:ind w:left="7022" w:hanging="490"/>
      </w:pPr>
      <w:rPr>
        <w:rFonts w:hint="default"/>
        <w:lang w:val="ru-RU" w:eastAsia="en-US" w:bidi="ar-SA"/>
      </w:rPr>
    </w:lvl>
    <w:lvl w:ilvl="6">
      <w:numFmt w:val="bullet"/>
      <w:lvlText w:val="•"/>
      <w:lvlJc w:val="left"/>
      <w:pPr>
        <w:ind w:left="7931" w:hanging="490"/>
      </w:pPr>
      <w:rPr>
        <w:rFonts w:hint="default"/>
        <w:lang w:val="ru-RU" w:eastAsia="en-US" w:bidi="ar-SA"/>
      </w:rPr>
    </w:lvl>
    <w:lvl w:ilvl="7">
      <w:numFmt w:val="bullet"/>
      <w:lvlText w:val="•"/>
      <w:lvlJc w:val="left"/>
      <w:pPr>
        <w:ind w:left="8839" w:hanging="490"/>
      </w:pPr>
      <w:rPr>
        <w:rFonts w:hint="default"/>
        <w:lang w:val="ru-RU" w:eastAsia="en-US" w:bidi="ar-SA"/>
      </w:rPr>
    </w:lvl>
    <w:lvl w:ilvl="8">
      <w:numFmt w:val="bullet"/>
      <w:lvlText w:val="•"/>
      <w:lvlJc w:val="left"/>
      <w:pPr>
        <w:ind w:left="9748" w:hanging="490"/>
      </w:pPr>
      <w:rPr>
        <w:rFonts w:hint="default"/>
        <w:lang w:val="ru-RU" w:eastAsia="en-US" w:bidi="ar-SA"/>
      </w:rPr>
    </w:lvl>
  </w:abstractNum>
  <w:abstractNum w:abstractNumId="8" w15:restartNumberingAfterBreak="0">
    <w:nsid w:val="28917DB7"/>
    <w:multiLevelType w:val="multilevel"/>
    <w:tmpl w:val="73B6742E"/>
    <w:lvl w:ilvl="0">
      <w:start w:val="2"/>
      <w:numFmt w:val="decimal"/>
      <w:lvlText w:val="%1"/>
      <w:lvlJc w:val="left"/>
      <w:pPr>
        <w:ind w:left="2718" w:hanging="720"/>
      </w:pPr>
      <w:rPr>
        <w:rFonts w:hint="default"/>
        <w:lang w:val="ru-RU" w:eastAsia="en-US" w:bidi="ar-SA"/>
      </w:rPr>
    </w:lvl>
    <w:lvl w:ilvl="1">
      <w:start w:val="1"/>
      <w:numFmt w:val="decimal"/>
      <w:lvlText w:val="%1.%2"/>
      <w:lvlJc w:val="left"/>
      <w:pPr>
        <w:ind w:left="2718" w:hanging="72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278" w:hanging="730"/>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685" w:hanging="730"/>
      </w:pPr>
      <w:rPr>
        <w:rFonts w:hint="default"/>
        <w:lang w:val="ru-RU" w:eastAsia="en-US" w:bidi="ar-SA"/>
      </w:rPr>
    </w:lvl>
    <w:lvl w:ilvl="4">
      <w:numFmt w:val="bullet"/>
      <w:lvlText w:val="•"/>
      <w:lvlJc w:val="left"/>
      <w:pPr>
        <w:ind w:left="5668" w:hanging="730"/>
      </w:pPr>
      <w:rPr>
        <w:rFonts w:hint="default"/>
        <w:lang w:val="ru-RU" w:eastAsia="en-US" w:bidi="ar-SA"/>
      </w:rPr>
    </w:lvl>
    <w:lvl w:ilvl="5">
      <w:numFmt w:val="bullet"/>
      <w:lvlText w:val="•"/>
      <w:lvlJc w:val="left"/>
      <w:pPr>
        <w:ind w:left="6651" w:hanging="730"/>
      </w:pPr>
      <w:rPr>
        <w:rFonts w:hint="default"/>
        <w:lang w:val="ru-RU" w:eastAsia="en-US" w:bidi="ar-SA"/>
      </w:rPr>
    </w:lvl>
    <w:lvl w:ilvl="6">
      <w:numFmt w:val="bullet"/>
      <w:lvlText w:val="•"/>
      <w:lvlJc w:val="left"/>
      <w:pPr>
        <w:ind w:left="7634" w:hanging="730"/>
      </w:pPr>
      <w:rPr>
        <w:rFonts w:hint="default"/>
        <w:lang w:val="ru-RU" w:eastAsia="en-US" w:bidi="ar-SA"/>
      </w:rPr>
    </w:lvl>
    <w:lvl w:ilvl="7">
      <w:numFmt w:val="bullet"/>
      <w:lvlText w:val="•"/>
      <w:lvlJc w:val="left"/>
      <w:pPr>
        <w:ind w:left="8617" w:hanging="730"/>
      </w:pPr>
      <w:rPr>
        <w:rFonts w:hint="default"/>
        <w:lang w:val="ru-RU" w:eastAsia="en-US" w:bidi="ar-SA"/>
      </w:rPr>
    </w:lvl>
    <w:lvl w:ilvl="8">
      <w:numFmt w:val="bullet"/>
      <w:lvlText w:val="•"/>
      <w:lvlJc w:val="left"/>
      <w:pPr>
        <w:ind w:left="9599" w:hanging="730"/>
      </w:pPr>
      <w:rPr>
        <w:rFonts w:hint="default"/>
        <w:lang w:val="ru-RU" w:eastAsia="en-US" w:bidi="ar-SA"/>
      </w:rPr>
    </w:lvl>
  </w:abstractNum>
  <w:abstractNum w:abstractNumId="9" w15:restartNumberingAfterBreak="0">
    <w:nsid w:val="2EC3372A"/>
    <w:multiLevelType w:val="multilevel"/>
    <w:tmpl w:val="567C3994"/>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0"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15:restartNumberingAfterBreak="0">
    <w:nsid w:val="372F412B"/>
    <w:multiLevelType w:val="multilevel"/>
    <w:tmpl w:val="7178A438"/>
    <w:lvl w:ilvl="0">
      <w:start w:val="1"/>
      <w:numFmt w:val="decimal"/>
      <w:lvlText w:val="%1."/>
      <w:lvlJc w:val="left"/>
      <w:pPr>
        <w:ind w:left="72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D540C47"/>
    <w:multiLevelType w:val="hybridMultilevel"/>
    <w:tmpl w:val="6884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7F1399"/>
    <w:multiLevelType w:val="multilevel"/>
    <w:tmpl w:val="212A9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9"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F56423"/>
    <w:multiLevelType w:val="hybridMultilevel"/>
    <w:tmpl w:val="C57CC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F147E6"/>
    <w:multiLevelType w:val="hybridMultilevel"/>
    <w:tmpl w:val="04E66668"/>
    <w:lvl w:ilvl="0" w:tplc="1A52241A">
      <w:start w:val="1"/>
      <w:numFmt w:val="decimal"/>
      <w:lvlText w:val="%1."/>
      <w:lvlJc w:val="left"/>
      <w:pPr>
        <w:ind w:left="643"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2C2264"/>
    <w:multiLevelType w:val="hybridMultilevel"/>
    <w:tmpl w:val="3DB0E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2"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17"/>
  </w:num>
  <w:num w:numId="2" w16cid:durableId="98717286">
    <w:abstractNumId w:val="21"/>
  </w:num>
  <w:num w:numId="3" w16cid:durableId="618418377">
    <w:abstractNumId w:val="30"/>
  </w:num>
  <w:num w:numId="4" w16cid:durableId="1973748967">
    <w:abstractNumId w:val="24"/>
  </w:num>
  <w:num w:numId="5" w16cid:durableId="1516532844">
    <w:abstractNumId w:val="4"/>
  </w:num>
  <w:num w:numId="6" w16cid:durableId="1573812648">
    <w:abstractNumId w:val="9"/>
  </w:num>
  <w:num w:numId="7" w16cid:durableId="1676348417">
    <w:abstractNumId w:val="33"/>
  </w:num>
  <w:num w:numId="8" w16cid:durableId="1110508699">
    <w:abstractNumId w:val="29"/>
  </w:num>
  <w:num w:numId="9" w16cid:durableId="81337760">
    <w:abstractNumId w:val="16"/>
  </w:num>
  <w:num w:numId="10" w16cid:durableId="1824002206">
    <w:abstractNumId w:val="27"/>
  </w:num>
  <w:num w:numId="11" w16cid:durableId="1669284194">
    <w:abstractNumId w:val="28"/>
  </w:num>
  <w:num w:numId="12" w16cid:durableId="2137598116">
    <w:abstractNumId w:val="15"/>
  </w:num>
  <w:num w:numId="13" w16cid:durableId="718747267">
    <w:abstractNumId w:val="25"/>
  </w:num>
  <w:num w:numId="14" w16cid:durableId="311562205">
    <w:abstractNumId w:val="11"/>
  </w:num>
  <w:num w:numId="15" w16cid:durableId="963081538">
    <w:abstractNumId w:val="26"/>
  </w:num>
  <w:num w:numId="16" w16cid:durableId="477916975">
    <w:abstractNumId w:val="5"/>
  </w:num>
  <w:num w:numId="17" w16cid:durableId="1674183621">
    <w:abstractNumId w:val="19"/>
  </w:num>
  <w:num w:numId="18" w16cid:durableId="2127696670">
    <w:abstractNumId w:val="32"/>
  </w:num>
  <w:num w:numId="19" w16cid:durableId="684290851">
    <w:abstractNumId w:val="1"/>
  </w:num>
  <w:num w:numId="20" w16cid:durableId="440615540">
    <w:abstractNumId w:val="6"/>
  </w:num>
  <w:num w:numId="21" w16cid:durableId="777870400">
    <w:abstractNumId w:val="18"/>
  </w:num>
  <w:num w:numId="22" w16cid:durableId="60718139">
    <w:abstractNumId w:val="10"/>
  </w:num>
  <w:num w:numId="23" w16cid:durableId="1758750181">
    <w:abstractNumId w:val="0"/>
  </w:num>
  <w:num w:numId="24" w16cid:durableId="1879851378">
    <w:abstractNumId w:val="31"/>
  </w:num>
  <w:num w:numId="25" w16cid:durableId="1012803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5375925">
    <w:abstractNumId w:val="22"/>
  </w:num>
  <w:num w:numId="27" w16cid:durableId="595673254">
    <w:abstractNumId w:val="13"/>
  </w:num>
  <w:num w:numId="28" w16cid:durableId="2079744074">
    <w:abstractNumId w:val="20"/>
  </w:num>
  <w:num w:numId="29" w16cid:durableId="1105884743">
    <w:abstractNumId w:val="23"/>
  </w:num>
  <w:num w:numId="30" w16cid:durableId="1749494602">
    <w:abstractNumId w:val="3"/>
  </w:num>
  <w:num w:numId="31" w16cid:durableId="294455379">
    <w:abstractNumId w:val="8"/>
  </w:num>
  <w:num w:numId="32" w16cid:durableId="777216220">
    <w:abstractNumId w:val="7"/>
  </w:num>
  <w:num w:numId="33" w16cid:durableId="642345063">
    <w:abstractNumId w:val="2"/>
  </w:num>
  <w:num w:numId="34" w16cid:durableId="1837109394">
    <w:abstractNumId w:val="12"/>
  </w:num>
  <w:num w:numId="35" w16cid:durableId="1120345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2384E"/>
    <w:rsid w:val="000313FC"/>
    <w:rsid w:val="00040B6F"/>
    <w:rsid w:val="00043677"/>
    <w:rsid w:val="00055449"/>
    <w:rsid w:val="00060AE4"/>
    <w:rsid w:val="000615C5"/>
    <w:rsid w:val="00062ED5"/>
    <w:rsid w:val="000678A5"/>
    <w:rsid w:val="0007166F"/>
    <w:rsid w:val="000743EC"/>
    <w:rsid w:val="000769EF"/>
    <w:rsid w:val="00095553"/>
    <w:rsid w:val="000970D0"/>
    <w:rsid w:val="000A0D3C"/>
    <w:rsid w:val="000A21D8"/>
    <w:rsid w:val="000A32B2"/>
    <w:rsid w:val="000A69E5"/>
    <w:rsid w:val="000B2DC2"/>
    <w:rsid w:val="000B6383"/>
    <w:rsid w:val="000C29DE"/>
    <w:rsid w:val="000D243B"/>
    <w:rsid w:val="000E4137"/>
    <w:rsid w:val="00102A71"/>
    <w:rsid w:val="00103B2A"/>
    <w:rsid w:val="00107373"/>
    <w:rsid w:val="00123D82"/>
    <w:rsid w:val="001428F4"/>
    <w:rsid w:val="0014524F"/>
    <w:rsid w:val="00150F11"/>
    <w:rsid w:val="0015226D"/>
    <w:rsid w:val="001541B6"/>
    <w:rsid w:val="00157920"/>
    <w:rsid w:val="001707AB"/>
    <w:rsid w:val="0018117B"/>
    <w:rsid w:val="00191F43"/>
    <w:rsid w:val="00197E55"/>
    <w:rsid w:val="001B0EC7"/>
    <w:rsid w:val="001B2649"/>
    <w:rsid w:val="001B5E57"/>
    <w:rsid w:val="001D205D"/>
    <w:rsid w:val="001E5348"/>
    <w:rsid w:val="001E7E23"/>
    <w:rsid w:val="001F06DA"/>
    <w:rsid w:val="002014C0"/>
    <w:rsid w:val="00205749"/>
    <w:rsid w:val="00210434"/>
    <w:rsid w:val="0021603C"/>
    <w:rsid w:val="002237D2"/>
    <w:rsid w:val="00224D11"/>
    <w:rsid w:val="00236328"/>
    <w:rsid w:val="0024366A"/>
    <w:rsid w:val="002636A3"/>
    <w:rsid w:val="00282699"/>
    <w:rsid w:val="00285987"/>
    <w:rsid w:val="00287A60"/>
    <w:rsid w:val="00292FDA"/>
    <w:rsid w:val="002A7216"/>
    <w:rsid w:val="002C154B"/>
    <w:rsid w:val="002C773A"/>
    <w:rsid w:val="002E6DAE"/>
    <w:rsid w:val="002F4AC4"/>
    <w:rsid w:val="003135E7"/>
    <w:rsid w:val="00332E13"/>
    <w:rsid w:val="003355C1"/>
    <w:rsid w:val="0035361D"/>
    <w:rsid w:val="00360E15"/>
    <w:rsid w:val="00361922"/>
    <w:rsid w:val="003862A6"/>
    <w:rsid w:val="003909A2"/>
    <w:rsid w:val="003A0016"/>
    <w:rsid w:val="003B17DA"/>
    <w:rsid w:val="003C20EE"/>
    <w:rsid w:val="003C5464"/>
    <w:rsid w:val="003E335A"/>
    <w:rsid w:val="003E416F"/>
    <w:rsid w:val="004064E5"/>
    <w:rsid w:val="00413426"/>
    <w:rsid w:val="004244CF"/>
    <w:rsid w:val="0042721F"/>
    <w:rsid w:val="00431270"/>
    <w:rsid w:val="00440095"/>
    <w:rsid w:val="0045439A"/>
    <w:rsid w:val="004544D0"/>
    <w:rsid w:val="00454719"/>
    <w:rsid w:val="00465226"/>
    <w:rsid w:val="00492484"/>
    <w:rsid w:val="0049644B"/>
    <w:rsid w:val="004A5A63"/>
    <w:rsid w:val="004B2D47"/>
    <w:rsid w:val="004B3C49"/>
    <w:rsid w:val="004C5D2C"/>
    <w:rsid w:val="004D44CF"/>
    <w:rsid w:val="004D6C58"/>
    <w:rsid w:val="004E051D"/>
    <w:rsid w:val="004E447D"/>
    <w:rsid w:val="004E6C2E"/>
    <w:rsid w:val="004F23C2"/>
    <w:rsid w:val="004F3906"/>
    <w:rsid w:val="004F5C18"/>
    <w:rsid w:val="004F73F6"/>
    <w:rsid w:val="00500492"/>
    <w:rsid w:val="00507FF6"/>
    <w:rsid w:val="00522FD3"/>
    <w:rsid w:val="00532B36"/>
    <w:rsid w:val="0054464E"/>
    <w:rsid w:val="005546A5"/>
    <w:rsid w:val="00563023"/>
    <w:rsid w:val="00565A92"/>
    <w:rsid w:val="00567EAC"/>
    <w:rsid w:val="005854AC"/>
    <w:rsid w:val="005A306E"/>
    <w:rsid w:val="005A4395"/>
    <w:rsid w:val="005C6751"/>
    <w:rsid w:val="005C7857"/>
    <w:rsid w:val="005D49BC"/>
    <w:rsid w:val="005E0DE2"/>
    <w:rsid w:val="005E443F"/>
    <w:rsid w:val="00610D8F"/>
    <w:rsid w:val="006140CB"/>
    <w:rsid w:val="006149CA"/>
    <w:rsid w:val="00626925"/>
    <w:rsid w:val="0063045B"/>
    <w:rsid w:val="0063194E"/>
    <w:rsid w:val="00640D9F"/>
    <w:rsid w:val="00656EFC"/>
    <w:rsid w:val="0066251A"/>
    <w:rsid w:val="00665BCF"/>
    <w:rsid w:val="006807DD"/>
    <w:rsid w:val="00697C85"/>
    <w:rsid w:val="006A3A70"/>
    <w:rsid w:val="006A525A"/>
    <w:rsid w:val="006A5A77"/>
    <w:rsid w:val="006A6484"/>
    <w:rsid w:val="006D19E3"/>
    <w:rsid w:val="006D3CE5"/>
    <w:rsid w:val="006D5F4C"/>
    <w:rsid w:val="006D765D"/>
    <w:rsid w:val="006E1B60"/>
    <w:rsid w:val="006E3AB3"/>
    <w:rsid w:val="006E59F9"/>
    <w:rsid w:val="006F1AC5"/>
    <w:rsid w:val="006F7EAA"/>
    <w:rsid w:val="00703D3C"/>
    <w:rsid w:val="007239C7"/>
    <w:rsid w:val="0072424D"/>
    <w:rsid w:val="00725FE9"/>
    <w:rsid w:val="00731E26"/>
    <w:rsid w:val="00740B15"/>
    <w:rsid w:val="00744D51"/>
    <w:rsid w:val="007502E9"/>
    <w:rsid w:val="0077665B"/>
    <w:rsid w:val="007818C4"/>
    <w:rsid w:val="0078300E"/>
    <w:rsid w:val="007864D0"/>
    <w:rsid w:val="007B0ACD"/>
    <w:rsid w:val="007C65AF"/>
    <w:rsid w:val="007C7FE0"/>
    <w:rsid w:val="007D7E63"/>
    <w:rsid w:val="007E3DF2"/>
    <w:rsid w:val="007F24B0"/>
    <w:rsid w:val="0082327A"/>
    <w:rsid w:val="008235D6"/>
    <w:rsid w:val="008276FE"/>
    <w:rsid w:val="00832AC1"/>
    <w:rsid w:val="00833C64"/>
    <w:rsid w:val="008378D8"/>
    <w:rsid w:val="00843132"/>
    <w:rsid w:val="00845024"/>
    <w:rsid w:val="008452B8"/>
    <w:rsid w:val="00855DD3"/>
    <w:rsid w:val="008575D0"/>
    <w:rsid w:val="00860956"/>
    <w:rsid w:val="008644BE"/>
    <w:rsid w:val="008747E4"/>
    <w:rsid w:val="00886685"/>
    <w:rsid w:val="00886C91"/>
    <w:rsid w:val="008C00E9"/>
    <w:rsid w:val="008C0A1B"/>
    <w:rsid w:val="008C51E1"/>
    <w:rsid w:val="008D31CC"/>
    <w:rsid w:val="008E0D99"/>
    <w:rsid w:val="008E6F2A"/>
    <w:rsid w:val="008E7FC9"/>
    <w:rsid w:val="008F596E"/>
    <w:rsid w:val="00901572"/>
    <w:rsid w:val="0090721B"/>
    <w:rsid w:val="00913246"/>
    <w:rsid w:val="00916EA6"/>
    <w:rsid w:val="00920EE0"/>
    <w:rsid w:val="0092270C"/>
    <w:rsid w:val="00926990"/>
    <w:rsid w:val="009338FB"/>
    <w:rsid w:val="00943034"/>
    <w:rsid w:val="00947D16"/>
    <w:rsid w:val="009505E1"/>
    <w:rsid w:val="00952657"/>
    <w:rsid w:val="0095533C"/>
    <w:rsid w:val="00963D8E"/>
    <w:rsid w:val="00963FC2"/>
    <w:rsid w:val="009938E0"/>
    <w:rsid w:val="00994EB4"/>
    <w:rsid w:val="009B20EA"/>
    <w:rsid w:val="009D758B"/>
    <w:rsid w:val="009E24EC"/>
    <w:rsid w:val="009F6AA4"/>
    <w:rsid w:val="009F751D"/>
    <w:rsid w:val="00A03336"/>
    <w:rsid w:val="00A23C65"/>
    <w:rsid w:val="00A24F32"/>
    <w:rsid w:val="00A33AE0"/>
    <w:rsid w:val="00A34628"/>
    <w:rsid w:val="00A44AA8"/>
    <w:rsid w:val="00A604F2"/>
    <w:rsid w:val="00A668B7"/>
    <w:rsid w:val="00A740F4"/>
    <w:rsid w:val="00A80D0E"/>
    <w:rsid w:val="00A859F4"/>
    <w:rsid w:val="00AA111B"/>
    <w:rsid w:val="00AC3B1C"/>
    <w:rsid w:val="00AD5B8A"/>
    <w:rsid w:val="00AD7923"/>
    <w:rsid w:val="00AE0F4E"/>
    <w:rsid w:val="00B055C1"/>
    <w:rsid w:val="00B11DBF"/>
    <w:rsid w:val="00B225C5"/>
    <w:rsid w:val="00B351B9"/>
    <w:rsid w:val="00B4004B"/>
    <w:rsid w:val="00B7275B"/>
    <w:rsid w:val="00B862EA"/>
    <w:rsid w:val="00B94B70"/>
    <w:rsid w:val="00BB7C8F"/>
    <w:rsid w:val="00BC0721"/>
    <w:rsid w:val="00BC26AC"/>
    <w:rsid w:val="00BC3DA2"/>
    <w:rsid w:val="00BD2069"/>
    <w:rsid w:val="00BD2BED"/>
    <w:rsid w:val="00BD35E5"/>
    <w:rsid w:val="00BF4625"/>
    <w:rsid w:val="00C01977"/>
    <w:rsid w:val="00C05E3A"/>
    <w:rsid w:val="00C15FBF"/>
    <w:rsid w:val="00C248E4"/>
    <w:rsid w:val="00C25204"/>
    <w:rsid w:val="00C41073"/>
    <w:rsid w:val="00C45C42"/>
    <w:rsid w:val="00C54360"/>
    <w:rsid w:val="00C600A6"/>
    <w:rsid w:val="00C651D7"/>
    <w:rsid w:val="00C677AE"/>
    <w:rsid w:val="00C81C24"/>
    <w:rsid w:val="00C81E2D"/>
    <w:rsid w:val="00C84D7D"/>
    <w:rsid w:val="00C91154"/>
    <w:rsid w:val="00C93739"/>
    <w:rsid w:val="00CA130B"/>
    <w:rsid w:val="00CB2C66"/>
    <w:rsid w:val="00CB6C9E"/>
    <w:rsid w:val="00CC48C1"/>
    <w:rsid w:val="00CC57E8"/>
    <w:rsid w:val="00CC6185"/>
    <w:rsid w:val="00CD15EA"/>
    <w:rsid w:val="00CE122F"/>
    <w:rsid w:val="00CF30E5"/>
    <w:rsid w:val="00CF30FA"/>
    <w:rsid w:val="00D042D8"/>
    <w:rsid w:val="00D04FC6"/>
    <w:rsid w:val="00D14417"/>
    <w:rsid w:val="00D272A0"/>
    <w:rsid w:val="00D32D26"/>
    <w:rsid w:val="00D3613B"/>
    <w:rsid w:val="00D42B5F"/>
    <w:rsid w:val="00D44C3B"/>
    <w:rsid w:val="00D56C98"/>
    <w:rsid w:val="00D616A7"/>
    <w:rsid w:val="00D65178"/>
    <w:rsid w:val="00D66C65"/>
    <w:rsid w:val="00D75011"/>
    <w:rsid w:val="00D76C5E"/>
    <w:rsid w:val="00D77E9E"/>
    <w:rsid w:val="00D82193"/>
    <w:rsid w:val="00D84DE1"/>
    <w:rsid w:val="00D93DBB"/>
    <w:rsid w:val="00DA26E8"/>
    <w:rsid w:val="00DB36DE"/>
    <w:rsid w:val="00DC2AAE"/>
    <w:rsid w:val="00DD0035"/>
    <w:rsid w:val="00DD4092"/>
    <w:rsid w:val="00DE4099"/>
    <w:rsid w:val="00E2521D"/>
    <w:rsid w:val="00E26ECB"/>
    <w:rsid w:val="00E3118C"/>
    <w:rsid w:val="00E35796"/>
    <w:rsid w:val="00E4753F"/>
    <w:rsid w:val="00E505C9"/>
    <w:rsid w:val="00E55A55"/>
    <w:rsid w:val="00E84D86"/>
    <w:rsid w:val="00E93A2F"/>
    <w:rsid w:val="00EA0A84"/>
    <w:rsid w:val="00EA0B51"/>
    <w:rsid w:val="00EA1912"/>
    <w:rsid w:val="00EA6511"/>
    <w:rsid w:val="00EF322B"/>
    <w:rsid w:val="00F00B31"/>
    <w:rsid w:val="00F03ADD"/>
    <w:rsid w:val="00F13A47"/>
    <w:rsid w:val="00F225AF"/>
    <w:rsid w:val="00F23AA6"/>
    <w:rsid w:val="00F30F79"/>
    <w:rsid w:val="00F34F9F"/>
    <w:rsid w:val="00F64897"/>
    <w:rsid w:val="00F66D3E"/>
    <w:rsid w:val="00F770A9"/>
    <w:rsid w:val="00FA4094"/>
    <w:rsid w:val="00FA4A72"/>
    <w:rsid w:val="00FB0994"/>
    <w:rsid w:val="00FB0BAF"/>
    <w:rsid w:val="00FB12A6"/>
    <w:rsid w:val="00FB3D16"/>
    <w:rsid w:val="00FB5A2F"/>
    <w:rsid w:val="00FB6055"/>
    <w:rsid w:val="00FC6E4A"/>
    <w:rsid w:val="00FD0EEF"/>
    <w:rsid w:val="00FD5F03"/>
    <w:rsid w:val="00FD74E2"/>
    <w:rsid w:val="00FF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368803819">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064108060">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6319</Words>
  <Characters>36024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Daniyar Zhanarys</cp:lastModifiedBy>
  <cp:revision>27</cp:revision>
  <cp:lastPrinted>2023-11-13T08:50:00Z</cp:lastPrinted>
  <dcterms:created xsi:type="dcterms:W3CDTF">2024-02-06T04:43:00Z</dcterms:created>
  <dcterms:modified xsi:type="dcterms:W3CDTF">2024-05-15T08:52:00Z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