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91C9D" w14:textId="77777777" w:rsidR="00780582" w:rsidRPr="009552E3" w:rsidRDefault="00780582" w:rsidP="00780582">
      <w:pPr>
        <w:pStyle w:val="1"/>
        <w:spacing w:before="0"/>
        <w:ind w:left="4536"/>
        <w:jc w:val="right"/>
        <w:rPr>
          <w:rFonts w:ascii="Times New Roman" w:hAnsi="Times New Roman"/>
          <w:color w:val="000000"/>
          <w:sz w:val="24"/>
          <w:szCs w:val="24"/>
        </w:rPr>
      </w:pPr>
      <w:r w:rsidRPr="009552E3">
        <w:rPr>
          <w:rFonts w:ascii="Times New Roman" w:hAnsi="Times New Roman"/>
          <w:color w:val="000000"/>
          <w:sz w:val="24"/>
          <w:szCs w:val="24"/>
        </w:rPr>
        <w:t>Приложение №1</w:t>
      </w:r>
    </w:p>
    <w:p w14:paraId="60BB8D06" w14:textId="77777777" w:rsidR="00780582" w:rsidRPr="009552E3" w:rsidRDefault="00780582" w:rsidP="00780582">
      <w:pPr>
        <w:spacing w:after="0" w:line="240" w:lineRule="auto"/>
        <w:ind w:left="4536"/>
        <w:jc w:val="right"/>
        <w:rPr>
          <w:rFonts w:ascii="Times New Roman" w:eastAsia="Times New Roman" w:hAnsi="Times New Roman" w:cs="Times New Roman"/>
          <w:sz w:val="24"/>
          <w:szCs w:val="24"/>
        </w:rPr>
      </w:pPr>
      <w:bookmarkStart w:id="0" w:name="_heading=h.2et92p0" w:colFirst="0" w:colLast="0"/>
      <w:bookmarkEnd w:id="0"/>
      <w:r w:rsidRPr="009552E3">
        <w:rPr>
          <w:rFonts w:ascii="Times New Roman" w:eastAsia="Times New Roman" w:hAnsi="Times New Roman" w:cs="Times New Roman"/>
          <w:sz w:val="24"/>
          <w:szCs w:val="24"/>
        </w:rPr>
        <w:t>к Договору возмездного оказания услуг</w:t>
      </w:r>
    </w:p>
    <w:p w14:paraId="161DFECB" w14:textId="77777777" w:rsidR="00780582" w:rsidRPr="009552E3" w:rsidRDefault="00780582" w:rsidP="00780582">
      <w:pPr>
        <w:spacing w:after="0" w:line="240" w:lineRule="auto"/>
        <w:ind w:left="4536"/>
        <w:jc w:val="right"/>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 ____ от _________ 2024 г.</w:t>
      </w:r>
    </w:p>
    <w:p w14:paraId="17C45C88" w14:textId="77777777" w:rsidR="00780582" w:rsidRPr="009552E3" w:rsidRDefault="00780582" w:rsidP="00780582">
      <w:pPr>
        <w:pStyle w:val="af"/>
        <w:jc w:val="center"/>
        <w:rPr>
          <w:rFonts w:ascii="Times New Roman" w:hAnsi="Times New Roman"/>
          <w:b/>
          <w:sz w:val="24"/>
          <w:szCs w:val="24"/>
        </w:rPr>
      </w:pPr>
      <w:r w:rsidRPr="009552E3">
        <w:rPr>
          <w:rFonts w:ascii="Times New Roman" w:hAnsi="Times New Roman"/>
          <w:b/>
          <w:sz w:val="24"/>
          <w:szCs w:val="24"/>
        </w:rPr>
        <w:t>Техническое задание</w:t>
      </w:r>
    </w:p>
    <w:p w14:paraId="631E9C61" w14:textId="77777777" w:rsidR="00780582" w:rsidRPr="009552E3" w:rsidRDefault="00780582" w:rsidP="00780582">
      <w:pPr>
        <w:pStyle w:val="af"/>
        <w:jc w:val="both"/>
        <w:rPr>
          <w:rFonts w:ascii="Times New Roman" w:hAnsi="Times New Roman"/>
          <w:b/>
          <w:sz w:val="24"/>
          <w:szCs w:val="24"/>
        </w:rPr>
      </w:pPr>
    </w:p>
    <w:tbl>
      <w:tblPr>
        <w:tblW w:w="0" w:type="auto"/>
        <w:tblLook w:val="04A0" w:firstRow="1" w:lastRow="0" w:firstColumn="1" w:lastColumn="0" w:noHBand="0" w:noVBand="1"/>
      </w:tblPr>
      <w:tblGrid>
        <w:gridCol w:w="3539"/>
        <w:gridCol w:w="5806"/>
      </w:tblGrid>
      <w:tr w:rsidR="00780582" w:rsidRPr="009552E3" w14:paraId="4D7528E5" w14:textId="77777777" w:rsidTr="009A72CF">
        <w:tc>
          <w:tcPr>
            <w:tcW w:w="3539" w:type="dxa"/>
            <w:hideMark/>
          </w:tcPr>
          <w:p w14:paraId="28622050" w14:textId="77777777" w:rsidR="00780582" w:rsidRPr="009552E3" w:rsidRDefault="00780582" w:rsidP="009A72CF">
            <w:pPr>
              <w:pStyle w:val="af"/>
              <w:contextualSpacing/>
              <w:jc w:val="both"/>
              <w:rPr>
                <w:rFonts w:ascii="Times New Roman" w:hAnsi="Times New Roman"/>
                <w:b/>
                <w:sz w:val="24"/>
                <w:szCs w:val="24"/>
              </w:rPr>
            </w:pPr>
            <w:r w:rsidRPr="009552E3">
              <w:rPr>
                <w:rFonts w:ascii="Times New Roman" w:hAnsi="Times New Roman"/>
                <w:b/>
                <w:sz w:val="24"/>
                <w:szCs w:val="24"/>
              </w:rPr>
              <w:t>Позиция:</w:t>
            </w:r>
          </w:p>
        </w:tc>
        <w:tc>
          <w:tcPr>
            <w:tcW w:w="5806" w:type="dxa"/>
            <w:hideMark/>
          </w:tcPr>
          <w:p w14:paraId="577E6631" w14:textId="553C88EF" w:rsidR="00780582" w:rsidRPr="009552E3" w:rsidRDefault="00780582" w:rsidP="009A72CF">
            <w:pPr>
              <w:pStyle w:val="af"/>
              <w:contextualSpacing/>
              <w:jc w:val="both"/>
              <w:rPr>
                <w:rFonts w:ascii="Times New Roman" w:hAnsi="Times New Roman"/>
                <w:sz w:val="24"/>
                <w:szCs w:val="24"/>
              </w:rPr>
            </w:pPr>
            <w:r w:rsidRPr="009552E3">
              <w:rPr>
                <w:rFonts w:ascii="Times New Roman" w:hAnsi="Times New Roman"/>
                <w:sz w:val="24"/>
                <w:szCs w:val="24"/>
                <w:lang w:val="kk-KZ"/>
              </w:rPr>
              <w:t>Эксперт по разработке, администрированию, технической поддержке и сопровождению интернет-ресурсов Общества</w:t>
            </w:r>
            <w:r w:rsidR="00757D61">
              <w:rPr>
                <w:rFonts w:ascii="Times New Roman" w:hAnsi="Times New Roman"/>
                <w:sz w:val="24"/>
                <w:szCs w:val="24"/>
                <w:lang w:val="kk-KZ"/>
              </w:rPr>
              <w:t xml:space="preserve"> (далее - </w:t>
            </w:r>
            <w:r w:rsidR="00757D61" w:rsidRPr="009552E3">
              <w:rPr>
                <w:rFonts w:ascii="Times New Roman" w:hAnsi="Times New Roman"/>
              </w:rPr>
              <w:t>Исполнитель</w:t>
            </w:r>
            <w:r w:rsidR="00757D61">
              <w:rPr>
                <w:rFonts w:ascii="Times New Roman" w:hAnsi="Times New Roman"/>
              </w:rPr>
              <w:t>)</w:t>
            </w:r>
          </w:p>
          <w:p w14:paraId="27234A6E" w14:textId="77777777" w:rsidR="00780582" w:rsidRPr="009552E3" w:rsidRDefault="00780582" w:rsidP="009A72CF">
            <w:pPr>
              <w:pStyle w:val="af"/>
              <w:contextualSpacing/>
              <w:jc w:val="both"/>
              <w:rPr>
                <w:rFonts w:ascii="Times New Roman" w:hAnsi="Times New Roman"/>
                <w:sz w:val="24"/>
                <w:szCs w:val="24"/>
              </w:rPr>
            </w:pPr>
          </w:p>
          <w:p w14:paraId="0FEB35A1" w14:textId="77777777" w:rsidR="00780582" w:rsidRPr="009552E3" w:rsidRDefault="00780582" w:rsidP="009A72CF">
            <w:pPr>
              <w:pStyle w:val="af"/>
              <w:contextualSpacing/>
              <w:jc w:val="both"/>
              <w:rPr>
                <w:rFonts w:ascii="Times New Roman" w:hAnsi="Times New Roman"/>
                <w:sz w:val="24"/>
                <w:szCs w:val="24"/>
                <w:lang w:val="kk-KZ"/>
              </w:rPr>
            </w:pPr>
          </w:p>
        </w:tc>
      </w:tr>
      <w:tr w:rsidR="00780582" w:rsidRPr="009552E3" w14:paraId="3F4946C9" w14:textId="77777777" w:rsidTr="009A72CF">
        <w:tc>
          <w:tcPr>
            <w:tcW w:w="3539" w:type="dxa"/>
            <w:hideMark/>
          </w:tcPr>
          <w:p w14:paraId="22AEB701" w14:textId="77777777" w:rsidR="00780582" w:rsidRPr="009552E3" w:rsidRDefault="00780582" w:rsidP="009A72CF">
            <w:pPr>
              <w:pStyle w:val="af"/>
              <w:contextualSpacing/>
              <w:jc w:val="both"/>
              <w:rPr>
                <w:rFonts w:ascii="Times New Roman" w:hAnsi="Times New Roman"/>
                <w:b/>
                <w:sz w:val="24"/>
                <w:szCs w:val="24"/>
              </w:rPr>
            </w:pPr>
            <w:r w:rsidRPr="009552E3">
              <w:rPr>
                <w:rFonts w:ascii="Times New Roman" w:hAnsi="Times New Roman"/>
                <w:b/>
                <w:sz w:val="24"/>
                <w:szCs w:val="24"/>
              </w:rPr>
              <w:t>Название проекта:</w:t>
            </w:r>
          </w:p>
        </w:tc>
        <w:tc>
          <w:tcPr>
            <w:tcW w:w="5806" w:type="dxa"/>
            <w:hideMark/>
          </w:tcPr>
          <w:p w14:paraId="23AF64BA" w14:textId="77777777" w:rsidR="00780582" w:rsidRPr="009552E3" w:rsidRDefault="00780582" w:rsidP="009A72CF">
            <w:pPr>
              <w:pStyle w:val="af"/>
              <w:tabs>
                <w:tab w:val="left" w:pos="851"/>
              </w:tabs>
              <w:contextualSpacing/>
              <w:jc w:val="both"/>
              <w:rPr>
                <w:rFonts w:ascii="Times New Roman" w:hAnsi="Times New Roman"/>
                <w:bCs/>
                <w:sz w:val="24"/>
                <w:szCs w:val="24"/>
                <w:lang w:val="kk-KZ"/>
              </w:rPr>
            </w:pPr>
            <w:r w:rsidRPr="009552E3">
              <w:rPr>
                <w:rFonts w:ascii="Times New Roman" w:hAnsi="Times New Roman"/>
                <w:bCs/>
                <w:sz w:val="24"/>
                <w:szCs w:val="24"/>
              </w:rPr>
              <w:t xml:space="preserve">Разработка, администрирование, техническое поддержка и сопровождение </w:t>
            </w:r>
            <w:r w:rsidRPr="009552E3">
              <w:rPr>
                <w:rFonts w:ascii="Times New Roman" w:hAnsi="Times New Roman"/>
                <w:bCs/>
                <w:sz w:val="24"/>
                <w:szCs w:val="24"/>
                <w:lang w:val="kk-KZ"/>
              </w:rPr>
              <w:t>интернет-ресурсов</w:t>
            </w:r>
          </w:p>
          <w:p w14:paraId="1AB7F25D" w14:textId="77777777" w:rsidR="00780582" w:rsidRPr="009552E3" w:rsidRDefault="00780582" w:rsidP="009A72CF">
            <w:pPr>
              <w:pStyle w:val="af"/>
              <w:tabs>
                <w:tab w:val="left" w:pos="851"/>
              </w:tabs>
              <w:contextualSpacing/>
              <w:jc w:val="both"/>
              <w:rPr>
                <w:rFonts w:ascii="Times New Roman" w:hAnsi="Times New Roman"/>
                <w:bCs/>
                <w:sz w:val="24"/>
                <w:szCs w:val="24"/>
              </w:rPr>
            </w:pPr>
          </w:p>
          <w:p w14:paraId="1DD99581" w14:textId="77777777" w:rsidR="00780582" w:rsidRPr="009552E3" w:rsidRDefault="00780582" w:rsidP="009A72CF">
            <w:pPr>
              <w:pStyle w:val="af"/>
              <w:contextualSpacing/>
              <w:jc w:val="both"/>
              <w:rPr>
                <w:rFonts w:ascii="Times New Roman" w:hAnsi="Times New Roman"/>
                <w:bCs/>
                <w:sz w:val="24"/>
                <w:szCs w:val="24"/>
              </w:rPr>
            </w:pPr>
          </w:p>
        </w:tc>
      </w:tr>
      <w:tr w:rsidR="00780582" w:rsidRPr="009552E3" w14:paraId="66016F7B" w14:textId="77777777" w:rsidTr="009A72CF">
        <w:tc>
          <w:tcPr>
            <w:tcW w:w="3539" w:type="dxa"/>
            <w:hideMark/>
          </w:tcPr>
          <w:p w14:paraId="792D6D73" w14:textId="77777777" w:rsidR="00780582" w:rsidRPr="009552E3" w:rsidRDefault="00780582" w:rsidP="009A72CF">
            <w:pPr>
              <w:pStyle w:val="af"/>
              <w:contextualSpacing/>
              <w:jc w:val="both"/>
              <w:rPr>
                <w:rFonts w:ascii="Times New Roman" w:hAnsi="Times New Roman"/>
                <w:b/>
                <w:sz w:val="24"/>
                <w:szCs w:val="24"/>
              </w:rPr>
            </w:pPr>
            <w:r w:rsidRPr="009552E3">
              <w:rPr>
                <w:rFonts w:ascii="Times New Roman" w:hAnsi="Times New Roman"/>
                <w:b/>
                <w:sz w:val="24"/>
                <w:szCs w:val="24"/>
              </w:rPr>
              <w:t>Тип договора:</w:t>
            </w:r>
          </w:p>
        </w:tc>
        <w:tc>
          <w:tcPr>
            <w:tcW w:w="5806" w:type="dxa"/>
            <w:hideMark/>
          </w:tcPr>
          <w:p w14:paraId="5ECCCC36" w14:textId="77777777" w:rsidR="00780582" w:rsidRPr="009552E3" w:rsidRDefault="00780582" w:rsidP="009A72CF">
            <w:pPr>
              <w:pStyle w:val="af"/>
              <w:contextualSpacing/>
              <w:jc w:val="both"/>
              <w:rPr>
                <w:rFonts w:ascii="Times New Roman" w:hAnsi="Times New Roman"/>
                <w:sz w:val="24"/>
                <w:szCs w:val="24"/>
                <w:lang w:val="kk-KZ"/>
              </w:rPr>
            </w:pPr>
            <w:r w:rsidRPr="009552E3">
              <w:rPr>
                <w:rFonts w:ascii="Times New Roman" w:hAnsi="Times New Roman"/>
                <w:sz w:val="24"/>
                <w:szCs w:val="24"/>
              </w:rPr>
              <w:t>Договор о возмездном оказании услуг (ДВОУ)</w:t>
            </w:r>
          </w:p>
          <w:p w14:paraId="71C32222" w14:textId="77777777" w:rsidR="00780582" w:rsidRPr="009552E3" w:rsidRDefault="00780582" w:rsidP="009A72CF">
            <w:pPr>
              <w:pStyle w:val="af"/>
              <w:contextualSpacing/>
              <w:jc w:val="both"/>
              <w:rPr>
                <w:rFonts w:ascii="Times New Roman" w:hAnsi="Times New Roman"/>
                <w:b/>
                <w:sz w:val="24"/>
                <w:szCs w:val="24"/>
                <w:lang w:val="kk-KZ"/>
              </w:rPr>
            </w:pPr>
          </w:p>
        </w:tc>
      </w:tr>
      <w:tr w:rsidR="00780582" w:rsidRPr="009552E3" w14:paraId="3C38420A" w14:textId="77777777" w:rsidTr="009A72CF">
        <w:tc>
          <w:tcPr>
            <w:tcW w:w="3539" w:type="dxa"/>
            <w:hideMark/>
          </w:tcPr>
          <w:p w14:paraId="601EA8B5" w14:textId="77777777" w:rsidR="00780582" w:rsidRPr="009552E3" w:rsidRDefault="00780582" w:rsidP="009A72CF">
            <w:pPr>
              <w:pStyle w:val="af"/>
              <w:contextualSpacing/>
              <w:jc w:val="both"/>
              <w:rPr>
                <w:rFonts w:ascii="Times New Roman" w:hAnsi="Times New Roman"/>
                <w:b/>
                <w:sz w:val="24"/>
                <w:szCs w:val="24"/>
              </w:rPr>
            </w:pPr>
          </w:p>
          <w:p w14:paraId="133B1E98" w14:textId="77777777" w:rsidR="00780582" w:rsidRPr="009552E3" w:rsidRDefault="00780582" w:rsidP="009A72CF">
            <w:pPr>
              <w:pStyle w:val="af"/>
              <w:contextualSpacing/>
              <w:jc w:val="both"/>
              <w:rPr>
                <w:rFonts w:ascii="Times New Roman" w:hAnsi="Times New Roman"/>
                <w:b/>
                <w:sz w:val="24"/>
                <w:szCs w:val="24"/>
              </w:rPr>
            </w:pPr>
            <w:r w:rsidRPr="009552E3">
              <w:rPr>
                <w:rFonts w:ascii="Times New Roman" w:hAnsi="Times New Roman"/>
                <w:b/>
                <w:sz w:val="24"/>
                <w:szCs w:val="24"/>
              </w:rPr>
              <w:t>Место оказания услуг:</w:t>
            </w:r>
          </w:p>
        </w:tc>
        <w:tc>
          <w:tcPr>
            <w:tcW w:w="5806" w:type="dxa"/>
            <w:hideMark/>
          </w:tcPr>
          <w:p w14:paraId="5E1163D7" w14:textId="77777777" w:rsidR="00780582" w:rsidRPr="009552E3" w:rsidRDefault="00780582" w:rsidP="009A72CF">
            <w:pPr>
              <w:pStyle w:val="af"/>
              <w:contextualSpacing/>
              <w:jc w:val="both"/>
              <w:rPr>
                <w:rFonts w:ascii="Times New Roman" w:hAnsi="Times New Roman"/>
                <w:sz w:val="24"/>
                <w:szCs w:val="24"/>
              </w:rPr>
            </w:pPr>
          </w:p>
          <w:p w14:paraId="5C3018E7" w14:textId="77777777" w:rsidR="00780582" w:rsidRPr="009552E3" w:rsidRDefault="00780582" w:rsidP="009A72CF">
            <w:pPr>
              <w:pStyle w:val="af"/>
              <w:contextualSpacing/>
              <w:jc w:val="both"/>
              <w:rPr>
                <w:rFonts w:ascii="Times New Roman" w:hAnsi="Times New Roman"/>
                <w:b/>
                <w:sz w:val="24"/>
                <w:szCs w:val="24"/>
                <w:lang w:val="kk-KZ"/>
              </w:rPr>
            </w:pPr>
            <w:r w:rsidRPr="009552E3">
              <w:rPr>
                <w:rFonts w:ascii="Times New Roman" w:hAnsi="Times New Roman"/>
                <w:sz w:val="24"/>
                <w:szCs w:val="24"/>
              </w:rPr>
              <w:t xml:space="preserve">По месту нахождения </w:t>
            </w:r>
            <w:r w:rsidRPr="009552E3">
              <w:rPr>
                <w:rFonts w:ascii="Times New Roman" w:hAnsi="Times New Roman"/>
                <w:sz w:val="24"/>
                <w:szCs w:val="24"/>
                <w:lang w:val="kk-KZ"/>
              </w:rPr>
              <w:t>Заказчика</w:t>
            </w:r>
          </w:p>
        </w:tc>
      </w:tr>
    </w:tbl>
    <w:p w14:paraId="554A5798" w14:textId="77777777" w:rsidR="00780582" w:rsidRPr="009552E3" w:rsidRDefault="00780582" w:rsidP="00780582">
      <w:pPr>
        <w:pStyle w:val="af"/>
        <w:contextualSpacing/>
        <w:jc w:val="both"/>
        <w:rPr>
          <w:rFonts w:ascii="Times New Roman" w:hAnsi="Times New Roman"/>
          <w:b/>
          <w:bCs/>
          <w:iCs/>
          <w:sz w:val="24"/>
          <w:szCs w:val="24"/>
          <w:lang w:val="kk-KZ"/>
        </w:rPr>
      </w:pPr>
    </w:p>
    <w:p w14:paraId="200F3385" w14:textId="77777777" w:rsidR="00780582" w:rsidRPr="009552E3" w:rsidRDefault="00780582" w:rsidP="00780582">
      <w:pPr>
        <w:pStyle w:val="af"/>
        <w:numPr>
          <w:ilvl w:val="0"/>
          <w:numId w:val="4"/>
        </w:numPr>
        <w:ind w:left="0" w:firstLine="0"/>
        <w:contextualSpacing/>
        <w:jc w:val="both"/>
        <w:rPr>
          <w:rFonts w:ascii="Times New Roman" w:hAnsi="Times New Roman"/>
          <w:b/>
          <w:bCs/>
          <w:iCs/>
          <w:sz w:val="24"/>
          <w:szCs w:val="24"/>
        </w:rPr>
      </w:pPr>
      <w:r w:rsidRPr="009552E3">
        <w:rPr>
          <w:rFonts w:ascii="Times New Roman" w:hAnsi="Times New Roman"/>
          <w:b/>
          <w:bCs/>
          <w:iCs/>
          <w:sz w:val="24"/>
          <w:szCs w:val="24"/>
          <w:lang w:val="kk-KZ"/>
        </w:rPr>
        <w:t>Цель</w:t>
      </w:r>
      <w:r w:rsidRPr="009552E3">
        <w:rPr>
          <w:rFonts w:ascii="Times New Roman" w:hAnsi="Times New Roman"/>
          <w:b/>
          <w:bCs/>
          <w:iCs/>
          <w:sz w:val="24"/>
          <w:szCs w:val="24"/>
        </w:rPr>
        <w:t xml:space="preserve">: </w:t>
      </w:r>
    </w:p>
    <w:p w14:paraId="02382BDE" w14:textId="3CCB79E7" w:rsidR="00780582" w:rsidRPr="009552E3" w:rsidRDefault="00780582" w:rsidP="00780582">
      <w:pPr>
        <w:pStyle w:val="af"/>
        <w:contextualSpacing/>
        <w:jc w:val="both"/>
        <w:rPr>
          <w:rFonts w:ascii="Times New Roman" w:hAnsi="Times New Roman"/>
          <w:sz w:val="24"/>
          <w:szCs w:val="24"/>
        </w:rPr>
      </w:pPr>
      <w:r w:rsidRPr="009552E3">
        <w:rPr>
          <w:rFonts w:ascii="Times New Roman" w:hAnsi="Times New Roman"/>
          <w:sz w:val="24"/>
          <w:szCs w:val="24"/>
        </w:rPr>
        <w:t xml:space="preserve">Обеспечение бесперебойного функционирования путем </w:t>
      </w:r>
      <w:r w:rsidRPr="009552E3">
        <w:rPr>
          <w:rFonts w:ascii="Times New Roman" w:hAnsi="Times New Roman"/>
          <w:bCs/>
          <w:sz w:val="24"/>
          <w:szCs w:val="24"/>
        </w:rPr>
        <w:t xml:space="preserve">администрирования, технической поддержки и сопровождения </w:t>
      </w:r>
      <w:r w:rsidRPr="009552E3">
        <w:rPr>
          <w:rFonts w:ascii="Times New Roman" w:hAnsi="Times New Roman"/>
          <w:sz w:val="24"/>
          <w:szCs w:val="24"/>
        </w:rPr>
        <w:t xml:space="preserve">интернет-ресурсов и модернизации, связанных с основным интернет-ресурсом </w:t>
      </w:r>
      <w:proofErr w:type="spellStart"/>
      <w:r w:rsidRPr="009552E3">
        <w:rPr>
          <w:rFonts w:ascii="Times New Roman" w:hAnsi="Times New Roman"/>
          <w:sz w:val="24"/>
          <w:szCs w:val="24"/>
        </w:rPr>
        <w:t>субсайтов</w:t>
      </w:r>
      <w:proofErr w:type="spellEnd"/>
      <w:r w:rsidRPr="009552E3">
        <w:rPr>
          <w:rFonts w:ascii="Times New Roman" w:hAnsi="Times New Roman"/>
          <w:sz w:val="24"/>
          <w:szCs w:val="24"/>
        </w:rPr>
        <w:t xml:space="preserve">, а именно веб-портала для обеспечения деятельности Бюро по </w:t>
      </w:r>
      <w:r w:rsidRPr="009552E3">
        <w:rPr>
          <w:rFonts w:ascii="Times New Roman" w:hAnsi="Times New Roman"/>
          <w:sz w:val="24"/>
          <w:szCs w:val="24"/>
          <w:lang w:val="kk-KZ"/>
        </w:rPr>
        <w:t>наилучшим доступным техникам и его</w:t>
      </w:r>
      <w:r w:rsidRPr="009552E3">
        <w:rPr>
          <w:rFonts w:ascii="Times New Roman" w:hAnsi="Times New Roman"/>
          <w:sz w:val="24"/>
          <w:szCs w:val="24"/>
        </w:rPr>
        <w:t xml:space="preserve"> подсистем, базы «Электронная база внутренних нормативных документов», Реестра </w:t>
      </w:r>
      <w:r w:rsidR="00757D61">
        <w:rPr>
          <w:rFonts w:ascii="Times New Roman" w:hAnsi="Times New Roman"/>
          <w:sz w:val="24"/>
          <w:szCs w:val="24"/>
        </w:rPr>
        <w:t>«</w:t>
      </w:r>
      <w:r w:rsidRPr="009552E3">
        <w:rPr>
          <w:rFonts w:ascii="Times New Roman" w:hAnsi="Times New Roman"/>
          <w:sz w:val="24"/>
          <w:szCs w:val="24"/>
        </w:rPr>
        <w:t>зеленых</w:t>
      </w:r>
      <w:r w:rsidR="00757D61">
        <w:rPr>
          <w:rFonts w:ascii="Times New Roman" w:hAnsi="Times New Roman"/>
          <w:sz w:val="24"/>
          <w:szCs w:val="24"/>
        </w:rPr>
        <w:t>»</w:t>
      </w:r>
      <w:r w:rsidRPr="009552E3">
        <w:rPr>
          <w:rFonts w:ascii="Times New Roman" w:hAnsi="Times New Roman"/>
          <w:sz w:val="24"/>
          <w:szCs w:val="24"/>
        </w:rPr>
        <w:t xml:space="preserve"> технологий</w:t>
      </w:r>
      <w:r w:rsidR="00757D61">
        <w:rPr>
          <w:rFonts w:ascii="Times New Roman" w:hAnsi="Times New Roman"/>
          <w:sz w:val="24"/>
          <w:szCs w:val="24"/>
        </w:rPr>
        <w:t xml:space="preserve"> и проектов</w:t>
      </w:r>
      <w:r w:rsidRPr="009552E3">
        <w:rPr>
          <w:rFonts w:ascii="Times New Roman" w:hAnsi="Times New Roman"/>
          <w:sz w:val="24"/>
          <w:szCs w:val="24"/>
        </w:rPr>
        <w:t>.</w:t>
      </w:r>
    </w:p>
    <w:p w14:paraId="3FF7A01E" w14:textId="77777777" w:rsidR="00780582" w:rsidRPr="009552E3" w:rsidRDefault="00780582" w:rsidP="00780582">
      <w:pPr>
        <w:pStyle w:val="af"/>
        <w:contextualSpacing/>
        <w:jc w:val="both"/>
        <w:rPr>
          <w:rFonts w:ascii="Times New Roman" w:hAnsi="Times New Roman"/>
          <w:sz w:val="24"/>
          <w:szCs w:val="24"/>
        </w:rPr>
      </w:pPr>
    </w:p>
    <w:p w14:paraId="19C668C8" w14:textId="77777777" w:rsidR="00780582" w:rsidRPr="009552E3" w:rsidRDefault="00780582" w:rsidP="00780582">
      <w:pPr>
        <w:pStyle w:val="a7"/>
        <w:numPr>
          <w:ilvl w:val="0"/>
          <w:numId w:val="4"/>
        </w:numPr>
        <w:spacing w:after="0" w:line="240" w:lineRule="auto"/>
        <w:ind w:left="0" w:firstLine="0"/>
        <w:contextualSpacing w:val="0"/>
        <w:jc w:val="both"/>
        <w:rPr>
          <w:rFonts w:ascii="Times New Roman" w:eastAsia="Times New Roman" w:hAnsi="Times New Roman" w:cs="Times New Roman"/>
          <w:b/>
          <w:bCs/>
          <w:color w:val="auto"/>
          <w:sz w:val="24"/>
          <w:szCs w:val="24"/>
        </w:rPr>
      </w:pPr>
      <w:r w:rsidRPr="009552E3">
        <w:rPr>
          <w:rFonts w:ascii="Times New Roman" w:hAnsi="Times New Roman" w:cs="Times New Roman"/>
          <w:b/>
          <w:bCs/>
          <w:sz w:val="24"/>
          <w:szCs w:val="24"/>
        </w:rPr>
        <w:t>Основные задачи</w:t>
      </w:r>
    </w:p>
    <w:p w14:paraId="6BAE8EE1" w14:textId="77777777" w:rsidR="00780582" w:rsidRPr="009552E3" w:rsidRDefault="00780582" w:rsidP="00780582">
      <w:pPr>
        <w:pStyle w:val="af"/>
        <w:numPr>
          <w:ilvl w:val="0"/>
          <w:numId w:val="3"/>
        </w:numPr>
        <w:ind w:left="0" w:firstLine="0"/>
        <w:jc w:val="both"/>
        <w:rPr>
          <w:rFonts w:ascii="Times New Roman" w:hAnsi="Times New Roman"/>
          <w:sz w:val="24"/>
          <w:szCs w:val="24"/>
        </w:rPr>
      </w:pPr>
      <w:r w:rsidRPr="009552E3">
        <w:rPr>
          <w:rFonts w:ascii="Times New Roman" w:hAnsi="Times New Roman"/>
          <w:sz w:val="24"/>
          <w:szCs w:val="24"/>
        </w:rPr>
        <w:t>Администрирование, модернизация и развитие информационного портала для обеспечения деятельности Бюро НДТ и технических рабочих групп по вопросам разработки справочников и заключений по НДТ;</w:t>
      </w:r>
    </w:p>
    <w:p w14:paraId="22AC3FDB" w14:textId="77777777" w:rsidR="00780582" w:rsidRPr="009552E3" w:rsidRDefault="00780582" w:rsidP="00780582">
      <w:pPr>
        <w:pStyle w:val="af"/>
        <w:numPr>
          <w:ilvl w:val="0"/>
          <w:numId w:val="3"/>
        </w:numPr>
        <w:ind w:left="0" w:firstLine="0"/>
        <w:jc w:val="both"/>
        <w:rPr>
          <w:rFonts w:ascii="Times New Roman" w:hAnsi="Times New Roman"/>
          <w:sz w:val="24"/>
          <w:szCs w:val="24"/>
        </w:rPr>
      </w:pPr>
      <w:r w:rsidRPr="009552E3">
        <w:rPr>
          <w:rFonts w:ascii="Times New Roman" w:hAnsi="Times New Roman"/>
          <w:sz w:val="24"/>
          <w:szCs w:val="24"/>
        </w:rPr>
        <w:t>Администрирование, модернизация и развитие информационного портала для обеспечения деятельности Сервисного оператора по ведению Реестра «зеленых» технологий и проектов;</w:t>
      </w:r>
    </w:p>
    <w:p w14:paraId="451A809C" w14:textId="77777777" w:rsidR="00780582" w:rsidRPr="009552E3" w:rsidRDefault="00780582" w:rsidP="00780582">
      <w:pPr>
        <w:pStyle w:val="af"/>
        <w:numPr>
          <w:ilvl w:val="0"/>
          <w:numId w:val="3"/>
        </w:numPr>
        <w:ind w:left="0" w:firstLine="0"/>
        <w:jc w:val="both"/>
        <w:rPr>
          <w:rFonts w:ascii="Times New Roman" w:hAnsi="Times New Roman"/>
          <w:sz w:val="24"/>
          <w:szCs w:val="24"/>
        </w:rPr>
      </w:pPr>
      <w:bookmarkStart w:id="1" w:name="_Hlk172278467"/>
      <w:r w:rsidRPr="009552E3">
        <w:rPr>
          <w:rFonts w:ascii="Times New Roman" w:hAnsi="Times New Roman"/>
          <w:sz w:val="24"/>
          <w:szCs w:val="24"/>
        </w:rPr>
        <w:t>Администрирование формирования, ведения и развития базы «Электронная база внутренних нормативных документов»</w:t>
      </w:r>
      <w:bookmarkEnd w:id="1"/>
      <w:r w:rsidRPr="009552E3">
        <w:rPr>
          <w:rFonts w:ascii="Times New Roman" w:hAnsi="Times New Roman"/>
          <w:sz w:val="24"/>
          <w:szCs w:val="24"/>
        </w:rPr>
        <w:t>;</w:t>
      </w:r>
    </w:p>
    <w:p w14:paraId="24C4C886" w14:textId="77777777" w:rsidR="00780582" w:rsidRPr="009552E3" w:rsidRDefault="00780582" w:rsidP="00780582">
      <w:pPr>
        <w:pStyle w:val="af"/>
        <w:numPr>
          <w:ilvl w:val="0"/>
          <w:numId w:val="3"/>
        </w:numPr>
        <w:ind w:left="0" w:firstLine="0"/>
        <w:jc w:val="both"/>
        <w:rPr>
          <w:rFonts w:ascii="Times New Roman" w:hAnsi="Times New Roman"/>
          <w:sz w:val="24"/>
          <w:szCs w:val="24"/>
        </w:rPr>
      </w:pPr>
      <w:r w:rsidRPr="009552E3">
        <w:rPr>
          <w:rFonts w:ascii="Times New Roman" w:hAnsi="Times New Roman"/>
          <w:sz w:val="24"/>
          <w:szCs w:val="24"/>
        </w:rPr>
        <w:t>Разработка и администрирование основного интернет-ресурса Заказчика.</w:t>
      </w:r>
    </w:p>
    <w:p w14:paraId="2C4D8D14" w14:textId="77777777" w:rsidR="00780582" w:rsidRPr="009552E3" w:rsidRDefault="00780582" w:rsidP="00780582">
      <w:pPr>
        <w:pStyle w:val="af"/>
        <w:jc w:val="both"/>
        <w:rPr>
          <w:rFonts w:ascii="Times New Roman" w:hAnsi="Times New Roman"/>
          <w:sz w:val="24"/>
          <w:szCs w:val="24"/>
        </w:rPr>
      </w:pPr>
    </w:p>
    <w:p w14:paraId="362A0E49" w14:textId="77777777" w:rsidR="00780582" w:rsidRPr="009552E3" w:rsidRDefault="00780582" w:rsidP="00780582">
      <w:pPr>
        <w:pStyle w:val="af"/>
        <w:contextualSpacing/>
        <w:jc w:val="both"/>
        <w:rPr>
          <w:rFonts w:ascii="Times New Roman" w:eastAsia="Times New Roman" w:hAnsi="Times New Roman"/>
          <w:b/>
          <w:sz w:val="24"/>
          <w:szCs w:val="24"/>
        </w:rPr>
      </w:pPr>
      <w:r w:rsidRPr="009552E3">
        <w:rPr>
          <w:rFonts w:ascii="Times New Roman" w:eastAsia="Times New Roman" w:hAnsi="Times New Roman"/>
          <w:b/>
          <w:sz w:val="24"/>
          <w:szCs w:val="24"/>
        </w:rPr>
        <w:t>3. Объем работ на постоянной основе</w:t>
      </w:r>
    </w:p>
    <w:p w14:paraId="0672CE14" w14:textId="0B17A2D8" w:rsidR="00780582" w:rsidRPr="009552E3" w:rsidRDefault="00780582" w:rsidP="00780582">
      <w:pPr>
        <w:pStyle w:val="af"/>
        <w:contextualSpacing/>
        <w:jc w:val="both"/>
        <w:rPr>
          <w:rFonts w:ascii="Times New Roman" w:eastAsia="Times New Roman" w:hAnsi="Times New Roman"/>
          <w:b/>
          <w:sz w:val="24"/>
          <w:szCs w:val="24"/>
        </w:rPr>
      </w:pPr>
      <w:r w:rsidRPr="009552E3">
        <w:rPr>
          <w:rFonts w:ascii="Times New Roman" w:eastAsia="Times New Roman" w:hAnsi="Times New Roman"/>
          <w:b/>
          <w:sz w:val="24"/>
          <w:szCs w:val="24"/>
        </w:rPr>
        <w:t>3.1. Администрирование, модернизация и развитие информационного портала для обеспечения деятельности Бюро НДТ и технических рабочих групп по вопросам разработки справочников и заключений по НДТ</w:t>
      </w:r>
      <w:r w:rsidR="00757D61">
        <w:rPr>
          <w:rFonts w:ascii="Times New Roman" w:eastAsia="Times New Roman" w:hAnsi="Times New Roman"/>
          <w:b/>
          <w:sz w:val="24"/>
          <w:szCs w:val="24"/>
        </w:rPr>
        <w:t>.</w:t>
      </w:r>
    </w:p>
    <w:p w14:paraId="7D589AA5" w14:textId="3C249B67" w:rsidR="00780582" w:rsidRPr="009552E3" w:rsidRDefault="00780582" w:rsidP="00780582">
      <w:pPr>
        <w:pStyle w:val="af"/>
        <w:contextualSpacing/>
        <w:jc w:val="both"/>
        <w:rPr>
          <w:rFonts w:ascii="Times New Roman" w:eastAsia="Times New Roman" w:hAnsi="Times New Roman"/>
          <w:b/>
          <w:i/>
          <w:iCs/>
          <w:sz w:val="24"/>
          <w:szCs w:val="24"/>
        </w:rPr>
      </w:pPr>
      <w:r w:rsidRPr="009552E3">
        <w:rPr>
          <w:rFonts w:ascii="Times New Roman" w:eastAsia="Times New Roman" w:hAnsi="Times New Roman"/>
          <w:b/>
          <w:i/>
          <w:iCs/>
          <w:sz w:val="24"/>
          <w:szCs w:val="24"/>
        </w:rPr>
        <w:t>3.1.1. Обеспечение функционирования и развития веб-портала НДТ и его подсистем</w:t>
      </w:r>
      <w:r w:rsidR="00757D61">
        <w:rPr>
          <w:rFonts w:ascii="Times New Roman" w:eastAsia="Times New Roman" w:hAnsi="Times New Roman"/>
          <w:b/>
          <w:i/>
          <w:iCs/>
          <w:sz w:val="24"/>
          <w:szCs w:val="24"/>
        </w:rPr>
        <w:t>:</w:t>
      </w:r>
    </w:p>
    <w:p w14:paraId="4B31B3C9" w14:textId="77777777" w:rsidR="00780582" w:rsidRPr="009552E3" w:rsidRDefault="00780582" w:rsidP="00780582">
      <w:pPr>
        <w:pStyle w:val="a7"/>
        <w:numPr>
          <w:ilvl w:val="0"/>
          <w:numId w:val="5"/>
        </w:numPr>
        <w:spacing w:after="0" w:line="240" w:lineRule="auto"/>
        <w:ind w:left="0" w:firstLine="0"/>
        <w:jc w:val="both"/>
        <w:rPr>
          <w:rFonts w:ascii="Times New Roman" w:eastAsia="Times New Roman" w:hAnsi="Times New Roman" w:cs="Times New Roman"/>
          <w:bCs/>
          <w:vanish/>
          <w:color w:val="auto"/>
          <w:sz w:val="24"/>
          <w:szCs w:val="24"/>
        </w:rPr>
      </w:pPr>
    </w:p>
    <w:p w14:paraId="4CCB0BFF" w14:textId="77777777" w:rsidR="00780582" w:rsidRPr="009552E3" w:rsidRDefault="00780582" w:rsidP="00780582">
      <w:pPr>
        <w:pStyle w:val="a7"/>
        <w:numPr>
          <w:ilvl w:val="0"/>
          <w:numId w:val="5"/>
        </w:numPr>
        <w:spacing w:after="0" w:line="240" w:lineRule="auto"/>
        <w:ind w:left="0" w:firstLine="0"/>
        <w:jc w:val="both"/>
        <w:rPr>
          <w:rFonts w:ascii="Times New Roman" w:eastAsia="Times New Roman" w:hAnsi="Times New Roman" w:cs="Times New Roman"/>
          <w:bCs/>
          <w:vanish/>
          <w:color w:val="auto"/>
          <w:sz w:val="24"/>
          <w:szCs w:val="24"/>
        </w:rPr>
      </w:pPr>
    </w:p>
    <w:p w14:paraId="249817A5" w14:textId="77777777" w:rsidR="00780582" w:rsidRPr="009552E3" w:rsidRDefault="00780582" w:rsidP="00780582">
      <w:pPr>
        <w:pStyle w:val="a7"/>
        <w:numPr>
          <w:ilvl w:val="0"/>
          <w:numId w:val="5"/>
        </w:numPr>
        <w:spacing w:after="0" w:line="240" w:lineRule="auto"/>
        <w:ind w:left="0" w:firstLine="0"/>
        <w:jc w:val="both"/>
        <w:rPr>
          <w:rFonts w:ascii="Times New Roman" w:eastAsia="Times New Roman" w:hAnsi="Times New Roman" w:cs="Times New Roman"/>
          <w:bCs/>
          <w:vanish/>
          <w:color w:val="auto"/>
          <w:sz w:val="24"/>
          <w:szCs w:val="24"/>
        </w:rPr>
      </w:pPr>
    </w:p>
    <w:p w14:paraId="79CFDEE4" w14:textId="77777777" w:rsidR="00780582" w:rsidRPr="009552E3" w:rsidRDefault="00780582" w:rsidP="00780582">
      <w:pPr>
        <w:pStyle w:val="a7"/>
        <w:numPr>
          <w:ilvl w:val="1"/>
          <w:numId w:val="5"/>
        </w:numPr>
        <w:spacing w:after="0" w:line="240" w:lineRule="auto"/>
        <w:ind w:left="0" w:firstLine="0"/>
        <w:jc w:val="both"/>
        <w:rPr>
          <w:rFonts w:ascii="Times New Roman" w:eastAsia="Times New Roman" w:hAnsi="Times New Roman" w:cs="Times New Roman"/>
          <w:bCs/>
          <w:vanish/>
          <w:color w:val="auto"/>
          <w:sz w:val="24"/>
          <w:szCs w:val="24"/>
        </w:rPr>
      </w:pPr>
    </w:p>
    <w:p w14:paraId="36A6DBBF" w14:textId="77777777" w:rsidR="00780582" w:rsidRPr="009552E3" w:rsidRDefault="00780582" w:rsidP="00780582">
      <w:pPr>
        <w:pStyle w:val="a7"/>
        <w:numPr>
          <w:ilvl w:val="2"/>
          <w:numId w:val="5"/>
        </w:numPr>
        <w:spacing w:after="0" w:line="240" w:lineRule="auto"/>
        <w:ind w:left="0" w:firstLine="0"/>
        <w:jc w:val="both"/>
        <w:rPr>
          <w:rFonts w:ascii="Times New Roman" w:eastAsia="Times New Roman" w:hAnsi="Times New Roman" w:cs="Times New Roman"/>
          <w:bCs/>
          <w:vanish/>
          <w:color w:val="auto"/>
          <w:sz w:val="24"/>
          <w:szCs w:val="24"/>
        </w:rPr>
      </w:pPr>
    </w:p>
    <w:p w14:paraId="3A48FF3C" w14:textId="5AC02930" w:rsidR="00780582" w:rsidRPr="009552E3" w:rsidRDefault="00780582" w:rsidP="00780582">
      <w:pPr>
        <w:pStyle w:val="af"/>
        <w:numPr>
          <w:ilvl w:val="3"/>
          <w:numId w:val="5"/>
        </w:numPr>
        <w:tabs>
          <w:tab w:val="left" w:pos="851"/>
          <w:tab w:val="left" w:pos="1134"/>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Обеспечение бесперебойной работы веб-портала НДТ и его подсистем</w:t>
      </w:r>
      <w:r w:rsidR="00757D61">
        <w:rPr>
          <w:rFonts w:ascii="Times New Roman" w:eastAsia="Times New Roman" w:hAnsi="Times New Roman"/>
          <w:bCs/>
          <w:sz w:val="24"/>
          <w:szCs w:val="24"/>
        </w:rPr>
        <w:t>;</w:t>
      </w:r>
    </w:p>
    <w:p w14:paraId="1D747A44" w14:textId="1821D8E3" w:rsidR="00780582" w:rsidRPr="009552E3" w:rsidRDefault="00780582" w:rsidP="00780582">
      <w:pPr>
        <w:pStyle w:val="af"/>
        <w:numPr>
          <w:ilvl w:val="3"/>
          <w:numId w:val="5"/>
        </w:numPr>
        <w:tabs>
          <w:tab w:val="left" w:pos="851"/>
          <w:tab w:val="left" w:pos="1134"/>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Проведение аудита текущего состояния веб-портала НДТ и его подсистем</w:t>
      </w:r>
      <w:r w:rsidR="00757D61">
        <w:rPr>
          <w:rFonts w:ascii="Times New Roman" w:eastAsia="Times New Roman" w:hAnsi="Times New Roman"/>
          <w:bCs/>
          <w:sz w:val="24"/>
          <w:szCs w:val="24"/>
        </w:rPr>
        <w:t>;</w:t>
      </w:r>
      <w:r w:rsidRPr="009552E3">
        <w:rPr>
          <w:rFonts w:ascii="Times New Roman" w:eastAsia="Times New Roman" w:hAnsi="Times New Roman"/>
          <w:bCs/>
          <w:sz w:val="24"/>
          <w:szCs w:val="24"/>
        </w:rPr>
        <w:t xml:space="preserve"> </w:t>
      </w:r>
    </w:p>
    <w:p w14:paraId="18833189" w14:textId="56F7CB1C" w:rsidR="00780582" w:rsidRPr="009552E3" w:rsidRDefault="00780582" w:rsidP="00780582">
      <w:pPr>
        <w:pStyle w:val="af"/>
        <w:numPr>
          <w:ilvl w:val="3"/>
          <w:numId w:val="5"/>
        </w:numPr>
        <w:tabs>
          <w:tab w:val="left" w:pos="851"/>
          <w:tab w:val="left" w:pos="1134"/>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Оценка текущей архитектуры и состояния кода</w:t>
      </w:r>
      <w:r w:rsidR="00757D61">
        <w:rPr>
          <w:rFonts w:ascii="Times New Roman" w:eastAsia="Times New Roman" w:hAnsi="Times New Roman"/>
          <w:bCs/>
          <w:sz w:val="24"/>
          <w:szCs w:val="24"/>
        </w:rPr>
        <w:t>;</w:t>
      </w:r>
    </w:p>
    <w:p w14:paraId="7C101C66" w14:textId="798FCEEF" w:rsidR="00780582" w:rsidRPr="009552E3" w:rsidRDefault="00780582" w:rsidP="00780582">
      <w:pPr>
        <w:pStyle w:val="af"/>
        <w:numPr>
          <w:ilvl w:val="3"/>
          <w:numId w:val="5"/>
        </w:numPr>
        <w:tabs>
          <w:tab w:val="left" w:pos="851"/>
          <w:tab w:val="left" w:pos="1134"/>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Выявление узких мест и проблемных зон</w:t>
      </w:r>
      <w:r w:rsidR="00757D61">
        <w:rPr>
          <w:rFonts w:ascii="Times New Roman" w:eastAsia="Times New Roman" w:hAnsi="Times New Roman"/>
          <w:bCs/>
          <w:sz w:val="24"/>
          <w:szCs w:val="24"/>
        </w:rPr>
        <w:t>.</w:t>
      </w:r>
    </w:p>
    <w:p w14:paraId="111E67C6" w14:textId="108C854E" w:rsidR="00780582" w:rsidRPr="009552E3" w:rsidRDefault="00780582" w:rsidP="00780582">
      <w:pPr>
        <w:pStyle w:val="af"/>
        <w:tabs>
          <w:tab w:val="left" w:pos="851"/>
        </w:tabs>
        <w:contextualSpacing/>
        <w:jc w:val="both"/>
        <w:rPr>
          <w:rFonts w:ascii="Times New Roman" w:eastAsia="Times New Roman" w:hAnsi="Times New Roman"/>
          <w:b/>
          <w:i/>
          <w:iCs/>
          <w:sz w:val="24"/>
          <w:szCs w:val="24"/>
        </w:rPr>
      </w:pPr>
      <w:r w:rsidRPr="009552E3">
        <w:rPr>
          <w:rFonts w:ascii="Times New Roman" w:eastAsia="Times New Roman" w:hAnsi="Times New Roman"/>
          <w:b/>
          <w:i/>
          <w:iCs/>
          <w:sz w:val="24"/>
          <w:szCs w:val="24"/>
        </w:rPr>
        <w:t>3.1.2. Оптимизация производительности и безопасности веб-портала НДТ и его подсистем при необходимости</w:t>
      </w:r>
      <w:r w:rsidR="00757D61">
        <w:rPr>
          <w:rFonts w:ascii="Times New Roman" w:eastAsia="Times New Roman" w:hAnsi="Times New Roman"/>
          <w:b/>
          <w:i/>
          <w:iCs/>
          <w:sz w:val="24"/>
          <w:szCs w:val="24"/>
        </w:rPr>
        <w:t>:</w:t>
      </w:r>
    </w:p>
    <w:p w14:paraId="567FCE00" w14:textId="77777777" w:rsidR="00780582" w:rsidRPr="009552E3" w:rsidRDefault="00780582" w:rsidP="00780582">
      <w:pPr>
        <w:pStyle w:val="a7"/>
        <w:numPr>
          <w:ilvl w:val="1"/>
          <w:numId w:val="5"/>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000EC340" w14:textId="77777777" w:rsidR="00780582" w:rsidRPr="009552E3" w:rsidRDefault="00780582" w:rsidP="00780582">
      <w:pPr>
        <w:pStyle w:val="a7"/>
        <w:numPr>
          <w:ilvl w:val="1"/>
          <w:numId w:val="5"/>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51651B48" w14:textId="77777777" w:rsidR="00780582" w:rsidRPr="009552E3" w:rsidRDefault="00780582" w:rsidP="00780582">
      <w:pPr>
        <w:pStyle w:val="a7"/>
        <w:numPr>
          <w:ilvl w:val="2"/>
          <w:numId w:val="5"/>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2ED4795E" w14:textId="366C008B" w:rsidR="00780582" w:rsidRPr="009552E3" w:rsidRDefault="00780582" w:rsidP="00780582">
      <w:pPr>
        <w:pStyle w:val="af"/>
        <w:numPr>
          <w:ilvl w:val="3"/>
          <w:numId w:val="7"/>
        </w:numPr>
        <w:tabs>
          <w:tab w:val="left" w:pos="851"/>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Мониторинг работы веб-портала НДТ и его подсистем</w:t>
      </w:r>
      <w:r w:rsidR="00757D61">
        <w:rPr>
          <w:rFonts w:ascii="Times New Roman" w:eastAsia="Times New Roman" w:hAnsi="Times New Roman"/>
          <w:bCs/>
          <w:sz w:val="24"/>
          <w:szCs w:val="24"/>
        </w:rPr>
        <w:t>;</w:t>
      </w:r>
    </w:p>
    <w:p w14:paraId="2840D4F4" w14:textId="251786A0" w:rsidR="00780582" w:rsidRPr="009552E3" w:rsidRDefault="00780582" w:rsidP="00780582">
      <w:pPr>
        <w:pStyle w:val="af"/>
        <w:numPr>
          <w:ilvl w:val="3"/>
          <w:numId w:val="7"/>
        </w:numPr>
        <w:tabs>
          <w:tab w:val="left" w:pos="851"/>
          <w:tab w:val="left" w:pos="1560"/>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Устранение выявленных проблем</w:t>
      </w:r>
      <w:r w:rsidR="00757D61">
        <w:rPr>
          <w:rFonts w:ascii="Times New Roman" w:eastAsia="Times New Roman" w:hAnsi="Times New Roman"/>
          <w:bCs/>
          <w:sz w:val="24"/>
          <w:szCs w:val="24"/>
        </w:rPr>
        <w:t>;</w:t>
      </w:r>
    </w:p>
    <w:p w14:paraId="5A366B42" w14:textId="2E9C238E" w:rsidR="00780582" w:rsidRPr="009552E3" w:rsidRDefault="00780582" w:rsidP="00780582">
      <w:pPr>
        <w:pStyle w:val="af"/>
        <w:numPr>
          <w:ilvl w:val="3"/>
          <w:numId w:val="7"/>
        </w:numPr>
        <w:tabs>
          <w:tab w:val="left" w:pos="851"/>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Оптимизация загрузки страниц и обработки данных</w:t>
      </w:r>
      <w:r w:rsidR="00757D61">
        <w:rPr>
          <w:rFonts w:ascii="Times New Roman" w:eastAsia="Times New Roman" w:hAnsi="Times New Roman"/>
          <w:bCs/>
          <w:sz w:val="24"/>
          <w:szCs w:val="24"/>
        </w:rPr>
        <w:t>;</w:t>
      </w:r>
    </w:p>
    <w:p w14:paraId="74BD9BEA" w14:textId="7A0BA570" w:rsidR="00780582" w:rsidRPr="009552E3" w:rsidRDefault="00780582" w:rsidP="00780582">
      <w:pPr>
        <w:pStyle w:val="af"/>
        <w:numPr>
          <w:ilvl w:val="3"/>
          <w:numId w:val="7"/>
        </w:numPr>
        <w:tabs>
          <w:tab w:val="left" w:pos="851"/>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Реализация мер по повышению безопасности</w:t>
      </w:r>
      <w:r w:rsidR="00757D61">
        <w:rPr>
          <w:rFonts w:ascii="Times New Roman" w:eastAsia="Times New Roman" w:hAnsi="Times New Roman"/>
          <w:bCs/>
          <w:sz w:val="24"/>
          <w:szCs w:val="24"/>
        </w:rPr>
        <w:t>.</w:t>
      </w:r>
    </w:p>
    <w:p w14:paraId="29135127" w14:textId="7DBE605B" w:rsidR="00780582" w:rsidRPr="009552E3" w:rsidRDefault="00780582" w:rsidP="00780582">
      <w:pPr>
        <w:pStyle w:val="af"/>
        <w:tabs>
          <w:tab w:val="left" w:pos="851"/>
        </w:tabs>
        <w:contextualSpacing/>
        <w:jc w:val="both"/>
        <w:rPr>
          <w:rFonts w:ascii="Times New Roman" w:eastAsia="Times New Roman" w:hAnsi="Times New Roman"/>
          <w:b/>
          <w:i/>
          <w:iCs/>
          <w:sz w:val="24"/>
          <w:szCs w:val="24"/>
        </w:rPr>
      </w:pPr>
      <w:r w:rsidRPr="009552E3">
        <w:rPr>
          <w:rFonts w:ascii="Times New Roman" w:eastAsia="Times New Roman" w:hAnsi="Times New Roman"/>
          <w:b/>
          <w:i/>
          <w:iCs/>
          <w:sz w:val="24"/>
          <w:szCs w:val="24"/>
        </w:rPr>
        <w:t>3.1.3. Разработка новых функциональных модулей веб-портала НДТ и его подсистем и обновление существующих</w:t>
      </w:r>
      <w:r w:rsidR="00757D61">
        <w:rPr>
          <w:rFonts w:ascii="Times New Roman" w:eastAsia="Times New Roman" w:hAnsi="Times New Roman"/>
          <w:b/>
          <w:i/>
          <w:iCs/>
          <w:sz w:val="24"/>
          <w:szCs w:val="24"/>
        </w:rPr>
        <w:t>:</w:t>
      </w:r>
      <w:r w:rsidRPr="009552E3">
        <w:rPr>
          <w:rFonts w:ascii="Times New Roman" w:eastAsia="Times New Roman" w:hAnsi="Times New Roman"/>
          <w:b/>
          <w:i/>
          <w:iCs/>
          <w:sz w:val="24"/>
          <w:szCs w:val="24"/>
        </w:rPr>
        <w:t xml:space="preserve"> </w:t>
      </w:r>
    </w:p>
    <w:p w14:paraId="651D036E" w14:textId="77777777" w:rsidR="00780582" w:rsidRPr="009552E3" w:rsidRDefault="00780582" w:rsidP="00780582">
      <w:pPr>
        <w:pStyle w:val="a7"/>
        <w:numPr>
          <w:ilvl w:val="0"/>
          <w:numId w:val="6"/>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251990FE" w14:textId="77777777" w:rsidR="00780582" w:rsidRPr="009552E3" w:rsidRDefault="00780582" w:rsidP="00780582">
      <w:pPr>
        <w:pStyle w:val="a7"/>
        <w:numPr>
          <w:ilvl w:val="0"/>
          <w:numId w:val="6"/>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60DC27AE" w14:textId="77777777" w:rsidR="00780582" w:rsidRPr="009552E3" w:rsidRDefault="00780582" w:rsidP="00780582">
      <w:pPr>
        <w:pStyle w:val="a7"/>
        <w:numPr>
          <w:ilvl w:val="0"/>
          <w:numId w:val="6"/>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78EB1C05" w14:textId="77777777" w:rsidR="00780582" w:rsidRPr="009552E3" w:rsidRDefault="00780582" w:rsidP="00780582">
      <w:pPr>
        <w:pStyle w:val="a7"/>
        <w:numPr>
          <w:ilvl w:val="1"/>
          <w:numId w:val="6"/>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6E9ED58A" w14:textId="77777777" w:rsidR="00780582" w:rsidRPr="009552E3" w:rsidRDefault="00780582" w:rsidP="00780582">
      <w:pPr>
        <w:pStyle w:val="a7"/>
        <w:numPr>
          <w:ilvl w:val="2"/>
          <w:numId w:val="6"/>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5E72F45C" w14:textId="77777777" w:rsidR="00780582" w:rsidRPr="009552E3" w:rsidRDefault="00780582" w:rsidP="00780582">
      <w:pPr>
        <w:pStyle w:val="a7"/>
        <w:numPr>
          <w:ilvl w:val="2"/>
          <w:numId w:val="6"/>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7B15568B" w14:textId="77777777" w:rsidR="00780582" w:rsidRPr="009552E3" w:rsidRDefault="00780582" w:rsidP="00780582">
      <w:pPr>
        <w:pStyle w:val="a7"/>
        <w:numPr>
          <w:ilvl w:val="2"/>
          <w:numId w:val="6"/>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7CA60CA0" w14:textId="10E3A9DF" w:rsidR="00780582" w:rsidRPr="009552E3" w:rsidRDefault="00780582" w:rsidP="00780582">
      <w:pPr>
        <w:pStyle w:val="af"/>
        <w:numPr>
          <w:ilvl w:val="3"/>
          <w:numId w:val="6"/>
        </w:numPr>
        <w:tabs>
          <w:tab w:val="left" w:pos="851"/>
          <w:tab w:val="left" w:pos="993"/>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Разработка и интеграция новых функций и модулей по запросу Заказчика</w:t>
      </w:r>
      <w:r w:rsidR="00757D61">
        <w:rPr>
          <w:rFonts w:ascii="Times New Roman" w:eastAsia="Times New Roman" w:hAnsi="Times New Roman"/>
          <w:bCs/>
          <w:sz w:val="24"/>
          <w:szCs w:val="24"/>
        </w:rPr>
        <w:t>;</w:t>
      </w:r>
    </w:p>
    <w:p w14:paraId="093F5954" w14:textId="5975FFD3" w:rsidR="00780582" w:rsidRPr="009552E3" w:rsidRDefault="00780582" w:rsidP="00780582">
      <w:pPr>
        <w:pStyle w:val="af"/>
        <w:numPr>
          <w:ilvl w:val="3"/>
          <w:numId w:val="6"/>
        </w:numPr>
        <w:tabs>
          <w:tab w:val="left" w:pos="851"/>
          <w:tab w:val="left" w:pos="993"/>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lastRenderedPageBreak/>
        <w:t>Обновление и модернизация существующих модулей</w:t>
      </w:r>
      <w:r w:rsidR="00757D61">
        <w:rPr>
          <w:rFonts w:ascii="Times New Roman" w:eastAsia="Times New Roman" w:hAnsi="Times New Roman"/>
          <w:bCs/>
          <w:sz w:val="24"/>
          <w:szCs w:val="24"/>
        </w:rPr>
        <w:t>;</w:t>
      </w:r>
    </w:p>
    <w:p w14:paraId="5E52A116" w14:textId="28926814" w:rsidR="00780582" w:rsidRPr="009552E3" w:rsidRDefault="00780582" w:rsidP="00780582">
      <w:pPr>
        <w:pStyle w:val="af"/>
        <w:numPr>
          <w:ilvl w:val="3"/>
          <w:numId w:val="6"/>
        </w:numPr>
        <w:tabs>
          <w:tab w:val="left" w:pos="851"/>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Техническая поддержка пользователей веб-портала НДТ и его подсистем</w:t>
      </w:r>
      <w:r w:rsidR="00757D61">
        <w:rPr>
          <w:rFonts w:ascii="Times New Roman" w:eastAsia="Times New Roman" w:hAnsi="Times New Roman"/>
          <w:bCs/>
          <w:sz w:val="24"/>
          <w:szCs w:val="24"/>
        </w:rPr>
        <w:t>.</w:t>
      </w:r>
    </w:p>
    <w:p w14:paraId="22FAC454" w14:textId="527573C9" w:rsidR="00780582" w:rsidRPr="009552E3" w:rsidRDefault="00780582" w:rsidP="00780582">
      <w:pPr>
        <w:pStyle w:val="af"/>
        <w:contextualSpacing/>
        <w:jc w:val="both"/>
        <w:rPr>
          <w:rFonts w:ascii="Times New Roman" w:eastAsia="Times New Roman" w:hAnsi="Times New Roman"/>
          <w:b/>
          <w:i/>
          <w:iCs/>
          <w:sz w:val="24"/>
          <w:szCs w:val="24"/>
        </w:rPr>
      </w:pPr>
      <w:r w:rsidRPr="009552E3">
        <w:rPr>
          <w:rFonts w:ascii="Times New Roman" w:eastAsia="Times New Roman" w:hAnsi="Times New Roman"/>
          <w:b/>
          <w:i/>
          <w:iCs/>
          <w:sz w:val="24"/>
          <w:szCs w:val="24"/>
        </w:rPr>
        <w:t>3.1.4. Регулярное резервное копирование данных и восстановление в случае сбоев</w:t>
      </w:r>
      <w:r w:rsidR="00757D61">
        <w:rPr>
          <w:rFonts w:ascii="Times New Roman" w:eastAsia="Times New Roman" w:hAnsi="Times New Roman"/>
          <w:b/>
          <w:i/>
          <w:iCs/>
          <w:sz w:val="24"/>
          <w:szCs w:val="24"/>
        </w:rPr>
        <w:t>:</w:t>
      </w:r>
    </w:p>
    <w:p w14:paraId="094A7D3F" w14:textId="77777777" w:rsidR="00780582" w:rsidRPr="009552E3" w:rsidRDefault="00780582" w:rsidP="00780582">
      <w:pPr>
        <w:pStyle w:val="a7"/>
        <w:numPr>
          <w:ilvl w:val="0"/>
          <w:numId w:val="8"/>
        </w:numPr>
        <w:spacing w:after="0" w:line="240" w:lineRule="auto"/>
        <w:ind w:left="0" w:firstLine="0"/>
        <w:jc w:val="both"/>
        <w:rPr>
          <w:rFonts w:ascii="Times New Roman" w:eastAsia="Times New Roman" w:hAnsi="Times New Roman" w:cs="Times New Roman"/>
          <w:bCs/>
          <w:vanish/>
          <w:color w:val="auto"/>
          <w:sz w:val="24"/>
          <w:szCs w:val="24"/>
        </w:rPr>
      </w:pPr>
    </w:p>
    <w:p w14:paraId="09B38C3E" w14:textId="77777777" w:rsidR="00780582" w:rsidRPr="009552E3" w:rsidRDefault="00780582" w:rsidP="00780582">
      <w:pPr>
        <w:pStyle w:val="a7"/>
        <w:numPr>
          <w:ilvl w:val="0"/>
          <w:numId w:val="8"/>
        </w:numPr>
        <w:spacing w:after="0" w:line="240" w:lineRule="auto"/>
        <w:ind w:left="0" w:firstLine="0"/>
        <w:jc w:val="both"/>
        <w:rPr>
          <w:rFonts w:ascii="Times New Roman" w:eastAsia="Times New Roman" w:hAnsi="Times New Roman" w:cs="Times New Roman"/>
          <w:bCs/>
          <w:vanish/>
          <w:color w:val="auto"/>
          <w:sz w:val="24"/>
          <w:szCs w:val="24"/>
        </w:rPr>
      </w:pPr>
    </w:p>
    <w:p w14:paraId="4817DC66" w14:textId="77777777" w:rsidR="00780582" w:rsidRPr="009552E3" w:rsidRDefault="00780582" w:rsidP="00780582">
      <w:pPr>
        <w:pStyle w:val="a7"/>
        <w:numPr>
          <w:ilvl w:val="0"/>
          <w:numId w:val="8"/>
        </w:numPr>
        <w:spacing w:after="0" w:line="240" w:lineRule="auto"/>
        <w:ind w:left="0" w:firstLine="0"/>
        <w:jc w:val="both"/>
        <w:rPr>
          <w:rFonts w:ascii="Times New Roman" w:eastAsia="Times New Roman" w:hAnsi="Times New Roman" w:cs="Times New Roman"/>
          <w:bCs/>
          <w:vanish/>
          <w:color w:val="auto"/>
          <w:sz w:val="24"/>
          <w:szCs w:val="24"/>
        </w:rPr>
      </w:pPr>
    </w:p>
    <w:p w14:paraId="566EFF88" w14:textId="77777777" w:rsidR="00780582" w:rsidRPr="009552E3" w:rsidRDefault="00780582" w:rsidP="00780582">
      <w:pPr>
        <w:pStyle w:val="a7"/>
        <w:numPr>
          <w:ilvl w:val="1"/>
          <w:numId w:val="8"/>
        </w:numPr>
        <w:spacing w:after="0" w:line="240" w:lineRule="auto"/>
        <w:ind w:left="0" w:firstLine="0"/>
        <w:jc w:val="both"/>
        <w:rPr>
          <w:rFonts w:ascii="Times New Roman" w:eastAsia="Times New Roman" w:hAnsi="Times New Roman" w:cs="Times New Roman"/>
          <w:bCs/>
          <w:vanish/>
          <w:color w:val="auto"/>
          <w:sz w:val="24"/>
          <w:szCs w:val="24"/>
        </w:rPr>
      </w:pPr>
    </w:p>
    <w:p w14:paraId="7B4DF35F" w14:textId="77777777" w:rsidR="00780582" w:rsidRPr="009552E3" w:rsidRDefault="00780582" w:rsidP="00780582">
      <w:pPr>
        <w:pStyle w:val="a7"/>
        <w:numPr>
          <w:ilvl w:val="2"/>
          <w:numId w:val="8"/>
        </w:numPr>
        <w:spacing w:after="0" w:line="240" w:lineRule="auto"/>
        <w:ind w:left="0" w:firstLine="0"/>
        <w:jc w:val="both"/>
        <w:rPr>
          <w:rFonts w:ascii="Times New Roman" w:eastAsia="Times New Roman" w:hAnsi="Times New Roman" w:cs="Times New Roman"/>
          <w:bCs/>
          <w:vanish/>
          <w:color w:val="auto"/>
          <w:sz w:val="24"/>
          <w:szCs w:val="24"/>
        </w:rPr>
      </w:pPr>
    </w:p>
    <w:p w14:paraId="787E8416" w14:textId="77777777" w:rsidR="00780582" w:rsidRPr="009552E3" w:rsidRDefault="00780582" w:rsidP="00780582">
      <w:pPr>
        <w:pStyle w:val="a7"/>
        <w:numPr>
          <w:ilvl w:val="2"/>
          <w:numId w:val="8"/>
        </w:numPr>
        <w:spacing w:after="0" w:line="240" w:lineRule="auto"/>
        <w:ind w:left="0" w:firstLine="0"/>
        <w:jc w:val="both"/>
        <w:rPr>
          <w:rFonts w:ascii="Times New Roman" w:eastAsia="Times New Roman" w:hAnsi="Times New Roman" w:cs="Times New Roman"/>
          <w:bCs/>
          <w:vanish/>
          <w:color w:val="auto"/>
          <w:sz w:val="24"/>
          <w:szCs w:val="24"/>
        </w:rPr>
      </w:pPr>
    </w:p>
    <w:p w14:paraId="289E3482" w14:textId="77777777" w:rsidR="00780582" w:rsidRPr="009552E3" w:rsidRDefault="00780582" w:rsidP="00780582">
      <w:pPr>
        <w:pStyle w:val="a7"/>
        <w:numPr>
          <w:ilvl w:val="2"/>
          <w:numId w:val="8"/>
        </w:numPr>
        <w:spacing w:after="0" w:line="240" w:lineRule="auto"/>
        <w:ind w:left="0" w:firstLine="0"/>
        <w:jc w:val="both"/>
        <w:rPr>
          <w:rFonts w:ascii="Times New Roman" w:eastAsia="Times New Roman" w:hAnsi="Times New Roman" w:cs="Times New Roman"/>
          <w:bCs/>
          <w:vanish/>
          <w:color w:val="auto"/>
          <w:sz w:val="24"/>
          <w:szCs w:val="24"/>
        </w:rPr>
      </w:pPr>
    </w:p>
    <w:p w14:paraId="58512416" w14:textId="77777777" w:rsidR="00780582" w:rsidRPr="009552E3" w:rsidRDefault="00780582" w:rsidP="00780582">
      <w:pPr>
        <w:pStyle w:val="a7"/>
        <w:numPr>
          <w:ilvl w:val="2"/>
          <w:numId w:val="8"/>
        </w:numPr>
        <w:spacing w:after="0" w:line="240" w:lineRule="auto"/>
        <w:ind w:left="0" w:firstLine="0"/>
        <w:jc w:val="both"/>
        <w:rPr>
          <w:rFonts w:ascii="Times New Roman" w:eastAsia="Times New Roman" w:hAnsi="Times New Roman" w:cs="Times New Roman"/>
          <w:bCs/>
          <w:vanish/>
          <w:color w:val="auto"/>
          <w:sz w:val="24"/>
          <w:szCs w:val="24"/>
        </w:rPr>
      </w:pPr>
    </w:p>
    <w:p w14:paraId="3BE2370F" w14:textId="161CEE9A" w:rsidR="00780582" w:rsidRPr="009552E3" w:rsidRDefault="00780582" w:rsidP="00780582">
      <w:pPr>
        <w:pStyle w:val="af"/>
        <w:numPr>
          <w:ilvl w:val="3"/>
          <w:numId w:val="8"/>
        </w:numPr>
        <w:tabs>
          <w:tab w:val="left" w:pos="851"/>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Настройка и регулярное выполнение резервного копирования данных</w:t>
      </w:r>
      <w:r w:rsidR="00757D61">
        <w:rPr>
          <w:rFonts w:ascii="Times New Roman" w:eastAsia="Times New Roman" w:hAnsi="Times New Roman"/>
          <w:bCs/>
          <w:sz w:val="24"/>
          <w:szCs w:val="24"/>
        </w:rPr>
        <w:t>;</w:t>
      </w:r>
    </w:p>
    <w:p w14:paraId="706716D5" w14:textId="0BE4EC50" w:rsidR="00780582" w:rsidRPr="009552E3" w:rsidRDefault="00780582" w:rsidP="00780582">
      <w:pPr>
        <w:pStyle w:val="af"/>
        <w:numPr>
          <w:ilvl w:val="3"/>
          <w:numId w:val="8"/>
        </w:numPr>
        <w:tabs>
          <w:tab w:val="left" w:pos="851"/>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Тестирование процессов восстановления данных</w:t>
      </w:r>
      <w:r w:rsidR="00757D61">
        <w:rPr>
          <w:rFonts w:ascii="Times New Roman" w:eastAsia="Times New Roman" w:hAnsi="Times New Roman"/>
          <w:bCs/>
          <w:sz w:val="24"/>
          <w:szCs w:val="24"/>
        </w:rPr>
        <w:t>.</w:t>
      </w:r>
    </w:p>
    <w:p w14:paraId="3DE3E828" w14:textId="77777777" w:rsidR="00780582" w:rsidRPr="009552E3" w:rsidRDefault="00780582" w:rsidP="00780582">
      <w:pPr>
        <w:pStyle w:val="af"/>
        <w:tabs>
          <w:tab w:val="left" w:pos="851"/>
        </w:tabs>
        <w:contextualSpacing/>
        <w:jc w:val="both"/>
        <w:rPr>
          <w:rFonts w:ascii="Times New Roman" w:eastAsia="Times New Roman" w:hAnsi="Times New Roman"/>
          <w:bCs/>
          <w:sz w:val="24"/>
          <w:szCs w:val="24"/>
        </w:rPr>
      </w:pPr>
    </w:p>
    <w:p w14:paraId="6B4E2D41" w14:textId="1AC32E43" w:rsidR="00780582" w:rsidRPr="009552E3" w:rsidRDefault="00780582" w:rsidP="00780582">
      <w:pPr>
        <w:pStyle w:val="af"/>
        <w:contextualSpacing/>
        <w:jc w:val="both"/>
        <w:rPr>
          <w:rFonts w:ascii="Times New Roman" w:eastAsia="Times New Roman" w:hAnsi="Times New Roman"/>
          <w:b/>
          <w:sz w:val="24"/>
          <w:szCs w:val="24"/>
        </w:rPr>
      </w:pPr>
      <w:r w:rsidRPr="009552E3">
        <w:rPr>
          <w:rFonts w:ascii="Times New Roman" w:eastAsia="Times New Roman" w:hAnsi="Times New Roman"/>
          <w:b/>
          <w:sz w:val="24"/>
          <w:szCs w:val="24"/>
        </w:rPr>
        <w:t>3.2. Администрирование, модернизация и развитие информационного портала для обеспечения деятельности Сервисного оператора по ведению Реестра «зеленых» технологий и проектов</w:t>
      </w:r>
      <w:r w:rsidR="00757D61">
        <w:rPr>
          <w:rFonts w:ascii="Times New Roman" w:eastAsia="Times New Roman" w:hAnsi="Times New Roman"/>
          <w:b/>
          <w:sz w:val="24"/>
          <w:szCs w:val="24"/>
        </w:rPr>
        <w:t>.</w:t>
      </w:r>
    </w:p>
    <w:p w14:paraId="312B17F1" w14:textId="7E1C0860" w:rsidR="00780582" w:rsidRPr="009552E3" w:rsidRDefault="00780582" w:rsidP="00780582">
      <w:pPr>
        <w:pStyle w:val="af"/>
        <w:contextualSpacing/>
        <w:jc w:val="both"/>
        <w:rPr>
          <w:rFonts w:ascii="Times New Roman" w:eastAsia="Times New Roman" w:hAnsi="Times New Roman"/>
          <w:bCs/>
          <w:sz w:val="24"/>
          <w:szCs w:val="24"/>
        </w:rPr>
      </w:pPr>
      <w:r w:rsidRPr="009552E3">
        <w:rPr>
          <w:rFonts w:ascii="Times New Roman" w:eastAsia="Times New Roman" w:hAnsi="Times New Roman"/>
          <w:b/>
          <w:i/>
          <w:iCs/>
          <w:sz w:val="24"/>
          <w:szCs w:val="24"/>
        </w:rPr>
        <w:t>3.2.1.</w:t>
      </w:r>
      <w:r w:rsidRPr="009552E3">
        <w:rPr>
          <w:rFonts w:ascii="Times New Roman" w:eastAsia="Times New Roman" w:hAnsi="Times New Roman"/>
          <w:bCs/>
          <w:sz w:val="24"/>
          <w:szCs w:val="24"/>
        </w:rPr>
        <w:t xml:space="preserve"> </w:t>
      </w:r>
      <w:r w:rsidRPr="009552E3">
        <w:rPr>
          <w:rFonts w:ascii="Times New Roman" w:eastAsia="Times New Roman" w:hAnsi="Times New Roman"/>
          <w:b/>
          <w:i/>
          <w:iCs/>
          <w:sz w:val="24"/>
          <w:szCs w:val="24"/>
        </w:rPr>
        <w:t>Обеспечение функционирования и развития веб-портала Реестр «зеленых» технологий и проектов и его подсистем</w:t>
      </w:r>
      <w:r w:rsidR="00757D61">
        <w:rPr>
          <w:rFonts w:ascii="Times New Roman" w:eastAsia="Times New Roman" w:hAnsi="Times New Roman"/>
          <w:b/>
          <w:i/>
          <w:iCs/>
          <w:sz w:val="24"/>
          <w:szCs w:val="24"/>
        </w:rPr>
        <w:t>:</w:t>
      </w:r>
    </w:p>
    <w:p w14:paraId="5D423FCE" w14:textId="77777777" w:rsidR="00780582" w:rsidRPr="009552E3" w:rsidRDefault="00780582" w:rsidP="00780582">
      <w:pPr>
        <w:pStyle w:val="a7"/>
        <w:numPr>
          <w:ilvl w:val="0"/>
          <w:numId w:val="9"/>
        </w:numPr>
        <w:tabs>
          <w:tab w:val="left" w:pos="851"/>
          <w:tab w:val="left" w:pos="1134"/>
        </w:tabs>
        <w:spacing w:after="0" w:line="240" w:lineRule="auto"/>
        <w:ind w:left="0" w:firstLine="0"/>
        <w:jc w:val="both"/>
        <w:rPr>
          <w:rFonts w:ascii="Times New Roman" w:eastAsia="Times New Roman" w:hAnsi="Times New Roman" w:cs="Times New Roman"/>
          <w:bCs/>
          <w:vanish/>
          <w:color w:val="auto"/>
          <w:sz w:val="24"/>
          <w:szCs w:val="24"/>
        </w:rPr>
      </w:pPr>
    </w:p>
    <w:p w14:paraId="5196B812" w14:textId="77777777" w:rsidR="00780582" w:rsidRPr="009552E3" w:rsidRDefault="00780582" w:rsidP="00780582">
      <w:pPr>
        <w:pStyle w:val="a7"/>
        <w:numPr>
          <w:ilvl w:val="0"/>
          <w:numId w:val="9"/>
        </w:numPr>
        <w:tabs>
          <w:tab w:val="left" w:pos="851"/>
          <w:tab w:val="left" w:pos="1134"/>
        </w:tabs>
        <w:spacing w:after="0" w:line="240" w:lineRule="auto"/>
        <w:ind w:left="0" w:firstLine="0"/>
        <w:jc w:val="both"/>
        <w:rPr>
          <w:rFonts w:ascii="Times New Roman" w:eastAsia="Times New Roman" w:hAnsi="Times New Roman" w:cs="Times New Roman"/>
          <w:bCs/>
          <w:vanish/>
          <w:color w:val="auto"/>
          <w:sz w:val="24"/>
          <w:szCs w:val="24"/>
        </w:rPr>
      </w:pPr>
    </w:p>
    <w:p w14:paraId="1E207C82" w14:textId="77777777" w:rsidR="00780582" w:rsidRPr="009552E3" w:rsidRDefault="00780582" w:rsidP="00780582">
      <w:pPr>
        <w:pStyle w:val="a7"/>
        <w:numPr>
          <w:ilvl w:val="0"/>
          <w:numId w:val="9"/>
        </w:numPr>
        <w:tabs>
          <w:tab w:val="left" w:pos="851"/>
          <w:tab w:val="left" w:pos="1134"/>
        </w:tabs>
        <w:spacing w:after="0" w:line="240" w:lineRule="auto"/>
        <w:ind w:left="0" w:firstLine="0"/>
        <w:jc w:val="both"/>
        <w:rPr>
          <w:rFonts w:ascii="Times New Roman" w:eastAsia="Times New Roman" w:hAnsi="Times New Roman" w:cs="Times New Roman"/>
          <w:bCs/>
          <w:vanish/>
          <w:color w:val="auto"/>
          <w:sz w:val="24"/>
          <w:szCs w:val="24"/>
        </w:rPr>
      </w:pPr>
    </w:p>
    <w:p w14:paraId="5F554544" w14:textId="77777777" w:rsidR="00780582" w:rsidRPr="009552E3" w:rsidRDefault="00780582" w:rsidP="00780582">
      <w:pPr>
        <w:pStyle w:val="a7"/>
        <w:numPr>
          <w:ilvl w:val="1"/>
          <w:numId w:val="9"/>
        </w:numPr>
        <w:tabs>
          <w:tab w:val="left" w:pos="851"/>
          <w:tab w:val="left" w:pos="1134"/>
        </w:tabs>
        <w:spacing w:after="0" w:line="240" w:lineRule="auto"/>
        <w:ind w:left="0" w:firstLine="0"/>
        <w:jc w:val="both"/>
        <w:rPr>
          <w:rFonts w:ascii="Times New Roman" w:eastAsia="Times New Roman" w:hAnsi="Times New Roman" w:cs="Times New Roman"/>
          <w:bCs/>
          <w:vanish/>
          <w:color w:val="auto"/>
          <w:sz w:val="24"/>
          <w:szCs w:val="24"/>
        </w:rPr>
      </w:pPr>
    </w:p>
    <w:p w14:paraId="654F2AD3" w14:textId="77777777" w:rsidR="00780582" w:rsidRPr="009552E3" w:rsidRDefault="00780582" w:rsidP="00780582">
      <w:pPr>
        <w:pStyle w:val="a7"/>
        <w:numPr>
          <w:ilvl w:val="1"/>
          <w:numId w:val="9"/>
        </w:numPr>
        <w:tabs>
          <w:tab w:val="left" w:pos="851"/>
          <w:tab w:val="left" w:pos="1134"/>
        </w:tabs>
        <w:spacing w:after="0" w:line="240" w:lineRule="auto"/>
        <w:ind w:left="0" w:firstLine="0"/>
        <w:jc w:val="both"/>
        <w:rPr>
          <w:rFonts w:ascii="Times New Roman" w:eastAsia="Times New Roman" w:hAnsi="Times New Roman" w:cs="Times New Roman"/>
          <w:bCs/>
          <w:vanish/>
          <w:color w:val="auto"/>
          <w:sz w:val="24"/>
          <w:szCs w:val="24"/>
        </w:rPr>
      </w:pPr>
    </w:p>
    <w:p w14:paraId="292ADACA" w14:textId="77777777" w:rsidR="00780582" w:rsidRPr="009552E3" w:rsidRDefault="00780582" w:rsidP="00780582">
      <w:pPr>
        <w:pStyle w:val="a7"/>
        <w:numPr>
          <w:ilvl w:val="2"/>
          <w:numId w:val="9"/>
        </w:numPr>
        <w:tabs>
          <w:tab w:val="left" w:pos="851"/>
          <w:tab w:val="left" w:pos="1134"/>
        </w:tabs>
        <w:spacing w:after="0" w:line="240" w:lineRule="auto"/>
        <w:ind w:left="0" w:firstLine="0"/>
        <w:jc w:val="both"/>
        <w:rPr>
          <w:rFonts w:ascii="Times New Roman" w:eastAsia="Times New Roman" w:hAnsi="Times New Roman" w:cs="Times New Roman"/>
          <w:bCs/>
          <w:vanish/>
          <w:color w:val="auto"/>
          <w:sz w:val="24"/>
          <w:szCs w:val="24"/>
        </w:rPr>
      </w:pPr>
    </w:p>
    <w:p w14:paraId="6C182DB4" w14:textId="265257DF" w:rsidR="00780582" w:rsidRPr="009552E3" w:rsidRDefault="00780582" w:rsidP="00780582">
      <w:pPr>
        <w:pStyle w:val="af"/>
        <w:numPr>
          <w:ilvl w:val="3"/>
          <w:numId w:val="9"/>
        </w:numPr>
        <w:tabs>
          <w:tab w:val="left" w:pos="851"/>
          <w:tab w:val="left" w:pos="1134"/>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Обеспечение бесперебойной работы подсистем</w:t>
      </w:r>
      <w:r w:rsidR="00757D61">
        <w:rPr>
          <w:rFonts w:ascii="Times New Roman" w:eastAsia="Times New Roman" w:hAnsi="Times New Roman"/>
          <w:bCs/>
          <w:sz w:val="24"/>
          <w:szCs w:val="24"/>
        </w:rPr>
        <w:t>;</w:t>
      </w:r>
    </w:p>
    <w:p w14:paraId="769E46AD" w14:textId="3E19FDF3" w:rsidR="00780582" w:rsidRPr="009552E3" w:rsidRDefault="00780582" w:rsidP="00780582">
      <w:pPr>
        <w:pStyle w:val="af"/>
        <w:numPr>
          <w:ilvl w:val="3"/>
          <w:numId w:val="9"/>
        </w:numPr>
        <w:tabs>
          <w:tab w:val="left" w:pos="851"/>
          <w:tab w:val="left" w:pos="1134"/>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Проведение аудита текущего состояния портала</w:t>
      </w:r>
      <w:r w:rsidR="00757D61">
        <w:rPr>
          <w:rFonts w:ascii="Times New Roman" w:eastAsia="Times New Roman" w:hAnsi="Times New Roman"/>
          <w:bCs/>
          <w:sz w:val="24"/>
          <w:szCs w:val="24"/>
        </w:rPr>
        <w:t>;</w:t>
      </w:r>
    </w:p>
    <w:p w14:paraId="310A5774" w14:textId="0B2F022F" w:rsidR="00780582" w:rsidRPr="009552E3" w:rsidRDefault="00780582" w:rsidP="00780582">
      <w:pPr>
        <w:pStyle w:val="af"/>
        <w:numPr>
          <w:ilvl w:val="3"/>
          <w:numId w:val="9"/>
        </w:numPr>
        <w:tabs>
          <w:tab w:val="left" w:pos="851"/>
          <w:tab w:val="left" w:pos="1134"/>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Оценка текущей архитектуры и состояния кода</w:t>
      </w:r>
      <w:r w:rsidR="00757D61">
        <w:rPr>
          <w:rFonts w:ascii="Times New Roman" w:eastAsia="Times New Roman" w:hAnsi="Times New Roman"/>
          <w:bCs/>
          <w:sz w:val="24"/>
          <w:szCs w:val="24"/>
        </w:rPr>
        <w:t>;</w:t>
      </w:r>
    </w:p>
    <w:p w14:paraId="74C9D9AD" w14:textId="00A79712" w:rsidR="00780582" w:rsidRPr="009552E3" w:rsidRDefault="00780582" w:rsidP="00780582">
      <w:pPr>
        <w:pStyle w:val="af"/>
        <w:numPr>
          <w:ilvl w:val="3"/>
          <w:numId w:val="9"/>
        </w:numPr>
        <w:tabs>
          <w:tab w:val="left" w:pos="851"/>
          <w:tab w:val="left" w:pos="1134"/>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Выявление узких мест и проблемных зон</w:t>
      </w:r>
      <w:r w:rsidR="00757D61">
        <w:rPr>
          <w:rFonts w:ascii="Times New Roman" w:eastAsia="Times New Roman" w:hAnsi="Times New Roman"/>
          <w:bCs/>
          <w:sz w:val="24"/>
          <w:szCs w:val="24"/>
        </w:rPr>
        <w:t>.</w:t>
      </w:r>
    </w:p>
    <w:p w14:paraId="7EB0A832" w14:textId="02AA32CB" w:rsidR="00780582" w:rsidRPr="009552E3" w:rsidRDefault="00780582" w:rsidP="00780582">
      <w:pPr>
        <w:pStyle w:val="af"/>
        <w:tabs>
          <w:tab w:val="left" w:pos="851"/>
        </w:tabs>
        <w:contextualSpacing/>
        <w:jc w:val="both"/>
        <w:rPr>
          <w:rFonts w:ascii="Times New Roman" w:eastAsia="Times New Roman" w:hAnsi="Times New Roman"/>
          <w:b/>
          <w:i/>
          <w:iCs/>
          <w:sz w:val="24"/>
          <w:szCs w:val="24"/>
        </w:rPr>
      </w:pPr>
      <w:r w:rsidRPr="009552E3">
        <w:rPr>
          <w:rFonts w:ascii="Times New Roman" w:eastAsia="Times New Roman" w:hAnsi="Times New Roman"/>
          <w:b/>
          <w:i/>
          <w:iCs/>
          <w:sz w:val="24"/>
          <w:szCs w:val="24"/>
        </w:rPr>
        <w:t>3.2.2. Оптимизация производительности и безопасности веб-портала Реестр «зеленых» технологий и проектов и его подсистем при необходимости</w:t>
      </w:r>
      <w:r w:rsidR="00757D61">
        <w:rPr>
          <w:rFonts w:ascii="Times New Roman" w:eastAsia="Times New Roman" w:hAnsi="Times New Roman"/>
          <w:b/>
          <w:i/>
          <w:iCs/>
          <w:sz w:val="24"/>
          <w:szCs w:val="24"/>
        </w:rPr>
        <w:t>:</w:t>
      </w:r>
    </w:p>
    <w:p w14:paraId="5A318B29" w14:textId="77777777" w:rsidR="00780582" w:rsidRPr="009552E3" w:rsidRDefault="00780582" w:rsidP="00780582">
      <w:pPr>
        <w:pStyle w:val="a7"/>
        <w:numPr>
          <w:ilvl w:val="1"/>
          <w:numId w:val="9"/>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39B48D9E" w14:textId="77777777" w:rsidR="00780582" w:rsidRPr="009552E3" w:rsidRDefault="00780582" w:rsidP="00780582">
      <w:pPr>
        <w:pStyle w:val="a7"/>
        <w:numPr>
          <w:ilvl w:val="1"/>
          <w:numId w:val="9"/>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5EA9CB8D" w14:textId="77777777" w:rsidR="00780582" w:rsidRPr="009552E3" w:rsidRDefault="00780582" w:rsidP="00780582">
      <w:pPr>
        <w:pStyle w:val="a7"/>
        <w:numPr>
          <w:ilvl w:val="2"/>
          <w:numId w:val="9"/>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32F2C24E" w14:textId="77777777" w:rsidR="00780582" w:rsidRPr="009552E3" w:rsidRDefault="00780582" w:rsidP="00780582">
      <w:pPr>
        <w:pStyle w:val="a7"/>
        <w:numPr>
          <w:ilvl w:val="1"/>
          <w:numId w:val="7"/>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2614FB43" w14:textId="77777777" w:rsidR="00780582" w:rsidRPr="009552E3" w:rsidRDefault="00780582" w:rsidP="00780582">
      <w:pPr>
        <w:pStyle w:val="a7"/>
        <w:numPr>
          <w:ilvl w:val="2"/>
          <w:numId w:val="7"/>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0DF7F36A" w14:textId="41CF4CD2" w:rsidR="00780582" w:rsidRPr="009552E3" w:rsidRDefault="00780582" w:rsidP="00780582">
      <w:pPr>
        <w:pStyle w:val="af"/>
        <w:numPr>
          <w:ilvl w:val="3"/>
          <w:numId w:val="7"/>
        </w:numPr>
        <w:tabs>
          <w:tab w:val="left" w:pos="993"/>
          <w:tab w:val="left" w:pos="2268"/>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Мониторинг работы подсистем</w:t>
      </w:r>
      <w:r w:rsidR="00757D61">
        <w:rPr>
          <w:rFonts w:ascii="Times New Roman" w:eastAsia="Times New Roman" w:hAnsi="Times New Roman"/>
          <w:bCs/>
          <w:sz w:val="24"/>
          <w:szCs w:val="24"/>
        </w:rPr>
        <w:t>;</w:t>
      </w:r>
    </w:p>
    <w:p w14:paraId="7C41D437" w14:textId="1D2869FF" w:rsidR="00780582" w:rsidRPr="009552E3" w:rsidRDefault="00780582" w:rsidP="00780582">
      <w:pPr>
        <w:pStyle w:val="af"/>
        <w:numPr>
          <w:ilvl w:val="3"/>
          <w:numId w:val="7"/>
        </w:numPr>
        <w:tabs>
          <w:tab w:val="left" w:pos="851"/>
          <w:tab w:val="left" w:pos="1560"/>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Устранение выявленных проблем</w:t>
      </w:r>
      <w:r w:rsidR="00757D61">
        <w:rPr>
          <w:rFonts w:ascii="Times New Roman" w:eastAsia="Times New Roman" w:hAnsi="Times New Roman"/>
          <w:bCs/>
          <w:sz w:val="24"/>
          <w:szCs w:val="24"/>
        </w:rPr>
        <w:t>;</w:t>
      </w:r>
    </w:p>
    <w:p w14:paraId="0477305B" w14:textId="6AEC4D63" w:rsidR="00780582" w:rsidRPr="009552E3" w:rsidRDefault="00780582" w:rsidP="00780582">
      <w:pPr>
        <w:pStyle w:val="af"/>
        <w:numPr>
          <w:ilvl w:val="3"/>
          <w:numId w:val="7"/>
        </w:numPr>
        <w:tabs>
          <w:tab w:val="left" w:pos="851"/>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Оптимизация загрузки страниц и обработки данных</w:t>
      </w:r>
      <w:r w:rsidR="00757D61">
        <w:rPr>
          <w:rFonts w:ascii="Times New Roman" w:eastAsia="Times New Roman" w:hAnsi="Times New Roman"/>
          <w:bCs/>
          <w:sz w:val="24"/>
          <w:szCs w:val="24"/>
        </w:rPr>
        <w:t>;</w:t>
      </w:r>
    </w:p>
    <w:p w14:paraId="6B86B599" w14:textId="0281751E" w:rsidR="00780582" w:rsidRPr="009552E3" w:rsidRDefault="00780582" w:rsidP="00780582">
      <w:pPr>
        <w:pStyle w:val="af"/>
        <w:numPr>
          <w:ilvl w:val="3"/>
          <w:numId w:val="7"/>
        </w:numPr>
        <w:tabs>
          <w:tab w:val="left" w:pos="851"/>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Реализация мер по повышению безопасности</w:t>
      </w:r>
      <w:r w:rsidR="00757D61">
        <w:rPr>
          <w:rFonts w:ascii="Times New Roman" w:eastAsia="Times New Roman" w:hAnsi="Times New Roman"/>
          <w:bCs/>
          <w:sz w:val="24"/>
          <w:szCs w:val="24"/>
        </w:rPr>
        <w:t>.</w:t>
      </w:r>
    </w:p>
    <w:p w14:paraId="29F1A4AC" w14:textId="6890D436" w:rsidR="00780582" w:rsidRPr="009552E3" w:rsidRDefault="00780582" w:rsidP="00780582">
      <w:pPr>
        <w:pStyle w:val="af"/>
        <w:tabs>
          <w:tab w:val="left" w:pos="709"/>
        </w:tabs>
        <w:contextualSpacing/>
        <w:jc w:val="both"/>
        <w:rPr>
          <w:rFonts w:ascii="Times New Roman" w:eastAsia="Times New Roman" w:hAnsi="Times New Roman"/>
          <w:b/>
          <w:i/>
          <w:iCs/>
          <w:sz w:val="24"/>
          <w:szCs w:val="24"/>
        </w:rPr>
      </w:pPr>
      <w:r w:rsidRPr="009552E3">
        <w:rPr>
          <w:rFonts w:ascii="Times New Roman" w:eastAsia="Times New Roman" w:hAnsi="Times New Roman"/>
          <w:b/>
          <w:i/>
          <w:iCs/>
          <w:sz w:val="24"/>
          <w:szCs w:val="24"/>
        </w:rPr>
        <w:t>3.2.3. Разработка новых функциональных модулей веб-портала Реестр «зеленых» технологий и проектов и его подсистем и обновление существующих</w:t>
      </w:r>
      <w:r w:rsidR="00757D61">
        <w:rPr>
          <w:rFonts w:ascii="Times New Roman" w:eastAsia="Times New Roman" w:hAnsi="Times New Roman"/>
          <w:b/>
          <w:i/>
          <w:iCs/>
          <w:sz w:val="24"/>
          <w:szCs w:val="24"/>
        </w:rPr>
        <w:t>:</w:t>
      </w:r>
      <w:r w:rsidRPr="009552E3">
        <w:rPr>
          <w:rFonts w:ascii="Times New Roman" w:eastAsia="Times New Roman" w:hAnsi="Times New Roman"/>
          <w:b/>
          <w:i/>
          <w:iCs/>
          <w:sz w:val="24"/>
          <w:szCs w:val="24"/>
        </w:rPr>
        <w:t xml:space="preserve"> </w:t>
      </w:r>
    </w:p>
    <w:p w14:paraId="36471827" w14:textId="77777777" w:rsidR="00780582" w:rsidRPr="009552E3" w:rsidRDefault="00780582" w:rsidP="00780582">
      <w:pPr>
        <w:pStyle w:val="a7"/>
        <w:numPr>
          <w:ilvl w:val="0"/>
          <w:numId w:val="10"/>
        </w:numPr>
        <w:tabs>
          <w:tab w:val="left" w:pos="851"/>
          <w:tab w:val="left" w:pos="993"/>
        </w:tabs>
        <w:spacing w:after="0" w:line="240" w:lineRule="auto"/>
        <w:ind w:left="0" w:firstLine="0"/>
        <w:jc w:val="both"/>
        <w:rPr>
          <w:rFonts w:ascii="Times New Roman" w:eastAsia="Times New Roman" w:hAnsi="Times New Roman" w:cs="Times New Roman"/>
          <w:bCs/>
          <w:vanish/>
          <w:color w:val="auto"/>
          <w:sz w:val="24"/>
          <w:szCs w:val="24"/>
        </w:rPr>
      </w:pPr>
    </w:p>
    <w:p w14:paraId="60765673" w14:textId="77777777" w:rsidR="00780582" w:rsidRPr="009552E3" w:rsidRDefault="00780582" w:rsidP="00780582">
      <w:pPr>
        <w:pStyle w:val="a7"/>
        <w:numPr>
          <w:ilvl w:val="0"/>
          <w:numId w:val="10"/>
        </w:numPr>
        <w:tabs>
          <w:tab w:val="left" w:pos="851"/>
          <w:tab w:val="left" w:pos="993"/>
        </w:tabs>
        <w:spacing w:after="0" w:line="240" w:lineRule="auto"/>
        <w:ind w:left="0" w:firstLine="0"/>
        <w:jc w:val="both"/>
        <w:rPr>
          <w:rFonts w:ascii="Times New Roman" w:eastAsia="Times New Roman" w:hAnsi="Times New Roman" w:cs="Times New Roman"/>
          <w:bCs/>
          <w:vanish/>
          <w:color w:val="auto"/>
          <w:sz w:val="24"/>
          <w:szCs w:val="24"/>
        </w:rPr>
      </w:pPr>
    </w:p>
    <w:p w14:paraId="36DF6227" w14:textId="77777777" w:rsidR="00780582" w:rsidRPr="009552E3" w:rsidRDefault="00780582" w:rsidP="00780582">
      <w:pPr>
        <w:pStyle w:val="a7"/>
        <w:numPr>
          <w:ilvl w:val="0"/>
          <w:numId w:val="10"/>
        </w:numPr>
        <w:tabs>
          <w:tab w:val="left" w:pos="851"/>
          <w:tab w:val="left" w:pos="993"/>
        </w:tabs>
        <w:spacing w:after="0" w:line="240" w:lineRule="auto"/>
        <w:ind w:left="0" w:firstLine="0"/>
        <w:jc w:val="both"/>
        <w:rPr>
          <w:rFonts w:ascii="Times New Roman" w:eastAsia="Times New Roman" w:hAnsi="Times New Roman" w:cs="Times New Roman"/>
          <w:bCs/>
          <w:vanish/>
          <w:color w:val="auto"/>
          <w:sz w:val="24"/>
          <w:szCs w:val="24"/>
        </w:rPr>
      </w:pPr>
    </w:p>
    <w:p w14:paraId="32C54CFB" w14:textId="77777777" w:rsidR="00780582" w:rsidRPr="009552E3" w:rsidRDefault="00780582" w:rsidP="00780582">
      <w:pPr>
        <w:pStyle w:val="a7"/>
        <w:numPr>
          <w:ilvl w:val="1"/>
          <w:numId w:val="10"/>
        </w:numPr>
        <w:tabs>
          <w:tab w:val="left" w:pos="851"/>
          <w:tab w:val="left" w:pos="993"/>
        </w:tabs>
        <w:spacing w:after="0" w:line="240" w:lineRule="auto"/>
        <w:ind w:left="0" w:firstLine="0"/>
        <w:jc w:val="both"/>
        <w:rPr>
          <w:rFonts w:ascii="Times New Roman" w:eastAsia="Times New Roman" w:hAnsi="Times New Roman" w:cs="Times New Roman"/>
          <w:bCs/>
          <w:vanish/>
          <w:color w:val="auto"/>
          <w:sz w:val="24"/>
          <w:szCs w:val="24"/>
        </w:rPr>
      </w:pPr>
    </w:p>
    <w:p w14:paraId="562718B7" w14:textId="77777777" w:rsidR="00780582" w:rsidRPr="009552E3" w:rsidRDefault="00780582" w:rsidP="00780582">
      <w:pPr>
        <w:pStyle w:val="a7"/>
        <w:numPr>
          <w:ilvl w:val="1"/>
          <w:numId w:val="10"/>
        </w:numPr>
        <w:tabs>
          <w:tab w:val="left" w:pos="851"/>
          <w:tab w:val="left" w:pos="993"/>
        </w:tabs>
        <w:spacing w:after="0" w:line="240" w:lineRule="auto"/>
        <w:ind w:left="0" w:firstLine="0"/>
        <w:jc w:val="both"/>
        <w:rPr>
          <w:rFonts w:ascii="Times New Roman" w:eastAsia="Times New Roman" w:hAnsi="Times New Roman" w:cs="Times New Roman"/>
          <w:bCs/>
          <w:vanish/>
          <w:color w:val="auto"/>
          <w:sz w:val="24"/>
          <w:szCs w:val="24"/>
        </w:rPr>
      </w:pPr>
    </w:p>
    <w:p w14:paraId="34EC1506" w14:textId="77777777" w:rsidR="00780582" w:rsidRPr="009552E3" w:rsidRDefault="00780582" w:rsidP="00780582">
      <w:pPr>
        <w:pStyle w:val="a7"/>
        <w:numPr>
          <w:ilvl w:val="2"/>
          <w:numId w:val="10"/>
        </w:numPr>
        <w:tabs>
          <w:tab w:val="left" w:pos="851"/>
          <w:tab w:val="left" w:pos="993"/>
        </w:tabs>
        <w:spacing w:after="0" w:line="240" w:lineRule="auto"/>
        <w:ind w:left="0" w:firstLine="0"/>
        <w:jc w:val="both"/>
        <w:rPr>
          <w:rFonts w:ascii="Times New Roman" w:eastAsia="Times New Roman" w:hAnsi="Times New Roman" w:cs="Times New Roman"/>
          <w:bCs/>
          <w:vanish/>
          <w:color w:val="auto"/>
          <w:sz w:val="24"/>
          <w:szCs w:val="24"/>
        </w:rPr>
      </w:pPr>
    </w:p>
    <w:p w14:paraId="5FEF5A46" w14:textId="77777777" w:rsidR="00780582" w:rsidRPr="009552E3" w:rsidRDefault="00780582" w:rsidP="00780582">
      <w:pPr>
        <w:pStyle w:val="a7"/>
        <w:numPr>
          <w:ilvl w:val="2"/>
          <w:numId w:val="10"/>
        </w:numPr>
        <w:tabs>
          <w:tab w:val="left" w:pos="851"/>
          <w:tab w:val="left" w:pos="993"/>
        </w:tabs>
        <w:spacing w:after="0" w:line="240" w:lineRule="auto"/>
        <w:ind w:left="0" w:firstLine="0"/>
        <w:jc w:val="both"/>
        <w:rPr>
          <w:rFonts w:ascii="Times New Roman" w:eastAsia="Times New Roman" w:hAnsi="Times New Roman" w:cs="Times New Roman"/>
          <w:bCs/>
          <w:vanish/>
          <w:color w:val="auto"/>
          <w:sz w:val="24"/>
          <w:szCs w:val="24"/>
        </w:rPr>
      </w:pPr>
    </w:p>
    <w:p w14:paraId="7C671A20" w14:textId="77777777" w:rsidR="00780582" w:rsidRPr="009552E3" w:rsidRDefault="00780582" w:rsidP="00780582">
      <w:pPr>
        <w:pStyle w:val="a7"/>
        <w:numPr>
          <w:ilvl w:val="2"/>
          <w:numId w:val="10"/>
        </w:numPr>
        <w:tabs>
          <w:tab w:val="left" w:pos="851"/>
          <w:tab w:val="left" w:pos="993"/>
        </w:tabs>
        <w:spacing w:after="0" w:line="240" w:lineRule="auto"/>
        <w:ind w:left="0" w:firstLine="0"/>
        <w:jc w:val="both"/>
        <w:rPr>
          <w:rFonts w:ascii="Times New Roman" w:eastAsia="Times New Roman" w:hAnsi="Times New Roman" w:cs="Times New Roman"/>
          <w:bCs/>
          <w:vanish/>
          <w:color w:val="auto"/>
          <w:sz w:val="24"/>
          <w:szCs w:val="24"/>
        </w:rPr>
      </w:pPr>
    </w:p>
    <w:p w14:paraId="1A6230A4" w14:textId="6B36D278" w:rsidR="00780582" w:rsidRPr="009552E3" w:rsidRDefault="00780582" w:rsidP="00780582">
      <w:pPr>
        <w:pStyle w:val="af"/>
        <w:numPr>
          <w:ilvl w:val="3"/>
          <w:numId w:val="10"/>
        </w:numPr>
        <w:tabs>
          <w:tab w:val="left" w:pos="851"/>
          <w:tab w:val="left" w:pos="993"/>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Разработка и интеграция новых функций и модулей по запросу Заказчика</w:t>
      </w:r>
      <w:r w:rsidR="00757D61">
        <w:rPr>
          <w:rFonts w:ascii="Times New Roman" w:eastAsia="Times New Roman" w:hAnsi="Times New Roman"/>
          <w:bCs/>
          <w:sz w:val="24"/>
          <w:szCs w:val="24"/>
        </w:rPr>
        <w:t>;</w:t>
      </w:r>
    </w:p>
    <w:p w14:paraId="43F0D686" w14:textId="07539FF9" w:rsidR="00780582" w:rsidRPr="009552E3" w:rsidRDefault="00780582" w:rsidP="00780582">
      <w:pPr>
        <w:pStyle w:val="af"/>
        <w:numPr>
          <w:ilvl w:val="3"/>
          <w:numId w:val="10"/>
        </w:numPr>
        <w:tabs>
          <w:tab w:val="left" w:pos="851"/>
          <w:tab w:val="left" w:pos="993"/>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Обновление и модернизация существующих модулей</w:t>
      </w:r>
      <w:r w:rsidR="00757D61">
        <w:rPr>
          <w:rFonts w:ascii="Times New Roman" w:eastAsia="Times New Roman" w:hAnsi="Times New Roman"/>
          <w:bCs/>
          <w:sz w:val="24"/>
          <w:szCs w:val="24"/>
        </w:rPr>
        <w:t>;</w:t>
      </w:r>
    </w:p>
    <w:p w14:paraId="0962AF72" w14:textId="3D34A3C3" w:rsidR="00780582" w:rsidRPr="009552E3" w:rsidRDefault="00780582" w:rsidP="00780582">
      <w:pPr>
        <w:pStyle w:val="af"/>
        <w:numPr>
          <w:ilvl w:val="3"/>
          <w:numId w:val="10"/>
        </w:numPr>
        <w:tabs>
          <w:tab w:val="left" w:pos="851"/>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Техническая поддержка пользователей подсистем</w:t>
      </w:r>
      <w:r w:rsidR="00757D61">
        <w:rPr>
          <w:rFonts w:ascii="Times New Roman" w:eastAsia="Times New Roman" w:hAnsi="Times New Roman"/>
          <w:bCs/>
          <w:sz w:val="24"/>
          <w:szCs w:val="24"/>
        </w:rPr>
        <w:t>.</w:t>
      </w:r>
    </w:p>
    <w:p w14:paraId="29F156F2" w14:textId="49E8A911" w:rsidR="00780582" w:rsidRPr="009552E3" w:rsidRDefault="00780582" w:rsidP="00780582">
      <w:pPr>
        <w:pStyle w:val="af"/>
        <w:contextualSpacing/>
        <w:jc w:val="both"/>
        <w:rPr>
          <w:rFonts w:ascii="Times New Roman" w:eastAsia="Times New Roman" w:hAnsi="Times New Roman"/>
          <w:b/>
          <w:i/>
          <w:iCs/>
          <w:sz w:val="24"/>
          <w:szCs w:val="24"/>
        </w:rPr>
      </w:pPr>
      <w:r w:rsidRPr="009552E3">
        <w:rPr>
          <w:rFonts w:ascii="Times New Roman" w:eastAsia="Times New Roman" w:hAnsi="Times New Roman"/>
          <w:b/>
          <w:i/>
          <w:iCs/>
          <w:sz w:val="24"/>
          <w:szCs w:val="24"/>
        </w:rPr>
        <w:t>3.2.4. Регулярное резервное копирование данных и восстановление в случае сбоев</w:t>
      </w:r>
      <w:r w:rsidR="00757D61">
        <w:rPr>
          <w:rFonts w:ascii="Times New Roman" w:eastAsia="Times New Roman" w:hAnsi="Times New Roman"/>
          <w:b/>
          <w:i/>
          <w:iCs/>
          <w:sz w:val="24"/>
          <w:szCs w:val="24"/>
        </w:rPr>
        <w:t>:</w:t>
      </w:r>
    </w:p>
    <w:p w14:paraId="2AA15409" w14:textId="77777777" w:rsidR="00780582" w:rsidRPr="009552E3" w:rsidRDefault="00780582" w:rsidP="00780582">
      <w:pPr>
        <w:pStyle w:val="a7"/>
        <w:numPr>
          <w:ilvl w:val="0"/>
          <w:numId w:val="11"/>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0A21BA1C" w14:textId="77777777" w:rsidR="00780582" w:rsidRPr="009552E3" w:rsidRDefault="00780582" w:rsidP="00780582">
      <w:pPr>
        <w:pStyle w:val="a7"/>
        <w:numPr>
          <w:ilvl w:val="0"/>
          <w:numId w:val="11"/>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4AED79AC" w14:textId="77777777" w:rsidR="00780582" w:rsidRPr="009552E3" w:rsidRDefault="00780582" w:rsidP="00780582">
      <w:pPr>
        <w:pStyle w:val="a7"/>
        <w:numPr>
          <w:ilvl w:val="0"/>
          <w:numId w:val="11"/>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1361897D" w14:textId="77777777" w:rsidR="00780582" w:rsidRPr="009552E3" w:rsidRDefault="00780582" w:rsidP="00780582">
      <w:pPr>
        <w:pStyle w:val="a7"/>
        <w:numPr>
          <w:ilvl w:val="1"/>
          <w:numId w:val="11"/>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1FE43743" w14:textId="77777777" w:rsidR="00780582" w:rsidRPr="009552E3" w:rsidRDefault="00780582" w:rsidP="00780582">
      <w:pPr>
        <w:pStyle w:val="a7"/>
        <w:numPr>
          <w:ilvl w:val="1"/>
          <w:numId w:val="11"/>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1128B752" w14:textId="77777777" w:rsidR="00780582" w:rsidRPr="009552E3" w:rsidRDefault="00780582" w:rsidP="00780582">
      <w:pPr>
        <w:pStyle w:val="a7"/>
        <w:numPr>
          <w:ilvl w:val="2"/>
          <w:numId w:val="11"/>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620D7E2F" w14:textId="77777777" w:rsidR="00780582" w:rsidRPr="009552E3" w:rsidRDefault="00780582" w:rsidP="00780582">
      <w:pPr>
        <w:pStyle w:val="a7"/>
        <w:numPr>
          <w:ilvl w:val="2"/>
          <w:numId w:val="11"/>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3AAEB029" w14:textId="77777777" w:rsidR="00780582" w:rsidRPr="009552E3" w:rsidRDefault="00780582" w:rsidP="00780582">
      <w:pPr>
        <w:pStyle w:val="a7"/>
        <w:numPr>
          <w:ilvl w:val="2"/>
          <w:numId w:val="11"/>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5AA8DBA0" w14:textId="77777777" w:rsidR="00780582" w:rsidRPr="009552E3" w:rsidRDefault="00780582" w:rsidP="00780582">
      <w:pPr>
        <w:pStyle w:val="a7"/>
        <w:numPr>
          <w:ilvl w:val="2"/>
          <w:numId w:val="11"/>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1AFE74F3" w14:textId="60CFA318" w:rsidR="00780582" w:rsidRPr="009552E3" w:rsidRDefault="00780582" w:rsidP="00780582">
      <w:pPr>
        <w:pStyle w:val="af"/>
        <w:numPr>
          <w:ilvl w:val="3"/>
          <w:numId w:val="11"/>
        </w:numPr>
        <w:tabs>
          <w:tab w:val="left" w:pos="851"/>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Настройка и регулярное выполнение резервного копирования данных</w:t>
      </w:r>
      <w:r w:rsidR="00757D61">
        <w:rPr>
          <w:rFonts w:ascii="Times New Roman" w:eastAsia="Times New Roman" w:hAnsi="Times New Roman"/>
          <w:bCs/>
          <w:sz w:val="24"/>
          <w:szCs w:val="24"/>
        </w:rPr>
        <w:t>;</w:t>
      </w:r>
    </w:p>
    <w:p w14:paraId="2ED9505E" w14:textId="440536A1" w:rsidR="00780582" w:rsidRPr="009552E3" w:rsidRDefault="00780582" w:rsidP="00780582">
      <w:pPr>
        <w:pStyle w:val="af"/>
        <w:numPr>
          <w:ilvl w:val="3"/>
          <w:numId w:val="11"/>
        </w:numPr>
        <w:tabs>
          <w:tab w:val="left" w:pos="851"/>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Тестирование процессов восстановления данных</w:t>
      </w:r>
      <w:r w:rsidR="00757D61">
        <w:rPr>
          <w:rFonts w:ascii="Times New Roman" w:eastAsia="Times New Roman" w:hAnsi="Times New Roman"/>
          <w:bCs/>
          <w:sz w:val="24"/>
          <w:szCs w:val="24"/>
        </w:rPr>
        <w:t>.</w:t>
      </w:r>
    </w:p>
    <w:p w14:paraId="61ECE191" w14:textId="77777777" w:rsidR="00780582" w:rsidRPr="009552E3" w:rsidRDefault="00780582" w:rsidP="00780582">
      <w:pPr>
        <w:pStyle w:val="af"/>
        <w:contextualSpacing/>
        <w:jc w:val="both"/>
        <w:rPr>
          <w:rFonts w:ascii="Times New Roman" w:eastAsia="Times New Roman" w:hAnsi="Times New Roman"/>
          <w:bCs/>
          <w:sz w:val="24"/>
          <w:szCs w:val="24"/>
        </w:rPr>
      </w:pPr>
    </w:p>
    <w:p w14:paraId="57965316" w14:textId="732FDED5" w:rsidR="00780582" w:rsidRPr="009552E3" w:rsidRDefault="00780582" w:rsidP="00780582">
      <w:pPr>
        <w:pStyle w:val="af"/>
        <w:contextualSpacing/>
        <w:jc w:val="both"/>
        <w:rPr>
          <w:rFonts w:ascii="Times New Roman" w:eastAsia="Times New Roman" w:hAnsi="Times New Roman"/>
          <w:b/>
          <w:sz w:val="24"/>
          <w:szCs w:val="24"/>
        </w:rPr>
      </w:pPr>
      <w:r w:rsidRPr="009552E3">
        <w:rPr>
          <w:rFonts w:ascii="Times New Roman" w:eastAsia="Times New Roman" w:hAnsi="Times New Roman"/>
          <w:b/>
          <w:sz w:val="24"/>
          <w:szCs w:val="24"/>
        </w:rPr>
        <w:t>3.3. Администрирование формирования, ведения и развития базы «Электронная база внутренних нормативных документов»</w:t>
      </w:r>
      <w:r w:rsidR="00757D61">
        <w:rPr>
          <w:rFonts w:ascii="Times New Roman" w:eastAsia="Times New Roman" w:hAnsi="Times New Roman"/>
          <w:b/>
          <w:sz w:val="24"/>
          <w:szCs w:val="24"/>
        </w:rPr>
        <w:t>.</w:t>
      </w:r>
    </w:p>
    <w:p w14:paraId="3CFE63E9" w14:textId="40C10564" w:rsidR="00780582" w:rsidRPr="009552E3" w:rsidRDefault="00780582" w:rsidP="00780582">
      <w:pPr>
        <w:pStyle w:val="af"/>
        <w:contextualSpacing/>
        <w:jc w:val="both"/>
        <w:rPr>
          <w:rFonts w:ascii="Times New Roman" w:eastAsia="Times New Roman" w:hAnsi="Times New Roman"/>
          <w:bCs/>
          <w:sz w:val="24"/>
          <w:szCs w:val="24"/>
        </w:rPr>
      </w:pPr>
      <w:r w:rsidRPr="009552E3">
        <w:rPr>
          <w:rFonts w:ascii="Times New Roman" w:eastAsia="Times New Roman" w:hAnsi="Times New Roman"/>
          <w:b/>
          <w:i/>
          <w:iCs/>
          <w:sz w:val="24"/>
          <w:szCs w:val="24"/>
        </w:rPr>
        <w:t>3.3.1.</w:t>
      </w:r>
      <w:r w:rsidRPr="009552E3">
        <w:rPr>
          <w:rFonts w:ascii="Times New Roman" w:eastAsia="Times New Roman" w:hAnsi="Times New Roman"/>
          <w:bCs/>
          <w:sz w:val="24"/>
          <w:szCs w:val="24"/>
        </w:rPr>
        <w:t xml:space="preserve"> </w:t>
      </w:r>
      <w:r w:rsidRPr="009552E3">
        <w:rPr>
          <w:rFonts w:ascii="Times New Roman" w:eastAsia="Times New Roman" w:hAnsi="Times New Roman"/>
          <w:b/>
          <w:i/>
          <w:iCs/>
          <w:sz w:val="24"/>
          <w:szCs w:val="24"/>
        </w:rPr>
        <w:t>Обеспечение функционирования и развития веб-портала «Электронная база внутренних нормативных документов» и его подсистем</w:t>
      </w:r>
      <w:r w:rsidR="00757D61">
        <w:rPr>
          <w:rFonts w:ascii="Times New Roman" w:eastAsia="Times New Roman" w:hAnsi="Times New Roman"/>
          <w:b/>
          <w:i/>
          <w:iCs/>
          <w:sz w:val="24"/>
          <w:szCs w:val="24"/>
        </w:rPr>
        <w:t>:</w:t>
      </w:r>
    </w:p>
    <w:p w14:paraId="064BB139" w14:textId="77777777" w:rsidR="00780582" w:rsidRPr="009552E3" w:rsidRDefault="00780582" w:rsidP="00780582">
      <w:pPr>
        <w:pStyle w:val="a7"/>
        <w:numPr>
          <w:ilvl w:val="0"/>
          <w:numId w:val="12"/>
        </w:numPr>
        <w:tabs>
          <w:tab w:val="left" w:pos="851"/>
          <w:tab w:val="left" w:pos="1134"/>
        </w:tabs>
        <w:spacing w:after="0" w:line="240" w:lineRule="auto"/>
        <w:ind w:left="0" w:firstLine="0"/>
        <w:jc w:val="both"/>
        <w:rPr>
          <w:rFonts w:ascii="Times New Roman" w:eastAsia="Times New Roman" w:hAnsi="Times New Roman" w:cs="Times New Roman"/>
          <w:bCs/>
          <w:vanish/>
          <w:color w:val="auto"/>
          <w:sz w:val="24"/>
          <w:szCs w:val="24"/>
        </w:rPr>
      </w:pPr>
    </w:p>
    <w:p w14:paraId="20DA8770" w14:textId="77777777" w:rsidR="00780582" w:rsidRPr="009552E3" w:rsidRDefault="00780582" w:rsidP="00780582">
      <w:pPr>
        <w:pStyle w:val="a7"/>
        <w:numPr>
          <w:ilvl w:val="0"/>
          <w:numId w:val="12"/>
        </w:numPr>
        <w:tabs>
          <w:tab w:val="left" w:pos="851"/>
          <w:tab w:val="left" w:pos="1134"/>
        </w:tabs>
        <w:spacing w:after="0" w:line="240" w:lineRule="auto"/>
        <w:ind w:left="0" w:firstLine="0"/>
        <w:jc w:val="both"/>
        <w:rPr>
          <w:rFonts w:ascii="Times New Roman" w:eastAsia="Times New Roman" w:hAnsi="Times New Roman" w:cs="Times New Roman"/>
          <w:bCs/>
          <w:vanish/>
          <w:color w:val="auto"/>
          <w:sz w:val="24"/>
          <w:szCs w:val="24"/>
        </w:rPr>
      </w:pPr>
    </w:p>
    <w:p w14:paraId="7A8AA236" w14:textId="77777777" w:rsidR="00780582" w:rsidRPr="009552E3" w:rsidRDefault="00780582" w:rsidP="00780582">
      <w:pPr>
        <w:pStyle w:val="a7"/>
        <w:numPr>
          <w:ilvl w:val="0"/>
          <w:numId w:val="12"/>
        </w:numPr>
        <w:tabs>
          <w:tab w:val="left" w:pos="851"/>
          <w:tab w:val="left" w:pos="1134"/>
        </w:tabs>
        <w:spacing w:after="0" w:line="240" w:lineRule="auto"/>
        <w:ind w:left="0" w:firstLine="0"/>
        <w:jc w:val="both"/>
        <w:rPr>
          <w:rFonts w:ascii="Times New Roman" w:eastAsia="Times New Roman" w:hAnsi="Times New Roman" w:cs="Times New Roman"/>
          <w:bCs/>
          <w:vanish/>
          <w:color w:val="auto"/>
          <w:sz w:val="24"/>
          <w:szCs w:val="24"/>
        </w:rPr>
      </w:pPr>
    </w:p>
    <w:p w14:paraId="337DD93E" w14:textId="77777777" w:rsidR="00780582" w:rsidRPr="009552E3" w:rsidRDefault="00780582" w:rsidP="00780582">
      <w:pPr>
        <w:pStyle w:val="a7"/>
        <w:numPr>
          <w:ilvl w:val="1"/>
          <w:numId w:val="12"/>
        </w:numPr>
        <w:tabs>
          <w:tab w:val="left" w:pos="851"/>
          <w:tab w:val="left" w:pos="1134"/>
        </w:tabs>
        <w:spacing w:after="0" w:line="240" w:lineRule="auto"/>
        <w:ind w:left="0" w:firstLine="0"/>
        <w:jc w:val="both"/>
        <w:rPr>
          <w:rFonts w:ascii="Times New Roman" w:eastAsia="Times New Roman" w:hAnsi="Times New Roman" w:cs="Times New Roman"/>
          <w:bCs/>
          <w:vanish/>
          <w:color w:val="auto"/>
          <w:sz w:val="24"/>
          <w:szCs w:val="24"/>
        </w:rPr>
      </w:pPr>
    </w:p>
    <w:p w14:paraId="7E040174" w14:textId="77777777" w:rsidR="00780582" w:rsidRPr="009552E3" w:rsidRDefault="00780582" w:rsidP="00780582">
      <w:pPr>
        <w:pStyle w:val="a7"/>
        <w:numPr>
          <w:ilvl w:val="1"/>
          <w:numId w:val="12"/>
        </w:numPr>
        <w:tabs>
          <w:tab w:val="left" w:pos="851"/>
          <w:tab w:val="left" w:pos="1134"/>
        </w:tabs>
        <w:spacing w:after="0" w:line="240" w:lineRule="auto"/>
        <w:ind w:left="0" w:firstLine="0"/>
        <w:jc w:val="both"/>
        <w:rPr>
          <w:rFonts w:ascii="Times New Roman" w:eastAsia="Times New Roman" w:hAnsi="Times New Roman" w:cs="Times New Roman"/>
          <w:bCs/>
          <w:vanish/>
          <w:color w:val="auto"/>
          <w:sz w:val="24"/>
          <w:szCs w:val="24"/>
        </w:rPr>
      </w:pPr>
    </w:p>
    <w:p w14:paraId="7AB8A87D" w14:textId="77777777" w:rsidR="00780582" w:rsidRPr="009552E3" w:rsidRDefault="00780582" w:rsidP="00780582">
      <w:pPr>
        <w:pStyle w:val="a7"/>
        <w:numPr>
          <w:ilvl w:val="1"/>
          <w:numId w:val="12"/>
        </w:numPr>
        <w:tabs>
          <w:tab w:val="left" w:pos="851"/>
          <w:tab w:val="left" w:pos="1134"/>
        </w:tabs>
        <w:spacing w:after="0" w:line="240" w:lineRule="auto"/>
        <w:ind w:left="0" w:firstLine="0"/>
        <w:jc w:val="both"/>
        <w:rPr>
          <w:rFonts w:ascii="Times New Roman" w:eastAsia="Times New Roman" w:hAnsi="Times New Roman" w:cs="Times New Roman"/>
          <w:bCs/>
          <w:vanish/>
          <w:color w:val="auto"/>
          <w:sz w:val="24"/>
          <w:szCs w:val="24"/>
        </w:rPr>
      </w:pPr>
    </w:p>
    <w:p w14:paraId="1924AC3D" w14:textId="77777777" w:rsidR="00780582" w:rsidRPr="009552E3" w:rsidRDefault="00780582" w:rsidP="00780582">
      <w:pPr>
        <w:pStyle w:val="a7"/>
        <w:numPr>
          <w:ilvl w:val="2"/>
          <w:numId w:val="12"/>
        </w:numPr>
        <w:tabs>
          <w:tab w:val="left" w:pos="851"/>
          <w:tab w:val="left" w:pos="1134"/>
        </w:tabs>
        <w:spacing w:after="0" w:line="240" w:lineRule="auto"/>
        <w:ind w:left="0" w:firstLine="0"/>
        <w:jc w:val="both"/>
        <w:rPr>
          <w:rFonts w:ascii="Times New Roman" w:eastAsia="Times New Roman" w:hAnsi="Times New Roman" w:cs="Times New Roman"/>
          <w:bCs/>
          <w:vanish/>
          <w:color w:val="auto"/>
          <w:sz w:val="24"/>
          <w:szCs w:val="24"/>
        </w:rPr>
      </w:pPr>
    </w:p>
    <w:p w14:paraId="2EF05822" w14:textId="5897D77E" w:rsidR="00780582" w:rsidRPr="009552E3" w:rsidRDefault="00780582" w:rsidP="00780582">
      <w:pPr>
        <w:pStyle w:val="af"/>
        <w:numPr>
          <w:ilvl w:val="3"/>
          <w:numId w:val="12"/>
        </w:numPr>
        <w:tabs>
          <w:tab w:val="left" w:pos="851"/>
          <w:tab w:val="left" w:pos="1134"/>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Обеспечение бесперебойной работы подсистем</w:t>
      </w:r>
      <w:r w:rsidR="00757D61">
        <w:rPr>
          <w:rFonts w:ascii="Times New Roman" w:eastAsia="Times New Roman" w:hAnsi="Times New Roman"/>
          <w:bCs/>
          <w:sz w:val="24"/>
          <w:szCs w:val="24"/>
        </w:rPr>
        <w:t>;</w:t>
      </w:r>
    </w:p>
    <w:p w14:paraId="5571DE20" w14:textId="363DD271" w:rsidR="00780582" w:rsidRPr="009552E3" w:rsidRDefault="00780582" w:rsidP="00780582">
      <w:pPr>
        <w:pStyle w:val="af"/>
        <w:numPr>
          <w:ilvl w:val="3"/>
          <w:numId w:val="12"/>
        </w:numPr>
        <w:tabs>
          <w:tab w:val="left" w:pos="851"/>
          <w:tab w:val="left" w:pos="1134"/>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Проведение аудита текущего состояния портала</w:t>
      </w:r>
      <w:r w:rsidR="00757D61">
        <w:rPr>
          <w:rFonts w:ascii="Times New Roman" w:eastAsia="Times New Roman" w:hAnsi="Times New Roman"/>
          <w:bCs/>
          <w:sz w:val="24"/>
          <w:szCs w:val="24"/>
        </w:rPr>
        <w:t>;</w:t>
      </w:r>
    </w:p>
    <w:p w14:paraId="0C63604C" w14:textId="50C37CFD" w:rsidR="00780582" w:rsidRPr="009552E3" w:rsidRDefault="00780582" w:rsidP="00780582">
      <w:pPr>
        <w:pStyle w:val="af"/>
        <w:numPr>
          <w:ilvl w:val="3"/>
          <w:numId w:val="12"/>
        </w:numPr>
        <w:tabs>
          <w:tab w:val="left" w:pos="851"/>
          <w:tab w:val="left" w:pos="1134"/>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Оценка текущей архитектуры и состояния кода</w:t>
      </w:r>
      <w:r w:rsidR="00757D61">
        <w:rPr>
          <w:rFonts w:ascii="Times New Roman" w:eastAsia="Times New Roman" w:hAnsi="Times New Roman"/>
          <w:bCs/>
          <w:sz w:val="24"/>
          <w:szCs w:val="24"/>
        </w:rPr>
        <w:t>;</w:t>
      </w:r>
    </w:p>
    <w:p w14:paraId="5B7201F3" w14:textId="1F1F1138" w:rsidR="00780582" w:rsidRPr="009552E3" w:rsidRDefault="00780582" w:rsidP="00780582">
      <w:pPr>
        <w:pStyle w:val="af"/>
        <w:numPr>
          <w:ilvl w:val="3"/>
          <w:numId w:val="12"/>
        </w:numPr>
        <w:tabs>
          <w:tab w:val="left" w:pos="851"/>
          <w:tab w:val="left" w:pos="1134"/>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Выявление узких мест и проблемных зон</w:t>
      </w:r>
      <w:r w:rsidR="00757D61">
        <w:rPr>
          <w:rFonts w:ascii="Times New Roman" w:eastAsia="Times New Roman" w:hAnsi="Times New Roman"/>
          <w:bCs/>
          <w:sz w:val="24"/>
          <w:szCs w:val="24"/>
        </w:rPr>
        <w:t>.</w:t>
      </w:r>
    </w:p>
    <w:p w14:paraId="3FC1A5EA" w14:textId="51F62506" w:rsidR="00780582" w:rsidRPr="009552E3" w:rsidRDefault="00780582" w:rsidP="00780582">
      <w:pPr>
        <w:pStyle w:val="af"/>
        <w:tabs>
          <w:tab w:val="left" w:pos="851"/>
        </w:tabs>
        <w:contextualSpacing/>
        <w:jc w:val="both"/>
        <w:rPr>
          <w:rFonts w:ascii="Times New Roman" w:eastAsia="Times New Roman" w:hAnsi="Times New Roman"/>
          <w:b/>
          <w:i/>
          <w:iCs/>
          <w:sz w:val="24"/>
          <w:szCs w:val="24"/>
        </w:rPr>
      </w:pPr>
      <w:r w:rsidRPr="009552E3">
        <w:rPr>
          <w:rFonts w:ascii="Times New Roman" w:eastAsia="Times New Roman" w:hAnsi="Times New Roman"/>
          <w:b/>
          <w:i/>
          <w:iCs/>
          <w:sz w:val="24"/>
          <w:szCs w:val="24"/>
        </w:rPr>
        <w:t>3.3.2. Оптимизация производительности и безопасности веб-портала «Электронная база внутренних нормативных документов» и его подсистем при необходимости</w:t>
      </w:r>
      <w:r w:rsidR="00757D61">
        <w:rPr>
          <w:rFonts w:ascii="Times New Roman" w:eastAsia="Times New Roman" w:hAnsi="Times New Roman"/>
          <w:b/>
          <w:i/>
          <w:iCs/>
          <w:sz w:val="24"/>
          <w:szCs w:val="24"/>
        </w:rPr>
        <w:t>:</w:t>
      </w:r>
    </w:p>
    <w:p w14:paraId="0306C54C" w14:textId="77777777" w:rsidR="00780582" w:rsidRPr="009552E3" w:rsidRDefault="00780582" w:rsidP="00780582">
      <w:pPr>
        <w:pStyle w:val="a7"/>
        <w:numPr>
          <w:ilvl w:val="1"/>
          <w:numId w:val="12"/>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35CBAC6F" w14:textId="77777777" w:rsidR="00780582" w:rsidRPr="009552E3" w:rsidRDefault="00780582" w:rsidP="00780582">
      <w:pPr>
        <w:pStyle w:val="a7"/>
        <w:numPr>
          <w:ilvl w:val="1"/>
          <w:numId w:val="12"/>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61A2DE2A" w14:textId="77777777" w:rsidR="00780582" w:rsidRPr="009552E3" w:rsidRDefault="00780582" w:rsidP="00780582">
      <w:pPr>
        <w:pStyle w:val="a7"/>
        <w:numPr>
          <w:ilvl w:val="2"/>
          <w:numId w:val="12"/>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4031D8CF" w14:textId="77777777" w:rsidR="00780582" w:rsidRPr="009552E3" w:rsidRDefault="00780582" w:rsidP="00780582">
      <w:pPr>
        <w:pStyle w:val="a7"/>
        <w:numPr>
          <w:ilvl w:val="1"/>
          <w:numId w:val="7"/>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53575816" w14:textId="77777777" w:rsidR="00780582" w:rsidRPr="009552E3" w:rsidRDefault="00780582" w:rsidP="00780582">
      <w:pPr>
        <w:pStyle w:val="a7"/>
        <w:numPr>
          <w:ilvl w:val="2"/>
          <w:numId w:val="7"/>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58DB2A7E" w14:textId="089CF856" w:rsidR="00780582" w:rsidRPr="009552E3" w:rsidRDefault="00780582" w:rsidP="00780582">
      <w:pPr>
        <w:pStyle w:val="af"/>
        <w:numPr>
          <w:ilvl w:val="3"/>
          <w:numId w:val="7"/>
        </w:numPr>
        <w:tabs>
          <w:tab w:val="left" w:pos="993"/>
          <w:tab w:val="left" w:pos="2268"/>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Мониторинг работы подсистем</w:t>
      </w:r>
      <w:r w:rsidR="00757D61">
        <w:rPr>
          <w:rFonts w:ascii="Times New Roman" w:eastAsia="Times New Roman" w:hAnsi="Times New Roman"/>
          <w:bCs/>
          <w:sz w:val="24"/>
          <w:szCs w:val="24"/>
        </w:rPr>
        <w:t>;</w:t>
      </w:r>
    </w:p>
    <w:p w14:paraId="6AFA1031" w14:textId="7492DA7F" w:rsidR="00780582" w:rsidRPr="009552E3" w:rsidRDefault="00780582" w:rsidP="00780582">
      <w:pPr>
        <w:pStyle w:val="af"/>
        <w:numPr>
          <w:ilvl w:val="3"/>
          <w:numId w:val="7"/>
        </w:numPr>
        <w:tabs>
          <w:tab w:val="left" w:pos="851"/>
          <w:tab w:val="left" w:pos="1560"/>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Устранение выявленных проблем</w:t>
      </w:r>
      <w:r w:rsidR="00757D61">
        <w:rPr>
          <w:rFonts w:ascii="Times New Roman" w:eastAsia="Times New Roman" w:hAnsi="Times New Roman"/>
          <w:bCs/>
          <w:sz w:val="24"/>
          <w:szCs w:val="24"/>
        </w:rPr>
        <w:t>;</w:t>
      </w:r>
    </w:p>
    <w:p w14:paraId="164C21A3" w14:textId="671ABBDB" w:rsidR="00780582" w:rsidRPr="009552E3" w:rsidRDefault="00780582" w:rsidP="00780582">
      <w:pPr>
        <w:pStyle w:val="af"/>
        <w:numPr>
          <w:ilvl w:val="3"/>
          <w:numId w:val="7"/>
        </w:numPr>
        <w:tabs>
          <w:tab w:val="left" w:pos="851"/>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Оптимизация загрузки страниц и обработки данных</w:t>
      </w:r>
      <w:r w:rsidR="00757D61">
        <w:rPr>
          <w:rFonts w:ascii="Times New Roman" w:eastAsia="Times New Roman" w:hAnsi="Times New Roman"/>
          <w:bCs/>
          <w:sz w:val="24"/>
          <w:szCs w:val="24"/>
        </w:rPr>
        <w:t>;</w:t>
      </w:r>
    </w:p>
    <w:p w14:paraId="01B32B2F" w14:textId="411B0278" w:rsidR="00780582" w:rsidRPr="009552E3" w:rsidRDefault="00780582" w:rsidP="00780582">
      <w:pPr>
        <w:pStyle w:val="af"/>
        <w:numPr>
          <w:ilvl w:val="3"/>
          <w:numId w:val="7"/>
        </w:numPr>
        <w:tabs>
          <w:tab w:val="left" w:pos="851"/>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Реализация мер по повышению безопасности</w:t>
      </w:r>
      <w:r w:rsidR="00757D61">
        <w:rPr>
          <w:rFonts w:ascii="Times New Roman" w:eastAsia="Times New Roman" w:hAnsi="Times New Roman"/>
          <w:bCs/>
          <w:sz w:val="24"/>
          <w:szCs w:val="24"/>
        </w:rPr>
        <w:t>.</w:t>
      </w:r>
    </w:p>
    <w:p w14:paraId="518C49B1" w14:textId="27F043F9" w:rsidR="00780582" w:rsidRPr="009552E3" w:rsidRDefault="00780582" w:rsidP="00780582">
      <w:pPr>
        <w:pStyle w:val="af"/>
        <w:tabs>
          <w:tab w:val="left" w:pos="709"/>
        </w:tabs>
        <w:contextualSpacing/>
        <w:jc w:val="both"/>
        <w:rPr>
          <w:rFonts w:ascii="Times New Roman" w:eastAsia="Times New Roman" w:hAnsi="Times New Roman"/>
          <w:b/>
          <w:i/>
          <w:iCs/>
          <w:sz w:val="24"/>
          <w:szCs w:val="24"/>
        </w:rPr>
      </w:pPr>
      <w:r w:rsidRPr="009552E3">
        <w:rPr>
          <w:rFonts w:ascii="Times New Roman" w:eastAsia="Times New Roman" w:hAnsi="Times New Roman"/>
          <w:b/>
          <w:i/>
          <w:iCs/>
          <w:sz w:val="24"/>
          <w:szCs w:val="24"/>
        </w:rPr>
        <w:t>3.3.3. Разработка новых функциональных модулей веб-портала «Электронная база внутренних нормативных документов» и обновление существующих</w:t>
      </w:r>
      <w:r w:rsidR="00757D61">
        <w:rPr>
          <w:rFonts w:ascii="Times New Roman" w:eastAsia="Times New Roman" w:hAnsi="Times New Roman"/>
          <w:b/>
          <w:i/>
          <w:iCs/>
          <w:sz w:val="24"/>
          <w:szCs w:val="24"/>
        </w:rPr>
        <w:t>:</w:t>
      </w:r>
      <w:r w:rsidRPr="009552E3">
        <w:rPr>
          <w:rFonts w:ascii="Times New Roman" w:eastAsia="Times New Roman" w:hAnsi="Times New Roman"/>
          <w:b/>
          <w:i/>
          <w:iCs/>
          <w:sz w:val="24"/>
          <w:szCs w:val="24"/>
        </w:rPr>
        <w:t xml:space="preserve"> </w:t>
      </w:r>
    </w:p>
    <w:p w14:paraId="0DF3FE2C" w14:textId="77777777" w:rsidR="00780582" w:rsidRPr="009552E3" w:rsidRDefault="00780582" w:rsidP="00780582">
      <w:pPr>
        <w:pStyle w:val="a7"/>
        <w:numPr>
          <w:ilvl w:val="0"/>
          <w:numId w:val="13"/>
        </w:numPr>
        <w:tabs>
          <w:tab w:val="left" w:pos="851"/>
          <w:tab w:val="left" w:pos="993"/>
        </w:tabs>
        <w:spacing w:after="0" w:line="240" w:lineRule="auto"/>
        <w:jc w:val="both"/>
        <w:rPr>
          <w:rFonts w:ascii="Times New Roman" w:eastAsia="Times New Roman" w:hAnsi="Times New Roman" w:cs="Times New Roman"/>
          <w:bCs/>
          <w:vanish/>
          <w:color w:val="auto"/>
          <w:sz w:val="24"/>
          <w:szCs w:val="24"/>
        </w:rPr>
      </w:pPr>
    </w:p>
    <w:p w14:paraId="646A938E" w14:textId="77777777" w:rsidR="00780582" w:rsidRPr="009552E3" w:rsidRDefault="00780582" w:rsidP="00780582">
      <w:pPr>
        <w:pStyle w:val="a7"/>
        <w:numPr>
          <w:ilvl w:val="0"/>
          <w:numId w:val="13"/>
        </w:numPr>
        <w:tabs>
          <w:tab w:val="left" w:pos="851"/>
          <w:tab w:val="left" w:pos="993"/>
        </w:tabs>
        <w:spacing w:after="0" w:line="240" w:lineRule="auto"/>
        <w:jc w:val="both"/>
        <w:rPr>
          <w:rFonts w:ascii="Times New Roman" w:eastAsia="Times New Roman" w:hAnsi="Times New Roman" w:cs="Times New Roman"/>
          <w:bCs/>
          <w:vanish/>
          <w:color w:val="auto"/>
          <w:sz w:val="24"/>
          <w:szCs w:val="24"/>
        </w:rPr>
      </w:pPr>
    </w:p>
    <w:p w14:paraId="67ABA9EA" w14:textId="77777777" w:rsidR="00780582" w:rsidRPr="009552E3" w:rsidRDefault="00780582" w:rsidP="00780582">
      <w:pPr>
        <w:pStyle w:val="a7"/>
        <w:numPr>
          <w:ilvl w:val="0"/>
          <w:numId w:val="13"/>
        </w:numPr>
        <w:tabs>
          <w:tab w:val="left" w:pos="851"/>
          <w:tab w:val="left" w:pos="993"/>
        </w:tabs>
        <w:spacing w:after="0" w:line="240" w:lineRule="auto"/>
        <w:jc w:val="both"/>
        <w:rPr>
          <w:rFonts w:ascii="Times New Roman" w:eastAsia="Times New Roman" w:hAnsi="Times New Roman" w:cs="Times New Roman"/>
          <w:bCs/>
          <w:vanish/>
          <w:color w:val="auto"/>
          <w:sz w:val="24"/>
          <w:szCs w:val="24"/>
        </w:rPr>
      </w:pPr>
    </w:p>
    <w:p w14:paraId="3FA27576" w14:textId="77777777" w:rsidR="00780582" w:rsidRPr="009552E3" w:rsidRDefault="00780582" w:rsidP="00780582">
      <w:pPr>
        <w:pStyle w:val="a7"/>
        <w:numPr>
          <w:ilvl w:val="1"/>
          <w:numId w:val="13"/>
        </w:numPr>
        <w:tabs>
          <w:tab w:val="left" w:pos="851"/>
          <w:tab w:val="left" w:pos="993"/>
        </w:tabs>
        <w:spacing w:after="0" w:line="240" w:lineRule="auto"/>
        <w:jc w:val="both"/>
        <w:rPr>
          <w:rFonts w:ascii="Times New Roman" w:eastAsia="Times New Roman" w:hAnsi="Times New Roman" w:cs="Times New Roman"/>
          <w:bCs/>
          <w:vanish/>
          <w:color w:val="auto"/>
          <w:sz w:val="24"/>
          <w:szCs w:val="24"/>
        </w:rPr>
      </w:pPr>
    </w:p>
    <w:p w14:paraId="56810895" w14:textId="77777777" w:rsidR="00780582" w:rsidRPr="009552E3" w:rsidRDefault="00780582" w:rsidP="00780582">
      <w:pPr>
        <w:pStyle w:val="a7"/>
        <w:numPr>
          <w:ilvl w:val="1"/>
          <w:numId w:val="13"/>
        </w:numPr>
        <w:tabs>
          <w:tab w:val="left" w:pos="851"/>
          <w:tab w:val="left" w:pos="993"/>
        </w:tabs>
        <w:spacing w:after="0" w:line="240" w:lineRule="auto"/>
        <w:jc w:val="both"/>
        <w:rPr>
          <w:rFonts w:ascii="Times New Roman" w:eastAsia="Times New Roman" w:hAnsi="Times New Roman" w:cs="Times New Roman"/>
          <w:bCs/>
          <w:vanish/>
          <w:color w:val="auto"/>
          <w:sz w:val="24"/>
          <w:szCs w:val="24"/>
        </w:rPr>
      </w:pPr>
    </w:p>
    <w:p w14:paraId="2F33185E" w14:textId="77777777" w:rsidR="00780582" w:rsidRPr="009552E3" w:rsidRDefault="00780582" w:rsidP="00780582">
      <w:pPr>
        <w:pStyle w:val="a7"/>
        <w:numPr>
          <w:ilvl w:val="1"/>
          <w:numId w:val="13"/>
        </w:numPr>
        <w:tabs>
          <w:tab w:val="left" w:pos="851"/>
          <w:tab w:val="left" w:pos="993"/>
        </w:tabs>
        <w:spacing w:after="0" w:line="240" w:lineRule="auto"/>
        <w:jc w:val="both"/>
        <w:rPr>
          <w:rFonts w:ascii="Times New Roman" w:eastAsia="Times New Roman" w:hAnsi="Times New Roman" w:cs="Times New Roman"/>
          <w:bCs/>
          <w:vanish/>
          <w:color w:val="auto"/>
          <w:sz w:val="24"/>
          <w:szCs w:val="24"/>
        </w:rPr>
      </w:pPr>
    </w:p>
    <w:p w14:paraId="563A98A0" w14:textId="77777777" w:rsidR="00780582" w:rsidRPr="009552E3" w:rsidRDefault="00780582" w:rsidP="00780582">
      <w:pPr>
        <w:pStyle w:val="a7"/>
        <w:numPr>
          <w:ilvl w:val="2"/>
          <w:numId w:val="13"/>
        </w:numPr>
        <w:tabs>
          <w:tab w:val="left" w:pos="851"/>
          <w:tab w:val="left" w:pos="993"/>
        </w:tabs>
        <w:spacing w:after="0" w:line="240" w:lineRule="auto"/>
        <w:jc w:val="both"/>
        <w:rPr>
          <w:rFonts w:ascii="Times New Roman" w:eastAsia="Times New Roman" w:hAnsi="Times New Roman" w:cs="Times New Roman"/>
          <w:bCs/>
          <w:vanish/>
          <w:color w:val="auto"/>
          <w:sz w:val="24"/>
          <w:szCs w:val="24"/>
        </w:rPr>
      </w:pPr>
    </w:p>
    <w:p w14:paraId="20FE2119" w14:textId="77777777" w:rsidR="00780582" w:rsidRPr="009552E3" w:rsidRDefault="00780582" w:rsidP="00780582">
      <w:pPr>
        <w:pStyle w:val="a7"/>
        <w:numPr>
          <w:ilvl w:val="2"/>
          <w:numId w:val="13"/>
        </w:numPr>
        <w:tabs>
          <w:tab w:val="left" w:pos="851"/>
          <w:tab w:val="left" w:pos="993"/>
        </w:tabs>
        <w:spacing w:after="0" w:line="240" w:lineRule="auto"/>
        <w:jc w:val="both"/>
        <w:rPr>
          <w:rFonts w:ascii="Times New Roman" w:eastAsia="Times New Roman" w:hAnsi="Times New Roman" w:cs="Times New Roman"/>
          <w:bCs/>
          <w:vanish/>
          <w:color w:val="auto"/>
          <w:sz w:val="24"/>
          <w:szCs w:val="24"/>
        </w:rPr>
      </w:pPr>
    </w:p>
    <w:p w14:paraId="50486FEF" w14:textId="77777777" w:rsidR="00780582" w:rsidRPr="009552E3" w:rsidRDefault="00780582" w:rsidP="00780582">
      <w:pPr>
        <w:pStyle w:val="a7"/>
        <w:numPr>
          <w:ilvl w:val="2"/>
          <w:numId w:val="13"/>
        </w:numPr>
        <w:tabs>
          <w:tab w:val="left" w:pos="851"/>
          <w:tab w:val="left" w:pos="993"/>
        </w:tabs>
        <w:spacing w:after="0" w:line="240" w:lineRule="auto"/>
        <w:jc w:val="both"/>
        <w:rPr>
          <w:rFonts w:ascii="Times New Roman" w:eastAsia="Times New Roman" w:hAnsi="Times New Roman" w:cs="Times New Roman"/>
          <w:bCs/>
          <w:vanish/>
          <w:color w:val="auto"/>
          <w:sz w:val="24"/>
          <w:szCs w:val="24"/>
        </w:rPr>
      </w:pPr>
    </w:p>
    <w:p w14:paraId="05FAF1FA" w14:textId="18A4000C" w:rsidR="00780582" w:rsidRPr="009552E3" w:rsidRDefault="00780582" w:rsidP="00780582">
      <w:pPr>
        <w:pStyle w:val="af"/>
        <w:numPr>
          <w:ilvl w:val="3"/>
          <w:numId w:val="13"/>
        </w:numPr>
        <w:tabs>
          <w:tab w:val="left" w:pos="851"/>
          <w:tab w:val="left" w:pos="993"/>
        </w:tabs>
        <w:ind w:left="709" w:hanging="709"/>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Разработка и интеграция новых функций и модулей по запросу Заказчика</w:t>
      </w:r>
      <w:r w:rsidR="00757D61">
        <w:rPr>
          <w:rFonts w:ascii="Times New Roman" w:eastAsia="Times New Roman" w:hAnsi="Times New Roman"/>
          <w:bCs/>
          <w:sz w:val="24"/>
          <w:szCs w:val="24"/>
        </w:rPr>
        <w:t>;</w:t>
      </w:r>
    </w:p>
    <w:p w14:paraId="0721C89C" w14:textId="7BBB9D66" w:rsidR="00780582" w:rsidRPr="009552E3" w:rsidRDefault="00780582" w:rsidP="00780582">
      <w:pPr>
        <w:pStyle w:val="af"/>
        <w:numPr>
          <w:ilvl w:val="3"/>
          <w:numId w:val="13"/>
        </w:numPr>
        <w:tabs>
          <w:tab w:val="left" w:pos="851"/>
          <w:tab w:val="left" w:pos="993"/>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Обновление и модернизация существующих модулей</w:t>
      </w:r>
      <w:r w:rsidR="00757D61">
        <w:rPr>
          <w:rFonts w:ascii="Times New Roman" w:eastAsia="Times New Roman" w:hAnsi="Times New Roman"/>
          <w:bCs/>
          <w:sz w:val="24"/>
          <w:szCs w:val="24"/>
        </w:rPr>
        <w:t>;</w:t>
      </w:r>
    </w:p>
    <w:p w14:paraId="3619B268" w14:textId="579414E6" w:rsidR="00780582" w:rsidRPr="009552E3" w:rsidRDefault="00780582" w:rsidP="00780582">
      <w:pPr>
        <w:pStyle w:val="af"/>
        <w:numPr>
          <w:ilvl w:val="3"/>
          <w:numId w:val="13"/>
        </w:numPr>
        <w:tabs>
          <w:tab w:val="left" w:pos="851"/>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Техническая поддержка пользователей подсистем</w:t>
      </w:r>
      <w:r w:rsidR="00757D61">
        <w:rPr>
          <w:rFonts w:ascii="Times New Roman" w:eastAsia="Times New Roman" w:hAnsi="Times New Roman"/>
          <w:bCs/>
          <w:sz w:val="24"/>
          <w:szCs w:val="24"/>
        </w:rPr>
        <w:t>.</w:t>
      </w:r>
    </w:p>
    <w:p w14:paraId="12DE204B" w14:textId="1F2BE9F4" w:rsidR="00780582" w:rsidRPr="009552E3" w:rsidRDefault="00780582" w:rsidP="00780582">
      <w:pPr>
        <w:pStyle w:val="af"/>
        <w:contextualSpacing/>
        <w:jc w:val="both"/>
        <w:rPr>
          <w:rFonts w:ascii="Times New Roman" w:eastAsia="Times New Roman" w:hAnsi="Times New Roman"/>
          <w:b/>
          <w:i/>
          <w:iCs/>
          <w:sz w:val="24"/>
          <w:szCs w:val="24"/>
        </w:rPr>
      </w:pPr>
      <w:r w:rsidRPr="009552E3">
        <w:rPr>
          <w:rFonts w:ascii="Times New Roman" w:eastAsia="Times New Roman" w:hAnsi="Times New Roman"/>
          <w:b/>
          <w:i/>
          <w:iCs/>
          <w:sz w:val="24"/>
          <w:szCs w:val="24"/>
        </w:rPr>
        <w:t>3.3.4. Регулярное резервное копирование данных и восстановление в случае сбоев</w:t>
      </w:r>
      <w:r w:rsidR="00757D61">
        <w:rPr>
          <w:rFonts w:ascii="Times New Roman" w:eastAsia="Times New Roman" w:hAnsi="Times New Roman"/>
          <w:b/>
          <w:i/>
          <w:iCs/>
          <w:sz w:val="24"/>
          <w:szCs w:val="24"/>
        </w:rPr>
        <w:t>:</w:t>
      </w:r>
    </w:p>
    <w:p w14:paraId="6E898EEC" w14:textId="77777777" w:rsidR="00780582" w:rsidRPr="009552E3" w:rsidRDefault="00780582" w:rsidP="00780582">
      <w:pPr>
        <w:pStyle w:val="a7"/>
        <w:numPr>
          <w:ilvl w:val="0"/>
          <w:numId w:val="14"/>
        </w:numPr>
        <w:tabs>
          <w:tab w:val="left" w:pos="851"/>
        </w:tabs>
        <w:spacing w:after="0" w:line="240" w:lineRule="auto"/>
        <w:jc w:val="both"/>
        <w:rPr>
          <w:rFonts w:ascii="Times New Roman" w:eastAsia="Times New Roman" w:hAnsi="Times New Roman" w:cs="Times New Roman"/>
          <w:bCs/>
          <w:vanish/>
          <w:color w:val="auto"/>
          <w:sz w:val="24"/>
          <w:szCs w:val="24"/>
        </w:rPr>
      </w:pPr>
    </w:p>
    <w:p w14:paraId="2E3CDDFC" w14:textId="77777777" w:rsidR="00780582" w:rsidRPr="009552E3" w:rsidRDefault="00780582" w:rsidP="00780582">
      <w:pPr>
        <w:pStyle w:val="a7"/>
        <w:numPr>
          <w:ilvl w:val="0"/>
          <w:numId w:val="14"/>
        </w:numPr>
        <w:tabs>
          <w:tab w:val="left" w:pos="851"/>
        </w:tabs>
        <w:spacing w:after="0" w:line="240" w:lineRule="auto"/>
        <w:jc w:val="both"/>
        <w:rPr>
          <w:rFonts w:ascii="Times New Roman" w:eastAsia="Times New Roman" w:hAnsi="Times New Roman" w:cs="Times New Roman"/>
          <w:bCs/>
          <w:vanish/>
          <w:color w:val="auto"/>
          <w:sz w:val="24"/>
          <w:szCs w:val="24"/>
        </w:rPr>
      </w:pPr>
    </w:p>
    <w:p w14:paraId="701CD5E6" w14:textId="77777777" w:rsidR="00780582" w:rsidRPr="009552E3" w:rsidRDefault="00780582" w:rsidP="00780582">
      <w:pPr>
        <w:pStyle w:val="a7"/>
        <w:numPr>
          <w:ilvl w:val="0"/>
          <w:numId w:val="14"/>
        </w:numPr>
        <w:tabs>
          <w:tab w:val="left" w:pos="851"/>
        </w:tabs>
        <w:spacing w:after="0" w:line="240" w:lineRule="auto"/>
        <w:jc w:val="both"/>
        <w:rPr>
          <w:rFonts w:ascii="Times New Roman" w:eastAsia="Times New Roman" w:hAnsi="Times New Roman" w:cs="Times New Roman"/>
          <w:bCs/>
          <w:vanish/>
          <w:color w:val="auto"/>
          <w:sz w:val="24"/>
          <w:szCs w:val="24"/>
        </w:rPr>
      </w:pPr>
    </w:p>
    <w:p w14:paraId="1D46D217" w14:textId="77777777" w:rsidR="00780582" w:rsidRPr="009552E3" w:rsidRDefault="00780582" w:rsidP="00780582">
      <w:pPr>
        <w:pStyle w:val="a7"/>
        <w:numPr>
          <w:ilvl w:val="1"/>
          <w:numId w:val="14"/>
        </w:numPr>
        <w:tabs>
          <w:tab w:val="left" w:pos="851"/>
        </w:tabs>
        <w:spacing w:after="0" w:line="240" w:lineRule="auto"/>
        <w:jc w:val="both"/>
        <w:rPr>
          <w:rFonts w:ascii="Times New Roman" w:eastAsia="Times New Roman" w:hAnsi="Times New Roman" w:cs="Times New Roman"/>
          <w:bCs/>
          <w:vanish/>
          <w:color w:val="auto"/>
          <w:sz w:val="24"/>
          <w:szCs w:val="24"/>
        </w:rPr>
      </w:pPr>
    </w:p>
    <w:p w14:paraId="40F687CF" w14:textId="77777777" w:rsidR="00780582" w:rsidRPr="009552E3" w:rsidRDefault="00780582" w:rsidP="00780582">
      <w:pPr>
        <w:pStyle w:val="a7"/>
        <w:numPr>
          <w:ilvl w:val="1"/>
          <w:numId w:val="14"/>
        </w:numPr>
        <w:tabs>
          <w:tab w:val="left" w:pos="851"/>
        </w:tabs>
        <w:spacing w:after="0" w:line="240" w:lineRule="auto"/>
        <w:jc w:val="both"/>
        <w:rPr>
          <w:rFonts w:ascii="Times New Roman" w:eastAsia="Times New Roman" w:hAnsi="Times New Roman" w:cs="Times New Roman"/>
          <w:bCs/>
          <w:vanish/>
          <w:color w:val="auto"/>
          <w:sz w:val="24"/>
          <w:szCs w:val="24"/>
        </w:rPr>
      </w:pPr>
    </w:p>
    <w:p w14:paraId="4CC4E6AA" w14:textId="77777777" w:rsidR="00780582" w:rsidRPr="009552E3" w:rsidRDefault="00780582" w:rsidP="00780582">
      <w:pPr>
        <w:pStyle w:val="a7"/>
        <w:numPr>
          <w:ilvl w:val="1"/>
          <w:numId w:val="14"/>
        </w:numPr>
        <w:tabs>
          <w:tab w:val="left" w:pos="851"/>
        </w:tabs>
        <w:spacing w:after="0" w:line="240" w:lineRule="auto"/>
        <w:jc w:val="both"/>
        <w:rPr>
          <w:rFonts w:ascii="Times New Roman" w:eastAsia="Times New Roman" w:hAnsi="Times New Roman" w:cs="Times New Roman"/>
          <w:bCs/>
          <w:vanish/>
          <w:color w:val="auto"/>
          <w:sz w:val="24"/>
          <w:szCs w:val="24"/>
        </w:rPr>
      </w:pPr>
    </w:p>
    <w:p w14:paraId="38D1F920" w14:textId="77777777" w:rsidR="00780582" w:rsidRPr="009552E3" w:rsidRDefault="00780582" w:rsidP="00780582">
      <w:pPr>
        <w:pStyle w:val="a7"/>
        <w:numPr>
          <w:ilvl w:val="2"/>
          <w:numId w:val="14"/>
        </w:numPr>
        <w:tabs>
          <w:tab w:val="left" w:pos="851"/>
        </w:tabs>
        <w:spacing w:after="0" w:line="240" w:lineRule="auto"/>
        <w:jc w:val="both"/>
        <w:rPr>
          <w:rFonts w:ascii="Times New Roman" w:eastAsia="Times New Roman" w:hAnsi="Times New Roman" w:cs="Times New Roman"/>
          <w:bCs/>
          <w:vanish/>
          <w:color w:val="auto"/>
          <w:sz w:val="24"/>
          <w:szCs w:val="24"/>
        </w:rPr>
      </w:pPr>
    </w:p>
    <w:p w14:paraId="6A4F13A5" w14:textId="77777777" w:rsidR="00780582" w:rsidRPr="009552E3" w:rsidRDefault="00780582" w:rsidP="00780582">
      <w:pPr>
        <w:pStyle w:val="a7"/>
        <w:numPr>
          <w:ilvl w:val="2"/>
          <w:numId w:val="14"/>
        </w:numPr>
        <w:tabs>
          <w:tab w:val="left" w:pos="851"/>
        </w:tabs>
        <w:spacing w:after="0" w:line="240" w:lineRule="auto"/>
        <w:jc w:val="both"/>
        <w:rPr>
          <w:rFonts w:ascii="Times New Roman" w:eastAsia="Times New Roman" w:hAnsi="Times New Roman" w:cs="Times New Roman"/>
          <w:bCs/>
          <w:vanish/>
          <w:color w:val="auto"/>
          <w:sz w:val="24"/>
          <w:szCs w:val="24"/>
        </w:rPr>
      </w:pPr>
    </w:p>
    <w:p w14:paraId="76B184AB" w14:textId="77777777" w:rsidR="00780582" w:rsidRPr="009552E3" w:rsidRDefault="00780582" w:rsidP="00780582">
      <w:pPr>
        <w:pStyle w:val="a7"/>
        <w:numPr>
          <w:ilvl w:val="2"/>
          <w:numId w:val="14"/>
        </w:numPr>
        <w:tabs>
          <w:tab w:val="left" w:pos="851"/>
        </w:tabs>
        <w:spacing w:after="0" w:line="240" w:lineRule="auto"/>
        <w:jc w:val="both"/>
        <w:rPr>
          <w:rFonts w:ascii="Times New Roman" w:eastAsia="Times New Roman" w:hAnsi="Times New Roman" w:cs="Times New Roman"/>
          <w:bCs/>
          <w:vanish/>
          <w:color w:val="auto"/>
          <w:sz w:val="24"/>
          <w:szCs w:val="24"/>
        </w:rPr>
      </w:pPr>
    </w:p>
    <w:p w14:paraId="133B8B43" w14:textId="77777777" w:rsidR="00780582" w:rsidRPr="009552E3" w:rsidRDefault="00780582" w:rsidP="00780582">
      <w:pPr>
        <w:pStyle w:val="a7"/>
        <w:numPr>
          <w:ilvl w:val="2"/>
          <w:numId w:val="14"/>
        </w:numPr>
        <w:tabs>
          <w:tab w:val="left" w:pos="851"/>
        </w:tabs>
        <w:spacing w:after="0" w:line="240" w:lineRule="auto"/>
        <w:jc w:val="both"/>
        <w:rPr>
          <w:rFonts w:ascii="Times New Roman" w:eastAsia="Times New Roman" w:hAnsi="Times New Roman" w:cs="Times New Roman"/>
          <w:bCs/>
          <w:vanish/>
          <w:color w:val="auto"/>
          <w:sz w:val="24"/>
          <w:szCs w:val="24"/>
        </w:rPr>
      </w:pPr>
    </w:p>
    <w:p w14:paraId="6E5A359F" w14:textId="510C322B" w:rsidR="00780582" w:rsidRPr="009552E3" w:rsidRDefault="00780582" w:rsidP="00780582">
      <w:pPr>
        <w:pStyle w:val="af"/>
        <w:numPr>
          <w:ilvl w:val="3"/>
          <w:numId w:val="14"/>
        </w:numPr>
        <w:tabs>
          <w:tab w:val="left" w:pos="851"/>
        </w:tabs>
        <w:ind w:left="709" w:hanging="709"/>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Настройка и регулярное выполнение резервного копирования данных</w:t>
      </w:r>
      <w:r w:rsidR="00757D61">
        <w:rPr>
          <w:rFonts w:ascii="Times New Roman" w:eastAsia="Times New Roman" w:hAnsi="Times New Roman"/>
          <w:bCs/>
          <w:sz w:val="24"/>
          <w:szCs w:val="24"/>
        </w:rPr>
        <w:t>;</w:t>
      </w:r>
    </w:p>
    <w:p w14:paraId="15C7FC04" w14:textId="1B351145" w:rsidR="00780582" w:rsidRPr="009552E3" w:rsidRDefault="00780582" w:rsidP="00780582">
      <w:pPr>
        <w:pStyle w:val="af"/>
        <w:numPr>
          <w:ilvl w:val="3"/>
          <w:numId w:val="14"/>
        </w:numPr>
        <w:tabs>
          <w:tab w:val="left" w:pos="851"/>
        </w:tabs>
        <w:ind w:left="709" w:hanging="709"/>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Тестирование процессов восстановления данных</w:t>
      </w:r>
      <w:r w:rsidR="00757D61">
        <w:rPr>
          <w:rFonts w:ascii="Times New Roman" w:eastAsia="Times New Roman" w:hAnsi="Times New Roman"/>
          <w:bCs/>
          <w:sz w:val="24"/>
          <w:szCs w:val="24"/>
        </w:rPr>
        <w:t>.</w:t>
      </w:r>
      <w:r w:rsidRPr="009552E3">
        <w:rPr>
          <w:rFonts w:ascii="Times New Roman" w:eastAsia="Times New Roman" w:hAnsi="Times New Roman"/>
          <w:bCs/>
          <w:sz w:val="24"/>
          <w:szCs w:val="24"/>
        </w:rPr>
        <w:t xml:space="preserve"> </w:t>
      </w:r>
    </w:p>
    <w:p w14:paraId="341BE49E" w14:textId="77777777" w:rsidR="00780582" w:rsidRPr="009552E3" w:rsidRDefault="00780582" w:rsidP="00780582">
      <w:pPr>
        <w:pStyle w:val="af"/>
        <w:contextualSpacing/>
        <w:jc w:val="both"/>
        <w:rPr>
          <w:rFonts w:ascii="Times New Roman" w:eastAsia="Times New Roman" w:hAnsi="Times New Roman"/>
          <w:b/>
          <w:i/>
          <w:iCs/>
          <w:sz w:val="24"/>
          <w:szCs w:val="24"/>
        </w:rPr>
      </w:pPr>
      <w:r w:rsidRPr="009552E3">
        <w:rPr>
          <w:rFonts w:ascii="Times New Roman" w:eastAsia="Times New Roman" w:hAnsi="Times New Roman"/>
          <w:b/>
          <w:i/>
          <w:iCs/>
          <w:sz w:val="24"/>
          <w:szCs w:val="24"/>
        </w:rPr>
        <w:lastRenderedPageBreak/>
        <w:t>3.3.5. Наполнение веб-портала «Электронная база внутренних нормативных документов» представленной Заказчиком информацией.</w:t>
      </w:r>
    </w:p>
    <w:p w14:paraId="2D1E5FF6" w14:textId="77777777" w:rsidR="00780582" w:rsidRPr="009552E3" w:rsidRDefault="00780582" w:rsidP="00780582">
      <w:pPr>
        <w:pStyle w:val="af"/>
        <w:tabs>
          <w:tab w:val="left" w:pos="851"/>
        </w:tabs>
        <w:contextualSpacing/>
        <w:jc w:val="both"/>
        <w:rPr>
          <w:rFonts w:ascii="Times New Roman" w:eastAsia="Times New Roman" w:hAnsi="Times New Roman"/>
          <w:bCs/>
          <w:sz w:val="24"/>
          <w:szCs w:val="24"/>
        </w:rPr>
      </w:pPr>
    </w:p>
    <w:p w14:paraId="01541CB0" w14:textId="16419F84" w:rsidR="00780582" w:rsidRPr="009552E3" w:rsidRDefault="00780582" w:rsidP="00780582">
      <w:pPr>
        <w:pStyle w:val="af"/>
        <w:contextualSpacing/>
        <w:jc w:val="both"/>
        <w:rPr>
          <w:rFonts w:ascii="Times New Roman" w:eastAsia="Times New Roman" w:hAnsi="Times New Roman"/>
          <w:b/>
          <w:sz w:val="24"/>
          <w:szCs w:val="24"/>
        </w:rPr>
      </w:pPr>
      <w:r w:rsidRPr="009552E3">
        <w:rPr>
          <w:rFonts w:ascii="Times New Roman" w:eastAsia="Times New Roman" w:hAnsi="Times New Roman"/>
          <w:b/>
          <w:sz w:val="24"/>
          <w:szCs w:val="24"/>
        </w:rPr>
        <w:t>3.4. Разработка и администрирование основного интернет-ресурса Заказчика</w:t>
      </w:r>
      <w:r w:rsidR="00757D61">
        <w:rPr>
          <w:rFonts w:ascii="Times New Roman" w:eastAsia="Times New Roman" w:hAnsi="Times New Roman"/>
          <w:b/>
          <w:sz w:val="24"/>
          <w:szCs w:val="24"/>
        </w:rPr>
        <w:t>.</w:t>
      </w:r>
    </w:p>
    <w:p w14:paraId="12DD47E2" w14:textId="32123BBB" w:rsidR="00780582" w:rsidRPr="009552E3" w:rsidRDefault="00780582" w:rsidP="00780582">
      <w:pPr>
        <w:pStyle w:val="af"/>
        <w:contextualSpacing/>
        <w:jc w:val="both"/>
        <w:rPr>
          <w:rFonts w:ascii="Times New Roman" w:eastAsia="Times New Roman" w:hAnsi="Times New Roman"/>
          <w:b/>
          <w:i/>
          <w:iCs/>
          <w:sz w:val="24"/>
          <w:szCs w:val="24"/>
        </w:rPr>
      </w:pPr>
      <w:r w:rsidRPr="009552E3">
        <w:rPr>
          <w:rFonts w:ascii="Times New Roman" w:eastAsia="Times New Roman" w:hAnsi="Times New Roman"/>
          <w:b/>
          <w:i/>
          <w:iCs/>
          <w:sz w:val="24"/>
          <w:szCs w:val="24"/>
        </w:rPr>
        <w:t>3.4.1. Обновление интернет-ресурса Общества</w:t>
      </w:r>
      <w:r w:rsidR="00757D61">
        <w:rPr>
          <w:rFonts w:ascii="Times New Roman" w:eastAsia="Times New Roman" w:hAnsi="Times New Roman"/>
          <w:b/>
          <w:i/>
          <w:iCs/>
          <w:sz w:val="24"/>
          <w:szCs w:val="24"/>
        </w:rPr>
        <w:t>:</w:t>
      </w:r>
    </w:p>
    <w:p w14:paraId="4E1B6891" w14:textId="77777777" w:rsidR="00780582" w:rsidRPr="009552E3" w:rsidRDefault="00780582" w:rsidP="00780582">
      <w:pPr>
        <w:pStyle w:val="af"/>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3.4.1.1. Обеспечение адаптивного дизайна для корректного отображения на всех устройствах и браузерах (ПК, планшеты, мобильные);</w:t>
      </w:r>
    </w:p>
    <w:p w14:paraId="0C876240" w14:textId="54F1471A" w:rsidR="00780582" w:rsidRPr="009552E3" w:rsidRDefault="00780582" w:rsidP="00780582">
      <w:pPr>
        <w:pStyle w:val="af"/>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3.4.1.2. Обеспечение корректного наполнения сайта актуальной информацией на трех языках (государственный, русский, английский), в том числе отображения и работы всех мультимедийных элементов (изображения, видео, аудио), представленных Заказчиком</w:t>
      </w:r>
      <w:r w:rsidR="00757D61">
        <w:rPr>
          <w:rFonts w:ascii="Times New Roman" w:eastAsia="Times New Roman" w:hAnsi="Times New Roman"/>
          <w:bCs/>
          <w:sz w:val="24"/>
          <w:szCs w:val="24"/>
        </w:rPr>
        <w:t>;</w:t>
      </w:r>
    </w:p>
    <w:p w14:paraId="40D0EBB2" w14:textId="47419C6B" w:rsidR="00780582" w:rsidRPr="009552E3" w:rsidRDefault="00780582" w:rsidP="00780582">
      <w:pPr>
        <w:pStyle w:val="af"/>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3.4.1.3. Оптимизация контента для быстрой загрузки страниц и удобства пользователей</w:t>
      </w:r>
      <w:r w:rsidR="00757D61">
        <w:rPr>
          <w:rFonts w:ascii="Times New Roman" w:eastAsia="Times New Roman" w:hAnsi="Times New Roman"/>
          <w:bCs/>
          <w:sz w:val="24"/>
          <w:szCs w:val="24"/>
        </w:rPr>
        <w:t>;</w:t>
      </w:r>
    </w:p>
    <w:p w14:paraId="29EED937" w14:textId="3B1A84E5" w:rsidR="00780582" w:rsidRPr="009552E3" w:rsidRDefault="00780582" w:rsidP="00780582">
      <w:pPr>
        <w:pStyle w:val="af"/>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3.4.1.4. Постоянная актуализация, разработка и внедрение системы управления контентом (CMS) для удобного обновления информации на сайте</w:t>
      </w:r>
      <w:r w:rsidR="00757D61">
        <w:rPr>
          <w:rFonts w:ascii="Times New Roman" w:eastAsia="Times New Roman" w:hAnsi="Times New Roman"/>
          <w:bCs/>
          <w:sz w:val="24"/>
          <w:szCs w:val="24"/>
        </w:rPr>
        <w:t>;</w:t>
      </w:r>
    </w:p>
    <w:p w14:paraId="4B0FECBF" w14:textId="77777777" w:rsidR="00780582" w:rsidRPr="009552E3" w:rsidRDefault="00780582" w:rsidP="00780582">
      <w:pPr>
        <w:pStyle w:val="af"/>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3.4.1.5. Обучение сотрудников компании работе с CMS и процессу добавления/обновления контента на всех языках.</w:t>
      </w:r>
    </w:p>
    <w:p w14:paraId="3CFA2617" w14:textId="72A8298D" w:rsidR="00780582" w:rsidRPr="009552E3" w:rsidRDefault="00780582" w:rsidP="00780582">
      <w:pPr>
        <w:pStyle w:val="af"/>
        <w:contextualSpacing/>
        <w:jc w:val="both"/>
        <w:rPr>
          <w:rFonts w:ascii="Times New Roman" w:eastAsia="Times New Roman" w:hAnsi="Times New Roman"/>
          <w:bCs/>
          <w:sz w:val="24"/>
          <w:szCs w:val="24"/>
        </w:rPr>
      </w:pPr>
      <w:r w:rsidRPr="009552E3">
        <w:rPr>
          <w:rFonts w:ascii="Times New Roman" w:eastAsia="Times New Roman" w:hAnsi="Times New Roman"/>
          <w:b/>
          <w:i/>
          <w:iCs/>
          <w:sz w:val="24"/>
          <w:szCs w:val="24"/>
        </w:rPr>
        <w:t>3.4.2.</w:t>
      </w:r>
      <w:r w:rsidRPr="009552E3">
        <w:rPr>
          <w:rFonts w:ascii="Times New Roman" w:eastAsia="Times New Roman" w:hAnsi="Times New Roman"/>
          <w:bCs/>
          <w:sz w:val="24"/>
          <w:szCs w:val="24"/>
        </w:rPr>
        <w:t xml:space="preserve"> </w:t>
      </w:r>
      <w:r w:rsidRPr="009552E3">
        <w:rPr>
          <w:rFonts w:ascii="Times New Roman" w:eastAsia="Times New Roman" w:hAnsi="Times New Roman"/>
          <w:b/>
          <w:i/>
          <w:iCs/>
          <w:sz w:val="24"/>
          <w:szCs w:val="24"/>
        </w:rPr>
        <w:t>Обеспечение функционирования и развития интернет-ресурс Заказчика и его подсистем</w:t>
      </w:r>
      <w:r w:rsidR="00757D61">
        <w:rPr>
          <w:rFonts w:ascii="Times New Roman" w:eastAsia="Times New Roman" w:hAnsi="Times New Roman"/>
          <w:b/>
          <w:i/>
          <w:iCs/>
          <w:sz w:val="24"/>
          <w:szCs w:val="24"/>
        </w:rPr>
        <w:t>:</w:t>
      </w:r>
    </w:p>
    <w:p w14:paraId="63941DDD" w14:textId="77777777" w:rsidR="00780582" w:rsidRPr="009552E3" w:rsidRDefault="00780582" w:rsidP="00780582">
      <w:pPr>
        <w:pStyle w:val="a7"/>
        <w:numPr>
          <w:ilvl w:val="0"/>
          <w:numId w:val="15"/>
        </w:numPr>
        <w:tabs>
          <w:tab w:val="left" w:pos="851"/>
          <w:tab w:val="left" w:pos="1134"/>
        </w:tabs>
        <w:spacing w:after="0" w:line="240" w:lineRule="auto"/>
        <w:jc w:val="both"/>
        <w:rPr>
          <w:rFonts w:ascii="Times New Roman" w:eastAsia="Times New Roman" w:hAnsi="Times New Roman" w:cs="Times New Roman"/>
          <w:bCs/>
          <w:vanish/>
          <w:color w:val="auto"/>
          <w:sz w:val="24"/>
          <w:szCs w:val="24"/>
        </w:rPr>
      </w:pPr>
    </w:p>
    <w:p w14:paraId="444A9B80" w14:textId="77777777" w:rsidR="00780582" w:rsidRPr="009552E3" w:rsidRDefault="00780582" w:rsidP="00780582">
      <w:pPr>
        <w:pStyle w:val="a7"/>
        <w:numPr>
          <w:ilvl w:val="0"/>
          <w:numId w:val="15"/>
        </w:numPr>
        <w:tabs>
          <w:tab w:val="left" w:pos="851"/>
          <w:tab w:val="left" w:pos="1134"/>
        </w:tabs>
        <w:spacing w:after="0" w:line="240" w:lineRule="auto"/>
        <w:jc w:val="both"/>
        <w:rPr>
          <w:rFonts w:ascii="Times New Roman" w:eastAsia="Times New Roman" w:hAnsi="Times New Roman" w:cs="Times New Roman"/>
          <w:bCs/>
          <w:vanish/>
          <w:color w:val="auto"/>
          <w:sz w:val="24"/>
          <w:szCs w:val="24"/>
        </w:rPr>
      </w:pPr>
    </w:p>
    <w:p w14:paraId="7D3C4CC5" w14:textId="77777777" w:rsidR="00780582" w:rsidRPr="009552E3" w:rsidRDefault="00780582" w:rsidP="00780582">
      <w:pPr>
        <w:pStyle w:val="a7"/>
        <w:numPr>
          <w:ilvl w:val="0"/>
          <w:numId w:val="15"/>
        </w:numPr>
        <w:tabs>
          <w:tab w:val="left" w:pos="851"/>
          <w:tab w:val="left" w:pos="1134"/>
        </w:tabs>
        <w:spacing w:after="0" w:line="240" w:lineRule="auto"/>
        <w:jc w:val="both"/>
        <w:rPr>
          <w:rFonts w:ascii="Times New Roman" w:eastAsia="Times New Roman" w:hAnsi="Times New Roman" w:cs="Times New Roman"/>
          <w:bCs/>
          <w:vanish/>
          <w:color w:val="auto"/>
          <w:sz w:val="24"/>
          <w:szCs w:val="24"/>
        </w:rPr>
      </w:pPr>
    </w:p>
    <w:p w14:paraId="0D5A2884" w14:textId="77777777" w:rsidR="00780582" w:rsidRPr="009552E3" w:rsidRDefault="00780582" w:rsidP="00780582">
      <w:pPr>
        <w:pStyle w:val="a7"/>
        <w:numPr>
          <w:ilvl w:val="1"/>
          <w:numId w:val="15"/>
        </w:numPr>
        <w:tabs>
          <w:tab w:val="left" w:pos="851"/>
          <w:tab w:val="left" w:pos="1134"/>
        </w:tabs>
        <w:spacing w:after="0" w:line="240" w:lineRule="auto"/>
        <w:jc w:val="both"/>
        <w:rPr>
          <w:rFonts w:ascii="Times New Roman" w:eastAsia="Times New Roman" w:hAnsi="Times New Roman" w:cs="Times New Roman"/>
          <w:bCs/>
          <w:vanish/>
          <w:color w:val="auto"/>
          <w:sz w:val="24"/>
          <w:szCs w:val="24"/>
        </w:rPr>
      </w:pPr>
    </w:p>
    <w:p w14:paraId="56D108AC" w14:textId="77777777" w:rsidR="00780582" w:rsidRPr="009552E3" w:rsidRDefault="00780582" w:rsidP="00780582">
      <w:pPr>
        <w:pStyle w:val="a7"/>
        <w:numPr>
          <w:ilvl w:val="1"/>
          <w:numId w:val="15"/>
        </w:numPr>
        <w:tabs>
          <w:tab w:val="left" w:pos="851"/>
          <w:tab w:val="left" w:pos="1134"/>
        </w:tabs>
        <w:spacing w:after="0" w:line="240" w:lineRule="auto"/>
        <w:jc w:val="both"/>
        <w:rPr>
          <w:rFonts w:ascii="Times New Roman" w:eastAsia="Times New Roman" w:hAnsi="Times New Roman" w:cs="Times New Roman"/>
          <w:bCs/>
          <w:vanish/>
          <w:color w:val="auto"/>
          <w:sz w:val="24"/>
          <w:szCs w:val="24"/>
        </w:rPr>
      </w:pPr>
    </w:p>
    <w:p w14:paraId="2C469B95" w14:textId="77777777" w:rsidR="00780582" w:rsidRPr="009552E3" w:rsidRDefault="00780582" w:rsidP="00780582">
      <w:pPr>
        <w:pStyle w:val="a7"/>
        <w:numPr>
          <w:ilvl w:val="1"/>
          <w:numId w:val="15"/>
        </w:numPr>
        <w:tabs>
          <w:tab w:val="left" w:pos="851"/>
          <w:tab w:val="left" w:pos="1134"/>
        </w:tabs>
        <w:spacing w:after="0" w:line="240" w:lineRule="auto"/>
        <w:jc w:val="both"/>
        <w:rPr>
          <w:rFonts w:ascii="Times New Roman" w:eastAsia="Times New Roman" w:hAnsi="Times New Roman" w:cs="Times New Roman"/>
          <w:bCs/>
          <w:vanish/>
          <w:color w:val="auto"/>
          <w:sz w:val="24"/>
          <w:szCs w:val="24"/>
        </w:rPr>
      </w:pPr>
    </w:p>
    <w:p w14:paraId="2BCB6897" w14:textId="77777777" w:rsidR="00780582" w:rsidRPr="009552E3" w:rsidRDefault="00780582" w:rsidP="00780582">
      <w:pPr>
        <w:pStyle w:val="a7"/>
        <w:numPr>
          <w:ilvl w:val="1"/>
          <w:numId w:val="15"/>
        </w:numPr>
        <w:tabs>
          <w:tab w:val="left" w:pos="851"/>
          <w:tab w:val="left" w:pos="1134"/>
        </w:tabs>
        <w:spacing w:after="0" w:line="240" w:lineRule="auto"/>
        <w:jc w:val="both"/>
        <w:rPr>
          <w:rFonts w:ascii="Times New Roman" w:eastAsia="Times New Roman" w:hAnsi="Times New Roman" w:cs="Times New Roman"/>
          <w:bCs/>
          <w:vanish/>
          <w:color w:val="auto"/>
          <w:sz w:val="24"/>
          <w:szCs w:val="24"/>
        </w:rPr>
      </w:pPr>
    </w:p>
    <w:p w14:paraId="35782AF1" w14:textId="77777777" w:rsidR="00780582" w:rsidRPr="009552E3" w:rsidRDefault="00780582" w:rsidP="00780582">
      <w:pPr>
        <w:pStyle w:val="a7"/>
        <w:numPr>
          <w:ilvl w:val="2"/>
          <w:numId w:val="15"/>
        </w:numPr>
        <w:tabs>
          <w:tab w:val="left" w:pos="851"/>
          <w:tab w:val="left" w:pos="1134"/>
        </w:tabs>
        <w:spacing w:after="0" w:line="240" w:lineRule="auto"/>
        <w:jc w:val="both"/>
        <w:rPr>
          <w:rFonts w:ascii="Times New Roman" w:eastAsia="Times New Roman" w:hAnsi="Times New Roman" w:cs="Times New Roman"/>
          <w:bCs/>
          <w:vanish/>
          <w:color w:val="auto"/>
          <w:sz w:val="24"/>
          <w:szCs w:val="24"/>
        </w:rPr>
      </w:pPr>
    </w:p>
    <w:p w14:paraId="5E144155" w14:textId="77777777" w:rsidR="00780582" w:rsidRPr="009552E3" w:rsidRDefault="00780582" w:rsidP="00780582">
      <w:pPr>
        <w:pStyle w:val="a7"/>
        <w:numPr>
          <w:ilvl w:val="2"/>
          <w:numId w:val="15"/>
        </w:numPr>
        <w:tabs>
          <w:tab w:val="left" w:pos="851"/>
          <w:tab w:val="left" w:pos="1134"/>
        </w:tabs>
        <w:spacing w:after="0" w:line="240" w:lineRule="auto"/>
        <w:jc w:val="both"/>
        <w:rPr>
          <w:rFonts w:ascii="Times New Roman" w:eastAsia="Times New Roman" w:hAnsi="Times New Roman" w:cs="Times New Roman"/>
          <w:bCs/>
          <w:vanish/>
          <w:color w:val="auto"/>
          <w:sz w:val="24"/>
          <w:szCs w:val="24"/>
        </w:rPr>
      </w:pPr>
    </w:p>
    <w:p w14:paraId="4A1B354B" w14:textId="291E84F0" w:rsidR="00780582" w:rsidRPr="009552E3" w:rsidRDefault="00780582" w:rsidP="00780582">
      <w:pPr>
        <w:pStyle w:val="af"/>
        <w:numPr>
          <w:ilvl w:val="3"/>
          <w:numId w:val="15"/>
        </w:numPr>
        <w:tabs>
          <w:tab w:val="left" w:pos="851"/>
          <w:tab w:val="left" w:pos="1134"/>
        </w:tabs>
        <w:ind w:left="647"/>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Обеспечение бесперебойной работы интернет-ресурса</w:t>
      </w:r>
      <w:r w:rsidR="00757D61">
        <w:rPr>
          <w:rFonts w:ascii="Times New Roman" w:eastAsia="Times New Roman" w:hAnsi="Times New Roman"/>
          <w:bCs/>
          <w:sz w:val="24"/>
          <w:szCs w:val="24"/>
        </w:rPr>
        <w:t>;</w:t>
      </w:r>
    </w:p>
    <w:p w14:paraId="10D848CE" w14:textId="41B6C36B" w:rsidR="00780582" w:rsidRPr="009552E3" w:rsidRDefault="00780582" w:rsidP="00780582">
      <w:pPr>
        <w:pStyle w:val="af"/>
        <w:numPr>
          <w:ilvl w:val="3"/>
          <w:numId w:val="15"/>
        </w:numPr>
        <w:tabs>
          <w:tab w:val="left" w:pos="851"/>
          <w:tab w:val="left" w:pos="1134"/>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Проведение аудита текущего состояния интернет-ресурса</w:t>
      </w:r>
      <w:r w:rsidR="00757D61">
        <w:rPr>
          <w:rFonts w:ascii="Times New Roman" w:eastAsia="Times New Roman" w:hAnsi="Times New Roman"/>
          <w:bCs/>
          <w:sz w:val="24"/>
          <w:szCs w:val="24"/>
        </w:rPr>
        <w:t>;</w:t>
      </w:r>
    </w:p>
    <w:p w14:paraId="546DB00C" w14:textId="241638F3" w:rsidR="00780582" w:rsidRPr="009552E3" w:rsidRDefault="00780582" w:rsidP="00780582">
      <w:pPr>
        <w:pStyle w:val="af"/>
        <w:numPr>
          <w:ilvl w:val="3"/>
          <w:numId w:val="15"/>
        </w:numPr>
        <w:tabs>
          <w:tab w:val="left" w:pos="851"/>
          <w:tab w:val="left" w:pos="1134"/>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Оценка текущей архитектуры и состояния кода</w:t>
      </w:r>
      <w:r w:rsidR="00757D61">
        <w:rPr>
          <w:rFonts w:ascii="Times New Roman" w:eastAsia="Times New Roman" w:hAnsi="Times New Roman"/>
          <w:bCs/>
          <w:sz w:val="24"/>
          <w:szCs w:val="24"/>
        </w:rPr>
        <w:t>;</w:t>
      </w:r>
    </w:p>
    <w:p w14:paraId="0F079275" w14:textId="45866473" w:rsidR="00780582" w:rsidRPr="009552E3" w:rsidRDefault="00780582" w:rsidP="00780582">
      <w:pPr>
        <w:pStyle w:val="af"/>
        <w:numPr>
          <w:ilvl w:val="3"/>
          <w:numId w:val="15"/>
        </w:numPr>
        <w:tabs>
          <w:tab w:val="left" w:pos="851"/>
          <w:tab w:val="left" w:pos="1134"/>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Выявление узких мест и проблемных зон</w:t>
      </w:r>
      <w:r w:rsidR="00757D61">
        <w:rPr>
          <w:rFonts w:ascii="Times New Roman" w:eastAsia="Times New Roman" w:hAnsi="Times New Roman"/>
          <w:bCs/>
          <w:sz w:val="24"/>
          <w:szCs w:val="24"/>
        </w:rPr>
        <w:t>.</w:t>
      </w:r>
    </w:p>
    <w:p w14:paraId="308A3AAB" w14:textId="4D7696B2" w:rsidR="00780582" w:rsidRPr="009552E3" w:rsidRDefault="00780582" w:rsidP="00780582">
      <w:pPr>
        <w:pStyle w:val="af"/>
        <w:tabs>
          <w:tab w:val="left" w:pos="851"/>
        </w:tabs>
        <w:contextualSpacing/>
        <w:jc w:val="both"/>
        <w:rPr>
          <w:rFonts w:ascii="Times New Roman" w:eastAsia="Times New Roman" w:hAnsi="Times New Roman"/>
          <w:b/>
          <w:i/>
          <w:iCs/>
          <w:sz w:val="24"/>
          <w:szCs w:val="24"/>
        </w:rPr>
      </w:pPr>
      <w:r w:rsidRPr="009552E3">
        <w:rPr>
          <w:rFonts w:ascii="Times New Roman" w:eastAsia="Times New Roman" w:hAnsi="Times New Roman"/>
          <w:b/>
          <w:i/>
          <w:iCs/>
          <w:sz w:val="24"/>
          <w:szCs w:val="24"/>
        </w:rPr>
        <w:t>3.4.3. Оптимизация производительности и безопасности интернет-ресурс Заказчика и его подсистем при необходимости</w:t>
      </w:r>
      <w:r w:rsidR="00757D61">
        <w:rPr>
          <w:rFonts w:ascii="Times New Roman" w:eastAsia="Times New Roman" w:hAnsi="Times New Roman"/>
          <w:b/>
          <w:i/>
          <w:iCs/>
          <w:sz w:val="24"/>
          <w:szCs w:val="24"/>
        </w:rPr>
        <w:t>:</w:t>
      </w:r>
    </w:p>
    <w:p w14:paraId="41F97362" w14:textId="77777777" w:rsidR="00780582" w:rsidRPr="009552E3" w:rsidRDefault="00780582" w:rsidP="00780582">
      <w:pPr>
        <w:pStyle w:val="a7"/>
        <w:numPr>
          <w:ilvl w:val="1"/>
          <w:numId w:val="15"/>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19CC5876" w14:textId="77777777" w:rsidR="00780582" w:rsidRPr="009552E3" w:rsidRDefault="00780582" w:rsidP="00780582">
      <w:pPr>
        <w:pStyle w:val="a7"/>
        <w:numPr>
          <w:ilvl w:val="1"/>
          <w:numId w:val="15"/>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4F6A62E2" w14:textId="77777777" w:rsidR="00780582" w:rsidRPr="009552E3" w:rsidRDefault="00780582" w:rsidP="00780582">
      <w:pPr>
        <w:pStyle w:val="a7"/>
        <w:numPr>
          <w:ilvl w:val="2"/>
          <w:numId w:val="15"/>
        </w:numPr>
        <w:tabs>
          <w:tab w:val="left" w:pos="851"/>
        </w:tabs>
        <w:spacing w:after="0" w:line="240" w:lineRule="auto"/>
        <w:ind w:left="0" w:firstLine="0"/>
        <w:jc w:val="both"/>
        <w:rPr>
          <w:rFonts w:ascii="Times New Roman" w:eastAsia="Times New Roman" w:hAnsi="Times New Roman" w:cs="Times New Roman"/>
          <w:bCs/>
          <w:vanish/>
          <w:color w:val="auto"/>
          <w:sz w:val="24"/>
          <w:szCs w:val="24"/>
        </w:rPr>
      </w:pPr>
    </w:p>
    <w:p w14:paraId="3F6064E6" w14:textId="77777777" w:rsidR="00780582" w:rsidRPr="009552E3" w:rsidRDefault="00780582" w:rsidP="00780582">
      <w:pPr>
        <w:pStyle w:val="a7"/>
        <w:numPr>
          <w:ilvl w:val="1"/>
          <w:numId w:val="7"/>
        </w:numPr>
        <w:tabs>
          <w:tab w:val="left" w:pos="993"/>
          <w:tab w:val="left" w:pos="2268"/>
        </w:tabs>
        <w:spacing w:after="0" w:line="240" w:lineRule="auto"/>
        <w:jc w:val="both"/>
        <w:rPr>
          <w:rFonts w:ascii="Times New Roman" w:eastAsia="Times New Roman" w:hAnsi="Times New Roman" w:cs="Times New Roman"/>
          <w:bCs/>
          <w:vanish/>
          <w:color w:val="auto"/>
          <w:sz w:val="24"/>
          <w:szCs w:val="24"/>
        </w:rPr>
      </w:pPr>
    </w:p>
    <w:p w14:paraId="700B9B80" w14:textId="77777777" w:rsidR="00780582" w:rsidRPr="009552E3" w:rsidRDefault="00780582" w:rsidP="00780582">
      <w:pPr>
        <w:pStyle w:val="a7"/>
        <w:numPr>
          <w:ilvl w:val="2"/>
          <w:numId w:val="7"/>
        </w:numPr>
        <w:tabs>
          <w:tab w:val="left" w:pos="993"/>
          <w:tab w:val="left" w:pos="2268"/>
        </w:tabs>
        <w:spacing w:after="0" w:line="240" w:lineRule="auto"/>
        <w:jc w:val="both"/>
        <w:rPr>
          <w:rFonts w:ascii="Times New Roman" w:eastAsia="Times New Roman" w:hAnsi="Times New Roman" w:cs="Times New Roman"/>
          <w:bCs/>
          <w:vanish/>
          <w:color w:val="auto"/>
          <w:sz w:val="24"/>
          <w:szCs w:val="24"/>
        </w:rPr>
      </w:pPr>
    </w:p>
    <w:p w14:paraId="08597670" w14:textId="77777777" w:rsidR="00780582" w:rsidRPr="009552E3" w:rsidRDefault="00780582" w:rsidP="00780582">
      <w:pPr>
        <w:pStyle w:val="a7"/>
        <w:numPr>
          <w:ilvl w:val="2"/>
          <w:numId w:val="7"/>
        </w:numPr>
        <w:tabs>
          <w:tab w:val="left" w:pos="993"/>
          <w:tab w:val="left" w:pos="2268"/>
        </w:tabs>
        <w:spacing w:after="0" w:line="240" w:lineRule="auto"/>
        <w:jc w:val="both"/>
        <w:rPr>
          <w:rFonts w:ascii="Times New Roman" w:eastAsia="Times New Roman" w:hAnsi="Times New Roman" w:cs="Times New Roman"/>
          <w:bCs/>
          <w:vanish/>
          <w:color w:val="auto"/>
          <w:sz w:val="24"/>
          <w:szCs w:val="24"/>
        </w:rPr>
      </w:pPr>
    </w:p>
    <w:p w14:paraId="6B2160C1" w14:textId="2846FC1A" w:rsidR="00780582" w:rsidRPr="009552E3" w:rsidRDefault="00780582" w:rsidP="00780582">
      <w:pPr>
        <w:pStyle w:val="af"/>
        <w:numPr>
          <w:ilvl w:val="3"/>
          <w:numId w:val="7"/>
        </w:numPr>
        <w:tabs>
          <w:tab w:val="left" w:pos="993"/>
          <w:tab w:val="left" w:pos="2268"/>
        </w:tabs>
        <w:ind w:left="709"/>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Мониторинг работы интернет-ресурса</w:t>
      </w:r>
      <w:r w:rsidR="00757D61">
        <w:rPr>
          <w:rFonts w:ascii="Times New Roman" w:eastAsia="Times New Roman" w:hAnsi="Times New Roman"/>
          <w:bCs/>
          <w:sz w:val="24"/>
          <w:szCs w:val="24"/>
        </w:rPr>
        <w:t>;</w:t>
      </w:r>
    </w:p>
    <w:p w14:paraId="7A89C38C" w14:textId="27A5AE43" w:rsidR="00780582" w:rsidRPr="009552E3" w:rsidRDefault="00780582" w:rsidP="00780582">
      <w:pPr>
        <w:pStyle w:val="af"/>
        <w:numPr>
          <w:ilvl w:val="3"/>
          <w:numId w:val="7"/>
        </w:numPr>
        <w:tabs>
          <w:tab w:val="left" w:pos="851"/>
          <w:tab w:val="left" w:pos="1560"/>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Устранение выявленных проблем</w:t>
      </w:r>
      <w:r w:rsidR="00757D61">
        <w:rPr>
          <w:rFonts w:ascii="Times New Roman" w:eastAsia="Times New Roman" w:hAnsi="Times New Roman"/>
          <w:bCs/>
          <w:sz w:val="24"/>
          <w:szCs w:val="24"/>
        </w:rPr>
        <w:t>;</w:t>
      </w:r>
    </w:p>
    <w:p w14:paraId="121FC062" w14:textId="257F9D27" w:rsidR="00780582" w:rsidRPr="009552E3" w:rsidRDefault="00780582" w:rsidP="00780582">
      <w:pPr>
        <w:pStyle w:val="af"/>
        <w:numPr>
          <w:ilvl w:val="3"/>
          <w:numId w:val="7"/>
        </w:numPr>
        <w:tabs>
          <w:tab w:val="left" w:pos="851"/>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Оптимизация загрузки страниц и обработки данных</w:t>
      </w:r>
      <w:r w:rsidR="00757D61">
        <w:rPr>
          <w:rFonts w:ascii="Times New Roman" w:eastAsia="Times New Roman" w:hAnsi="Times New Roman"/>
          <w:bCs/>
          <w:sz w:val="24"/>
          <w:szCs w:val="24"/>
        </w:rPr>
        <w:t>;</w:t>
      </w:r>
    </w:p>
    <w:p w14:paraId="67242014" w14:textId="6FE5FDAF" w:rsidR="00780582" w:rsidRPr="009552E3" w:rsidRDefault="00780582" w:rsidP="00780582">
      <w:pPr>
        <w:pStyle w:val="af"/>
        <w:numPr>
          <w:ilvl w:val="3"/>
          <w:numId w:val="7"/>
        </w:numPr>
        <w:tabs>
          <w:tab w:val="left" w:pos="851"/>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Реализация мер по повышению безопасности</w:t>
      </w:r>
      <w:r w:rsidR="00757D61">
        <w:rPr>
          <w:rFonts w:ascii="Times New Roman" w:eastAsia="Times New Roman" w:hAnsi="Times New Roman"/>
          <w:bCs/>
          <w:sz w:val="24"/>
          <w:szCs w:val="24"/>
        </w:rPr>
        <w:t>.</w:t>
      </w:r>
    </w:p>
    <w:p w14:paraId="6FEF8D1C" w14:textId="44E30817" w:rsidR="00780582" w:rsidRPr="009552E3" w:rsidRDefault="00780582" w:rsidP="00780582">
      <w:pPr>
        <w:pStyle w:val="af"/>
        <w:tabs>
          <w:tab w:val="left" w:pos="709"/>
        </w:tabs>
        <w:contextualSpacing/>
        <w:jc w:val="both"/>
        <w:rPr>
          <w:rFonts w:ascii="Times New Roman" w:eastAsia="Times New Roman" w:hAnsi="Times New Roman"/>
          <w:b/>
          <w:i/>
          <w:iCs/>
          <w:sz w:val="24"/>
          <w:szCs w:val="24"/>
        </w:rPr>
      </w:pPr>
      <w:r w:rsidRPr="009552E3">
        <w:rPr>
          <w:rFonts w:ascii="Times New Roman" w:eastAsia="Times New Roman" w:hAnsi="Times New Roman"/>
          <w:b/>
          <w:i/>
          <w:iCs/>
          <w:sz w:val="24"/>
          <w:szCs w:val="24"/>
        </w:rPr>
        <w:t>3.4.4. Разработка новых функциональных модулей интернет-ресурс Заказчика и его подсистем и обновление существующих</w:t>
      </w:r>
      <w:r w:rsidR="00757D61">
        <w:rPr>
          <w:rFonts w:ascii="Times New Roman" w:eastAsia="Times New Roman" w:hAnsi="Times New Roman"/>
          <w:b/>
          <w:i/>
          <w:iCs/>
          <w:sz w:val="24"/>
          <w:szCs w:val="24"/>
        </w:rPr>
        <w:t>:</w:t>
      </w:r>
      <w:r w:rsidRPr="009552E3">
        <w:rPr>
          <w:rFonts w:ascii="Times New Roman" w:eastAsia="Times New Roman" w:hAnsi="Times New Roman"/>
          <w:b/>
          <w:i/>
          <w:iCs/>
          <w:sz w:val="24"/>
          <w:szCs w:val="24"/>
        </w:rPr>
        <w:t xml:space="preserve"> </w:t>
      </w:r>
    </w:p>
    <w:p w14:paraId="54054FF3" w14:textId="77777777" w:rsidR="00780582" w:rsidRPr="009552E3" w:rsidRDefault="00780582" w:rsidP="00780582">
      <w:pPr>
        <w:pStyle w:val="a7"/>
        <w:numPr>
          <w:ilvl w:val="0"/>
          <w:numId w:val="16"/>
        </w:numPr>
        <w:tabs>
          <w:tab w:val="left" w:pos="851"/>
          <w:tab w:val="left" w:pos="993"/>
        </w:tabs>
        <w:spacing w:after="0" w:line="240" w:lineRule="auto"/>
        <w:jc w:val="both"/>
        <w:rPr>
          <w:rFonts w:ascii="Times New Roman" w:eastAsia="Times New Roman" w:hAnsi="Times New Roman" w:cs="Times New Roman"/>
          <w:bCs/>
          <w:vanish/>
          <w:color w:val="auto"/>
          <w:sz w:val="24"/>
          <w:szCs w:val="24"/>
        </w:rPr>
      </w:pPr>
    </w:p>
    <w:p w14:paraId="6AD902F4" w14:textId="77777777" w:rsidR="00780582" w:rsidRPr="009552E3" w:rsidRDefault="00780582" w:rsidP="00780582">
      <w:pPr>
        <w:pStyle w:val="a7"/>
        <w:numPr>
          <w:ilvl w:val="0"/>
          <w:numId w:val="16"/>
        </w:numPr>
        <w:tabs>
          <w:tab w:val="left" w:pos="851"/>
          <w:tab w:val="left" w:pos="993"/>
        </w:tabs>
        <w:spacing w:after="0" w:line="240" w:lineRule="auto"/>
        <w:jc w:val="both"/>
        <w:rPr>
          <w:rFonts w:ascii="Times New Roman" w:eastAsia="Times New Roman" w:hAnsi="Times New Roman" w:cs="Times New Roman"/>
          <w:bCs/>
          <w:vanish/>
          <w:color w:val="auto"/>
          <w:sz w:val="24"/>
          <w:szCs w:val="24"/>
        </w:rPr>
      </w:pPr>
    </w:p>
    <w:p w14:paraId="22533724" w14:textId="77777777" w:rsidR="00780582" w:rsidRPr="009552E3" w:rsidRDefault="00780582" w:rsidP="00780582">
      <w:pPr>
        <w:pStyle w:val="a7"/>
        <w:numPr>
          <w:ilvl w:val="0"/>
          <w:numId w:val="16"/>
        </w:numPr>
        <w:tabs>
          <w:tab w:val="left" w:pos="851"/>
          <w:tab w:val="left" w:pos="993"/>
        </w:tabs>
        <w:spacing w:after="0" w:line="240" w:lineRule="auto"/>
        <w:jc w:val="both"/>
        <w:rPr>
          <w:rFonts w:ascii="Times New Roman" w:eastAsia="Times New Roman" w:hAnsi="Times New Roman" w:cs="Times New Roman"/>
          <w:bCs/>
          <w:vanish/>
          <w:color w:val="auto"/>
          <w:sz w:val="24"/>
          <w:szCs w:val="24"/>
        </w:rPr>
      </w:pPr>
    </w:p>
    <w:p w14:paraId="6D771427" w14:textId="77777777" w:rsidR="00780582" w:rsidRPr="009552E3" w:rsidRDefault="00780582" w:rsidP="00780582">
      <w:pPr>
        <w:pStyle w:val="a7"/>
        <w:numPr>
          <w:ilvl w:val="1"/>
          <w:numId w:val="16"/>
        </w:numPr>
        <w:tabs>
          <w:tab w:val="left" w:pos="851"/>
          <w:tab w:val="left" w:pos="993"/>
        </w:tabs>
        <w:spacing w:after="0" w:line="240" w:lineRule="auto"/>
        <w:jc w:val="both"/>
        <w:rPr>
          <w:rFonts w:ascii="Times New Roman" w:eastAsia="Times New Roman" w:hAnsi="Times New Roman" w:cs="Times New Roman"/>
          <w:bCs/>
          <w:vanish/>
          <w:color w:val="auto"/>
          <w:sz w:val="24"/>
          <w:szCs w:val="24"/>
        </w:rPr>
      </w:pPr>
    </w:p>
    <w:p w14:paraId="0C4CFF3A" w14:textId="77777777" w:rsidR="00780582" w:rsidRPr="009552E3" w:rsidRDefault="00780582" w:rsidP="00780582">
      <w:pPr>
        <w:pStyle w:val="a7"/>
        <w:numPr>
          <w:ilvl w:val="1"/>
          <w:numId w:val="16"/>
        </w:numPr>
        <w:tabs>
          <w:tab w:val="left" w:pos="851"/>
          <w:tab w:val="left" w:pos="993"/>
        </w:tabs>
        <w:spacing w:after="0" w:line="240" w:lineRule="auto"/>
        <w:jc w:val="both"/>
        <w:rPr>
          <w:rFonts w:ascii="Times New Roman" w:eastAsia="Times New Roman" w:hAnsi="Times New Roman" w:cs="Times New Roman"/>
          <w:bCs/>
          <w:vanish/>
          <w:color w:val="auto"/>
          <w:sz w:val="24"/>
          <w:szCs w:val="24"/>
        </w:rPr>
      </w:pPr>
    </w:p>
    <w:p w14:paraId="00E80CA5" w14:textId="77777777" w:rsidR="00780582" w:rsidRPr="009552E3" w:rsidRDefault="00780582" w:rsidP="00780582">
      <w:pPr>
        <w:pStyle w:val="a7"/>
        <w:numPr>
          <w:ilvl w:val="1"/>
          <w:numId w:val="16"/>
        </w:numPr>
        <w:tabs>
          <w:tab w:val="left" w:pos="851"/>
          <w:tab w:val="left" w:pos="993"/>
        </w:tabs>
        <w:spacing w:after="0" w:line="240" w:lineRule="auto"/>
        <w:jc w:val="both"/>
        <w:rPr>
          <w:rFonts w:ascii="Times New Roman" w:eastAsia="Times New Roman" w:hAnsi="Times New Roman" w:cs="Times New Roman"/>
          <w:bCs/>
          <w:vanish/>
          <w:color w:val="auto"/>
          <w:sz w:val="24"/>
          <w:szCs w:val="24"/>
        </w:rPr>
      </w:pPr>
    </w:p>
    <w:p w14:paraId="6139CEBC" w14:textId="77777777" w:rsidR="00780582" w:rsidRPr="009552E3" w:rsidRDefault="00780582" w:rsidP="00780582">
      <w:pPr>
        <w:pStyle w:val="a7"/>
        <w:numPr>
          <w:ilvl w:val="1"/>
          <w:numId w:val="16"/>
        </w:numPr>
        <w:tabs>
          <w:tab w:val="left" w:pos="851"/>
          <w:tab w:val="left" w:pos="993"/>
        </w:tabs>
        <w:spacing w:after="0" w:line="240" w:lineRule="auto"/>
        <w:jc w:val="both"/>
        <w:rPr>
          <w:rFonts w:ascii="Times New Roman" w:eastAsia="Times New Roman" w:hAnsi="Times New Roman" w:cs="Times New Roman"/>
          <w:bCs/>
          <w:vanish/>
          <w:color w:val="auto"/>
          <w:sz w:val="24"/>
          <w:szCs w:val="24"/>
        </w:rPr>
      </w:pPr>
    </w:p>
    <w:p w14:paraId="01BCF65E" w14:textId="77777777" w:rsidR="00780582" w:rsidRPr="009552E3" w:rsidRDefault="00780582" w:rsidP="00780582">
      <w:pPr>
        <w:pStyle w:val="a7"/>
        <w:numPr>
          <w:ilvl w:val="2"/>
          <w:numId w:val="16"/>
        </w:numPr>
        <w:tabs>
          <w:tab w:val="left" w:pos="851"/>
          <w:tab w:val="left" w:pos="993"/>
        </w:tabs>
        <w:spacing w:after="0" w:line="240" w:lineRule="auto"/>
        <w:jc w:val="both"/>
        <w:rPr>
          <w:rFonts w:ascii="Times New Roman" w:eastAsia="Times New Roman" w:hAnsi="Times New Roman" w:cs="Times New Roman"/>
          <w:bCs/>
          <w:vanish/>
          <w:color w:val="auto"/>
          <w:sz w:val="24"/>
          <w:szCs w:val="24"/>
        </w:rPr>
      </w:pPr>
    </w:p>
    <w:p w14:paraId="49441A96" w14:textId="77777777" w:rsidR="00780582" w:rsidRPr="009552E3" w:rsidRDefault="00780582" w:rsidP="00780582">
      <w:pPr>
        <w:pStyle w:val="a7"/>
        <w:numPr>
          <w:ilvl w:val="2"/>
          <w:numId w:val="16"/>
        </w:numPr>
        <w:tabs>
          <w:tab w:val="left" w:pos="851"/>
          <w:tab w:val="left" w:pos="993"/>
        </w:tabs>
        <w:spacing w:after="0" w:line="240" w:lineRule="auto"/>
        <w:jc w:val="both"/>
        <w:rPr>
          <w:rFonts w:ascii="Times New Roman" w:eastAsia="Times New Roman" w:hAnsi="Times New Roman" w:cs="Times New Roman"/>
          <w:bCs/>
          <w:vanish/>
          <w:color w:val="auto"/>
          <w:sz w:val="24"/>
          <w:szCs w:val="24"/>
        </w:rPr>
      </w:pPr>
    </w:p>
    <w:p w14:paraId="54BCCD4D" w14:textId="77777777" w:rsidR="00780582" w:rsidRPr="009552E3" w:rsidRDefault="00780582" w:rsidP="00780582">
      <w:pPr>
        <w:pStyle w:val="a7"/>
        <w:numPr>
          <w:ilvl w:val="2"/>
          <w:numId w:val="16"/>
        </w:numPr>
        <w:tabs>
          <w:tab w:val="left" w:pos="851"/>
          <w:tab w:val="left" w:pos="993"/>
        </w:tabs>
        <w:spacing w:after="0" w:line="240" w:lineRule="auto"/>
        <w:jc w:val="both"/>
        <w:rPr>
          <w:rFonts w:ascii="Times New Roman" w:eastAsia="Times New Roman" w:hAnsi="Times New Roman" w:cs="Times New Roman"/>
          <w:bCs/>
          <w:vanish/>
          <w:color w:val="auto"/>
          <w:sz w:val="24"/>
          <w:szCs w:val="24"/>
        </w:rPr>
      </w:pPr>
    </w:p>
    <w:p w14:paraId="6A1CE786" w14:textId="77777777" w:rsidR="00780582" w:rsidRPr="009552E3" w:rsidRDefault="00780582" w:rsidP="00780582">
      <w:pPr>
        <w:pStyle w:val="a7"/>
        <w:numPr>
          <w:ilvl w:val="2"/>
          <w:numId w:val="16"/>
        </w:numPr>
        <w:tabs>
          <w:tab w:val="left" w:pos="851"/>
          <w:tab w:val="left" w:pos="993"/>
        </w:tabs>
        <w:spacing w:after="0" w:line="240" w:lineRule="auto"/>
        <w:jc w:val="both"/>
        <w:rPr>
          <w:rFonts w:ascii="Times New Roman" w:eastAsia="Times New Roman" w:hAnsi="Times New Roman" w:cs="Times New Roman"/>
          <w:bCs/>
          <w:vanish/>
          <w:color w:val="auto"/>
          <w:sz w:val="24"/>
          <w:szCs w:val="24"/>
        </w:rPr>
      </w:pPr>
    </w:p>
    <w:p w14:paraId="71EAF6BD" w14:textId="7231581E" w:rsidR="00780582" w:rsidRPr="009552E3" w:rsidRDefault="00780582" w:rsidP="00780582">
      <w:pPr>
        <w:pStyle w:val="af"/>
        <w:numPr>
          <w:ilvl w:val="3"/>
          <w:numId w:val="16"/>
        </w:numPr>
        <w:tabs>
          <w:tab w:val="left" w:pos="851"/>
          <w:tab w:val="left" w:pos="993"/>
        </w:tabs>
        <w:ind w:left="647"/>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Разработка и интеграция новых функций и модулей по запросу Заказчика</w:t>
      </w:r>
      <w:r w:rsidR="00757D61">
        <w:rPr>
          <w:rFonts w:ascii="Times New Roman" w:eastAsia="Times New Roman" w:hAnsi="Times New Roman"/>
          <w:bCs/>
          <w:sz w:val="24"/>
          <w:szCs w:val="24"/>
        </w:rPr>
        <w:t>;</w:t>
      </w:r>
    </w:p>
    <w:p w14:paraId="5E08A28D" w14:textId="7FF68B1D" w:rsidR="00780582" w:rsidRPr="009552E3" w:rsidRDefault="00780582" w:rsidP="00780582">
      <w:pPr>
        <w:pStyle w:val="af"/>
        <w:numPr>
          <w:ilvl w:val="3"/>
          <w:numId w:val="16"/>
        </w:numPr>
        <w:tabs>
          <w:tab w:val="left" w:pos="851"/>
          <w:tab w:val="left" w:pos="993"/>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Обновление и модернизация существующих модулей</w:t>
      </w:r>
      <w:r w:rsidR="00757D61">
        <w:rPr>
          <w:rFonts w:ascii="Times New Roman" w:eastAsia="Times New Roman" w:hAnsi="Times New Roman"/>
          <w:bCs/>
          <w:sz w:val="24"/>
          <w:szCs w:val="24"/>
        </w:rPr>
        <w:t>;</w:t>
      </w:r>
    </w:p>
    <w:p w14:paraId="0C50D8A9" w14:textId="54838200" w:rsidR="00780582" w:rsidRPr="009552E3" w:rsidRDefault="00780582" w:rsidP="00780582">
      <w:pPr>
        <w:pStyle w:val="af"/>
        <w:numPr>
          <w:ilvl w:val="3"/>
          <w:numId w:val="16"/>
        </w:numPr>
        <w:tabs>
          <w:tab w:val="left" w:pos="851"/>
        </w:tabs>
        <w:ind w:left="0" w:firstLine="0"/>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Техническая поддержка пользователей подсистем</w:t>
      </w:r>
      <w:r w:rsidR="00757D61">
        <w:rPr>
          <w:rFonts w:ascii="Times New Roman" w:eastAsia="Times New Roman" w:hAnsi="Times New Roman"/>
          <w:bCs/>
          <w:sz w:val="24"/>
          <w:szCs w:val="24"/>
        </w:rPr>
        <w:t>.</w:t>
      </w:r>
    </w:p>
    <w:p w14:paraId="14949248" w14:textId="395C4DAC" w:rsidR="00780582" w:rsidRPr="009552E3" w:rsidRDefault="00780582" w:rsidP="00780582">
      <w:pPr>
        <w:pStyle w:val="af"/>
        <w:contextualSpacing/>
        <w:jc w:val="both"/>
        <w:rPr>
          <w:rFonts w:ascii="Times New Roman" w:eastAsia="Times New Roman" w:hAnsi="Times New Roman"/>
          <w:b/>
          <w:i/>
          <w:iCs/>
          <w:sz w:val="24"/>
          <w:szCs w:val="24"/>
        </w:rPr>
      </w:pPr>
      <w:r w:rsidRPr="009552E3">
        <w:rPr>
          <w:rFonts w:ascii="Times New Roman" w:eastAsia="Times New Roman" w:hAnsi="Times New Roman"/>
          <w:b/>
          <w:i/>
          <w:iCs/>
          <w:sz w:val="24"/>
          <w:szCs w:val="24"/>
        </w:rPr>
        <w:t>3.4.5. Регулярное резервное копирование данных и восстановление в случае сбоев</w:t>
      </w:r>
      <w:r w:rsidR="00757D61">
        <w:rPr>
          <w:rFonts w:ascii="Times New Roman" w:eastAsia="Times New Roman" w:hAnsi="Times New Roman"/>
          <w:b/>
          <w:i/>
          <w:iCs/>
          <w:sz w:val="24"/>
          <w:szCs w:val="24"/>
        </w:rPr>
        <w:t>:</w:t>
      </w:r>
    </w:p>
    <w:p w14:paraId="22BC8131" w14:textId="77777777" w:rsidR="00780582" w:rsidRPr="009552E3" w:rsidRDefault="00780582" w:rsidP="00780582">
      <w:pPr>
        <w:pStyle w:val="a7"/>
        <w:numPr>
          <w:ilvl w:val="0"/>
          <w:numId w:val="17"/>
        </w:numPr>
        <w:tabs>
          <w:tab w:val="left" w:pos="851"/>
        </w:tabs>
        <w:spacing w:after="0" w:line="240" w:lineRule="auto"/>
        <w:jc w:val="both"/>
        <w:rPr>
          <w:rFonts w:ascii="Times New Roman" w:eastAsia="Times New Roman" w:hAnsi="Times New Roman" w:cs="Times New Roman"/>
          <w:bCs/>
          <w:vanish/>
          <w:color w:val="auto"/>
          <w:sz w:val="24"/>
          <w:szCs w:val="24"/>
        </w:rPr>
      </w:pPr>
    </w:p>
    <w:p w14:paraId="34B4EEA5" w14:textId="77777777" w:rsidR="00780582" w:rsidRPr="009552E3" w:rsidRDefault="00780582" w:rsidP="00780582">
      <w:pPr>
        <w:pStyle w:val="a7"/>
        <w:numPr>
          <w:ilvl w:val="0"/>
          <w:numId w:val="17"/>
        </w:numPr>
        <w:tabs>
          <w:tab w:val="left" w:pos="851"/>
        </w:tabs>
        <w:spacing w:after="0" w:line="240" w:lineRule="auto"/>
        <w:jc w:val="both"/>
        <w:rPr>
          <w:rFonts w:ascii="Times New Roman" w:eastAsia="Times New Roman" w:hAnsi="Times New Roman" w:cs="Times New Roman"/>
          <w:bCs/>
          <w:vanish/>
          <w:color w:val="auto"/>
          <w:sz w:val="24"/>
          <w:szCs w:val="24"/>
        </w:rPr>
      </w:pPr>
    </w:p>
    <w:p w14:paraId="1C34127A" w14:textId="77777777" w:rsidR="00780582" w:rsidRPr="009552E3" w:rsidRDefault="00780582" w:rsidP="00780582">
      <w:pPr>
        <w:pStyle w:val="a7"/>
        <w:numPr>
          <w:ilvl w:val="0"/>
          <w:numId w:val="17"/>
        </w:numPr>
        <w:tabs>
          <w:tab w:val="left" w:pos="851"/>
        </w:tabs>
        <w:spacing w:after="0" w:line="240" w:lineRule="auto"/>
        <w:jc w:val="both"/>
        <w:rPr>
          <w:rFonts w:ascii="Times New Roman" w:eastAsia="Times New Roman" w:hAnsi="Times New Roman" w:cs="Times New Roman"/>
          <w:bCs/>
          <w:vanish/>
          <w:color w:val="auto"/>
          <w:sz w:val="24"/>
          <w:szCs w:val="24"/>
        </w:rPr>
      </w:pPr>
    </w:p>
    <w:p w14:paraId="14B58054" w14:textId="77777777" w:rsidR="00780582" w:rsidRPr="009552E3" w:rsidRDefault="00780582" w:rsidP="00780582">
      <w:pPr>
        <w:pStyle w:val="a7"/>
        <w:numPr>
          <w:ilvl w:val="1"/>
          <w:numId w:val="17"/>
        </w:numPr>
        <w:tabs>
          <w:tab w:val="left" w:pos="851"/>
        </w:tabs>
        <w:spacing w:after="0" w:line="240" w:lineRule="auto"/>
        <w:jc w:val="both"/>
        <w:rPr>
          <w:rFonts w:ascii="Times New Roman" w:eastAsia="Times New Roman" w:hAnsi="Times New Roman" w:cs="Times New Roman"/>
          <w:bCs/>
          <w:vanish/>
          <w:color w:val="auto"/>
          <w:sz w:val="24"/>
          <w:szCs w:val="24"/>
        </w:rPr>
      </w:pPr>
    </w:p>
    <w:p w14:paraId="1208DE3A" w14:textId="77777777" w:rsidR="00780582" w:rsidRPr="009552E3" w:rsidRDefault="00780582" w:rsidP="00780582">
      <w:pPr>
        <w:pStyle w:val="a7"/>
        <w:numPr>
          <w:ilvl w:val="1"/>
          <w:numId w:val="17"/>
        </w:numPr>
        <w:tabs>
          <w:tab w:val="left" w:pos="851"/>
        </w:tabs>
        <w:spacing w:after="0" w:line="240" w:lineRule="auto"/>
        <w:jc w:val="both"/>
        <w:rPr>
          <w:rFonts w:ascii="Times New Roman" w:eastAsia="Times New Roman" w:hAnsi="Times New Roman" w:cs="Times New Roman"/>
          <w:bCs/>
          <w:vanish/>
          <w:color w:val="auto"/>
          <w:sz w:val="24"/>
          <w:szCs w:val="24"/>
        </w:rPr>
      </w:pPr>
    </w:p>
    <w:p w14:paraId="79420406" w14:textId="77777777" w:rsidR="00780582" w:rsidRPr="009552E3" w:rsidRDefault="00780582" w:rsidP="00780582">
      <w:pPr>
        <w:pStyle w:val="a7"/>
        <w:numPr>
          <w:ilvl w:val="1"/>
          <w:numId w:val="17"/>
        </w:numPr>
        <w:tabs>
          <w:tab w:val="left" w:pos="851"/>
        </w:tabs>
        <w:spacing w:after="0" w:line="240" w:lineRule="auto"/>
        <w:jc w:val="both"/>
        <w:rPr>
          <w:rFonts w:ascii="Times New Roman" w:eastAsia="Times New Roman" w:hAnsi="Times New Roman" w:cs="Times New Roman"/>
          <w:bCs/>
          <w:vanish/>
          <w:color w:val="auto"/>
          <w:sz w:val="24"/>
          <w:szCs w:val="24"/>
        </w:rPr>
      </w:pPr>
    </w:p>
    <w:p w14:paraId="74A159C8" w14:textId="77777777" w:rsidR="00780582" w:rsidRPr="009552E3" w:rsidRDefault="00780582" w:rsidP="00780582">
      <w:pPr>
        <w:pStyle w:val="a7"/>
        <w:numPr>
          <w:ilvl w:val="1"/>
          <w:numId w:val="17"/>
        </w:numPr>
        <w:tabs>
          <w:tab w:val="left" w:pos="851"/>
        </w:tabs>
        <w:spacing w:after="0" w:line="240" w:lineRule="auto"/>
        <w:jc w:val="both"/>
        <w:rPr>
          <w:rFonts w:ascii="Times New Roman" w:eastAsia="Times New Roman" w:hAnsi="Times New Roman" w:cs="Times New Roman"/>
          <w:bCs/>
          <w:vanish/>
          <w:color w:val="auto"/>
          <w:sz w:val="24"/>
          <w:szCs w:val="24"/>
        </w:rPr>
      </w:pPr>
    </w:p>
    <w:p w14:paraId="6CFE3461" w14:textId="77777777" w:rsidR="00780582" w:rsidRPr="009552E3" w:rsidRDefault="00780582" w:rsidP="00780582">
      <w:pPr>
        <w:pStyle w:val="a7"/>
        <w:numPr>
          <w:ilvl w:val="2"/>
          <w:numId w:val="17"/>
        </w:numPr>
        <w:tabs>
          <w:tab w:val="left" w:pos="851"/>
        </w:tabs>
        <w:spacing w:after="0" w:line="240" w:lineRule="auto"/>
        <w:jc w:val="both"/>
        <w:rPr>
          <w:rFonts w:ascii="Times New Roman" w:eastAsia="Times New Roman" w:hAnsi="Times New Roman" w:cs="Times New Roman"/>
          <w:bCs/>
          <w:vanish/>
          <w:color w:val="auto"/>
          <w:sz w:val="24"/>
          <w:szCs w:val="24"/>
        </w:rPr>
      </w:pPr>
    </w:p>
    <w:p w14:paraId="6F2C6EA3" w14:textId="77777777" w:rsidR="00780582" w:rsidRPr="009552E3" w:rsidRDefault="00780582" w:rsidP="00780582">
      <w:pPr>
        <w:pStyle w:val="a7"/>
        <w:numPr>
          <w:ilvl w:val="2"/>
          <w:numId w:val="17"/>
        </w:numPr>
        <w:tabs>
          <w:tab w:val="left" w:pos="851"/>
        </w:tabs>
        <w:spacing w:after="0" w:line="240" w:lineRule="auto"/>
        <w:jc w:val="both"/>
        <w:rPr>
          <w:rFonts w:ascii="Times New Roman" w:eastAsia="Times New Roman" w:hAnsi="Times New Roman" w:cs="Times New Roman"/>
          <w:bCs/>
          <w:vanish/>
          <w:color w:val="auto"/>
          <w:sz w:val="24"/>
          <w:szCs w:val="24"/>
        </w:rPr>
      </w:pPr>
    </w:p>
    <w:p w14:paraId="169D57BB" w14:textId="77777777" w:rsidR="00780582" w:rsidRPr="009552E3" w:rsidRDefault="00780582" w:rsidP="00780582">
      <w:pPr>
        <w:pStyle w:val="a7"/>
        <w:numPr>
          <w:ilvl w:val="2"/>
          <w:numId w:val="17"/>
        </w:numPr>
        <w:tabs>
          <w:tab w:val="left" w:pos="851"/>
        </w:tabs>
        <w:spacing w:after="0" w:line="240" w:lineRule="auto"/>
        <w:jc w:val="both"/>
        <w:rPr>
          <w:rFonts w:ascii="Times New Roman" w:eastAsia="Times New Roman" w:hAnsi="Times New Roman" w:cs="Times New Roman"/>
          <w:bCs/>
          <w:vanish/>
          <w:color w:val="auto"/>
          <w:sz w:val="24"/>
          <w:szCs w:val="24"/>
        </w:rPr>
      </w:pPr>
    </w:p>
    <w:p w14:paraId="2D3B65CB" w14:textId="77777777" w:rsidR="00780582" w:rsidRPr="009552E3" w:rsidRDefault="00780582" w:rsidP="00780582">
      <w:pPr>
        <w:pStyle w:val="a7"/>
        <w:numPr>
          <w:ilvl w:val="2"/>
          <w:numId w:val="17"/>
        </w:numPr>
        <w:tabs>
          <w:tab w:val="left" w:pos="851"/>
        </w:tabs>
        <w:spacing w:after="0" w:line="240" w:lineRule="auto"/>
        <w:jc w:val="both"/>
        <w:rPr>
          <w:rFonts w:ascii="Times New Roman" w:eastAsia="Times New Roman" w:hAnsi="Times New Roman" w:cs="Times New Roman"/>
          <w:bCs/>
          <w:vanish/>
          <w:color w:val="auto"/>
          <w:sz w:val="24"/>
          <w:szCs w:val="24"/>
        </w:rPr>
      </w:pPr>
    </w:p>
    <w:p w14:paraId="5ABCF3D0" w14:textId="77777777" w:rsidR="00780582" w:rsidRPr="009552E3" w:rsidRDefault="00780582" w:rsidP="00780582">
      <w:pPr>
        <w:pStyle w:val="a7"/>
        <w:numPr>
          <w:ilvl w:val="2"/>
          <w:numId w:val="17"/>
        </w:numPr>
        <w:tabs>
          <w:tab w:val="left" w:pos="851"/>
        </w:tabs>
        <w:spacing w:after="0" w:line="240" w:lineRule="auto"/>
        <w:jc w:val="both"/>
        <w:rPr>
          <w:rFonts w:ascii="Times New Roman" w:eastAsia="Times New Roman" w:hAnsi="Times New Roman" w:cs="Times New Roman"/>
          <w:bCs/>
          <w:vanish/>
          <w:color w:val="auto"/>
          <w:sz w:val="24"/>
          <w:szCs w:val="24"/>
        </w:rPr>
      </w:pPr>
    </w:p>
    <w:p w14:paraId="1DE24EF4" w14:textId="5ADAF15C" w:rsidR="00780582" w:rsidRPr="009552E3" w:rsidRDefault="00780582" w:rsidP="00780582">
      <w:pPr>
        <w:pStyle w:val="af"/>
        <w:numPr>
          <w:ilvl w:val="3"/>
          <w:numId w:val="17"/>
        </w:numPr>
        <w:tabs>
          <w:tab w:val="left" w:pos="851"/>
        </w:tabs>
        <w:ind w:left="647"/>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Настройка и регулярное выполнение резервного копирования данных</w:t>
      </w:r>
      <w:r w:rsidR="00757D61">
        <w:rPr>
          <w:rFonts w:ascii="Times New Roman" w:eastAsia="Times New Roman" w:hAnsi="Times New Roman"/>
          <w:bCs/>
          <w:sz w:val="24"/>
          <w:szCs w:val="24"/>
        </w:rPr>
        <w:t>;</w:t>
      </w:r>
    </w:p>
    <w:p w14:paraId="0DFB98B2" w14:textId="03691EBC" w:rsidR="00780582" w:rsidRPr="009552E3" w:rsidRDefault="00780582" w:rsidP="00780582">
      <w:pPr>
        <w:pStyle w:val="af"/>
        <w:numPr>
          <w:ilvl w:val="3"/>
          <w:numId w:val="17"/>
        </w:numPr>
        <w:tabs>
          <w:tab w:val="left" w:pos="851"/>
        </w:tabs>
        <w:ind w:left="709" w:hanging="709"/>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Тестирование процессов восстановления данных</w:t>
      </w:r>
      <w:r w:rsidR="00757D61">
        <w:rPr>
          <w:rFonts w:ascii="Times New Roman" w:eastAsia="Times New Roman" w:hAnsi="Times New Roman"/>
          <w:bCs/>
          <w:sz w:val="24"/>
          <w:szCs w:val="24"/>
        </w:rPr>
        <w:t>.</w:t>
      </w:r>
    </w:p>
    <w:p w14:paraId="081DA508" w14:textId="77777777" w:rsidR="00780582" w:rsidRPr="009552E3" w:rsidRDefault="00780582" w:rsidP="00780582">
      <w:pPr>
        <w:pStyle w:val="af"/>
        <w:contextualSpacing/>
        <w:jc w:val="both"/>
        <w:rPr>
          <w:rFonts w:ascii="Times New Roman" w:eastAsia="Times New Roman" w:hAnsi="Times New Roman"/>
          <w:b/>
          <w:sz w:val="24"/>
          <w:szCs w:val="24"/>
        </w:rPr>
      </w:pPr>
    </w:p>
    <w:p w14:paraId="7450D881" w14:textId="77777777" w:rsidR="00780582" w:rsidRPr="009552E3" w:rsidRDefault="00780582" w:rsidP="00780582">
      <w:pPr>
        <w:pStyle w:val="af"/>
        <w:contextualSpacing/>
        <w:jc w:val="both"/>
        <w:rPr>
          <w:rFonts w:ascii="Times New Roman" w:hAnsi="Times New Roman"/>
          <w:b/>
          <w:sz w:val="24"/>
          <w:szCs w:val="24"/>
        </w:rPr>
      </w:pPr>
      <w:bookmarkStart w:id="2" w:name="_Hlk156827352"/>
      <w:r w:rsidRPr="009552E3">
        <w:rPr>
          <w:rFonts w:ascii="Times New Roman" w:hAnsi="Times New Roman"/>
          <w:b/>
          <w:sz w:val="24"/>
          <w:szCs w:val="24"/>
        </w:rPr>
        <w:t>Результаты, сроки исполнения услу</w:t>
      </w:r>
      <w:bookmarkEnd w:id="2"/>
      <w:r w:rsidRPr="009552E3">
        <w:rPr>
          <w:rFonts w:ascii="Times New Roman" w:hAnsi="Times New Roman"/>
          <w:b/>
          <w:sz w:val="24"/>
          <w:szCs w:val="24"/>
        </w:rPr>
        <w:t>г:</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6783"/>
        <w:gridCol w:w="2126"/>
      </w:tblGrid>
      <w:tr w:rsidR="00780582" w:rsidRPr="009552E3" w14:paraId="72458E87" w14:textId="77777777" w:rsidTr="009A72CF">
        <w:tc>
          <w:tcPr>
            <w:tcW w:w="617" w:type="dxa"/>
            <w:tcBorders>
              <w:top w:val="single" w:sz="4" w:space="0" w:color="000000"/>
              <w:left w:val="single" w:sz="4" w:space="0" w:color="000000"/>
              <w:bottom w:val="single" w:sz="4" w:space="0" w:color="000000"/>
              <w:right w:val="single" w:sz="4" w:space="0" w:color="000000"/>
            </w:tcBorders>
            <w:hideMark/>
          </w:tcPr>
          <w:p w14:paraId="5C8EBA55" w14:textId="77777777" w:rsidR="00780582" w:rsidRPr="009552E3" w:rsidRDefault="00780582" w:rsidP="009A72CF">
            <w:pPr>
              <w:pStyle w:val="af"/>
              <w:contextualSpacing/>
              <w:jc w:val="both"/>
              <w:rPr>
                <w:rFonts w:ascii="Times New Roman" w:hAnsi="Times New Roman"/>
                <w:b/>
                <w:sz w:val="24"/>
                <w:szCs w:val="24"/>
              </w:rPr>
            </w:pPr>
            <w:r w:rsidRPr="009552E3">
              <w:rPr>
                <w:rFonts w:ascii="Times New Roman" w:hAnsi="Times New Roman"/>
                <w:b/>
                <w:sz w:val="24"/>
                <w:szCs w:val="24"/>
              </w:rPr>
              <w:t>№</w:t>
            </w:r>
          </w:p>
          <w:p w14:paraId="6A8F3740" w14:textId="77777777" w:rsidR="00780582" w:rsidRPr="009552E3" w:rsidRDefault="00780582" w:rsidP="009A72CF">
            <w:pPr>
              <w:pStyle w:val="af"/>
              <w:contextualSpacing/>
              <w:jc w:val="both"/>
              <w:rPr>
                <w:rFonts w:ascii="Times New Roman" w:hAnsi="Times New Roman"/>
                <w:b/>
                <w:sz w:val="24"/>
                <w:szCs w:val="24"/>
              </w:rPr>
            </w:pPr>
            <w:r w:rsidRPr="009552E3">
              <w:rPr>
                <w:rFonts w:ascii="Times New Roman" w:hAnsi="Times New Roman"/>
                <w:b/>
                <w:sz w:val="24"/>
                <w:szCs w:val="24"/>
              </w:rPr>
              <w:t>п/п</w:t>
            </w:r>
          </w:p>
        </w:tc>
        <w:tc>
          <w:tcPr>
            <w:tcW w:w="6783" w:type="dxa"/>
            <w:tcBorders>
              <w:top w:val="single" w:sz="4" w:space="0" w:color="000000"/>
              <w:left w:val="single" w:sz="4" w:space="0" w:color="000000"/>
              <w:bottom w:val="single" w:sz="4" w:space="0" w:color="000000"/>
              <w:right w:val="single" w:sz="4" w:space="0" w:color="000000"/>
            </w:tcBorders>
            <w:hideMark/>
          </w:tcPr>
          <w:p w14:paraId="1347936E" w14:textId="77777777" w:rsidR="00780582" w:rsidRPr="009552E3" w:rsidRDefault="00780582" w:rsidP="009A72CF">
            <w:pPr>
              <w:pStyle w:val="af"/>
              <w:contextualSpacing/>
              <w:jc w:val="both"/>
              <w:rPr>
                <w:rFonts w:ascii="Times New Roman" w:hAnsi="Times New Roman"/>
                <w:b/>
                <w:sz w:val="24"/>
                <w:szCs w:val="24"/>
              </w:rPr>
            </w:pPr>
            <w:r w:rsidRPr="009552E3">
              <w:rPr>
                <w:rFonts w:ascii="Times New Roman" w:hAnsi="Times New Roman"/>
                <w:b/>
                <w:sz w:val="24"/>
                <w:szCs w:val="24"/>
              </w:rPr>
              <w:t>Результаты</w:t>
            </w:r>
          </w:p>
        </w:tc>
        <w:tc>
          <w:tcPr>
            <w:tcW w:w="2126" w:type="dxa"/>
            <w:tcBorders>
              <w:top w:val="single" w:sz="4" w:space="0" w:color="000000"/>
              <w:left w:val="single" w:sz="4" w:space="0" w:color="000000"/>
              <w:bottom w:val="single" w:sz="4" w:space="0" w:color="000000"/>
              <w:right w:val="single" w:sz="4" w:space="0" w:color="000000"/>
            </w:tcBorders>
            <w:hideMark/>
          </w:tcPr>
          <w:p w14:paraId="3BEF9C22" w14:textId="77777777" w:rsidR="00780582" w:rsidRPr="009552E3" w:rsidRDefault="00780582" w:rsidP="009A72CF">
            <w:pPr>
              <w:pStyle w:val="af"/>
              <w:contextualSpacing/>
              <w:jc w:val="both"/>
              <w:rPr>
                <w:rFonts w:ascii="Times New Roman" w:hAnsi="Times New Roman"/>
                <w:b/>
                <w:sz w:val="24"/>
                <w:szCs w:val="24"/>
              </w:rPr>
            </w:pPr>
            <w:r w:rsidRPr="009552E3">
              <w:rPr>
                <w:rFonts w:ascii="Times New Roman" w:hAnsi="Times New Roman"/>
                <w:b/>
                <w:sz w:val="24"/>
                <w:szCs w:val="24"/>
              </w:rPr>
              <w:t>Срок исполнения услуг</w:t>
            </w:r>
          </w:p>
        </w:tc>
      </w:tr>
      <w:tr w:rsidR="00780582" w:rsidRPr="009552E3" w14:paraId="6969A157" w14:textId="77777777" w:rsidTr="009A72CF">
        <w:trPr>
          <w:trHeight w:val="274"/>
        </w:trPr>
        <w:tc>
          <w:tcPr>
            <w:tcW w:w="617" w:type="dxa"/>
            <w:tcBorders>
              <w:top w:val="single" w:sz="4" w:space="0" w:color="000000"/>
              <w:left w:val="single" w:sz="4" w:space="0" w:color="000000"/>
              <w:bottom w:val="single" w:sz="4" w:space="0" w:color="000000"/>
              <w:right w:val="single" w:sz="4" w:space="0" w:color="000000"/>
            </w:tcBorders>
          </w:tcPr>
          <w:p w14:paraId="7179CA80" w14:textId="77777777" w:rsidR="00780582" w:rsidRPr="009552E3" w:rsidRDefault="00780582" w:rsidP="00780582">
            <w:pPr>
              <w:pStyle w:val="af"/>
              <w:numPr>
                <w:ilvl w:val="0"/>
                <w:numId w:val="1"/>
              </w:numPr>
              <w:ind w:left="0" w:firstLine="0"/>
              <w:contextualSpacing/>
              <w:jc w:val="both"/>
              <w:rPr>
                <w:rFonts w:ascii="Times New Roman" w:hAnsi="Times New Roman"/>
                <w:sz w:val="24"/>
                <w:szCs w:val="24"/>
              </w:rPr>
            </w:pPr>
          </w:p>
        </w:tc>
        <w:tc>
          <w:tcPr>
            <w:tcW w:w="6783" w:type="dxa"/>
            <w:tcBorders>
              <w:top w:val="single" w:sz="4" w:space="0" w:color="000000"/>
              <w:left w:val="single" w:sz="4" w:space="0" w:color="000000"/>
              <w:bottom w:val="single" w:sz="4" w:space="0" w:color="000000"/>
              <w:right w:val="single" w:sz="4" w:space="0" w:color="000000"/>
            </w:tcBorders>
          </w:tcPr>
          <w:p w14:paraId="685A7B45" w14:textId="77777777" w:rsidR="00780582" w:rsidRPr="009552E3" w:rsidRDefault="00780582" w:rsidP="009A72CF">
            <w:pPr>
              <w:tabs>
                <w:tab w:val="left" w:pos="284"/>
              </w:tabs>
              <w:spacing w:after="0" w:line="240" w:lineRule="auto"/>
              <w:contextualSpacing/>
              <w:jc w:val="both"/>
              <w:rPr>
                <w:rFonts w:ascii="Times New Roman" w:hAnsi="Times New Roman" w:cs="Times New Roman"/>
                <w:sz w:val="24"/>
                <w:szCs w:val="24"/>
              </w:rPr>
            </w:pPr>
            <w:r w:rsidRPr="009552E3">
              <w:rPr>
                <w:rFonts w:ascii="Times New Roman" w:eastAsia="Times New Roman" w:hAnsi="Times New Roman" w:cs="Times New Roman"/>
                <w:b/>
                <w:sz w:val="24"/>
                <w:szCs w:val="24"/>
              </w:rPr>
              <w:t>Отчет об оказанных услугах по пунктам 3.1, 3.2, 3.3, 3.4 объема работ</w:t>
            </w:r>
            <w:r w:rsidRPr="009552E3">
              <w:rPr>
                <w:rFonts w:ascii="Times New Roman" w:eastAsia="Times New Roman" w:hAnsi="Times New Roman" w:cs="Times New Roman"/>
                <w:bCs/>
                <w:sz w:val="24"/>
                <w:szCs w:val="24"/>
              </w:rPr>
              <w:t>, содержащий подтверждающие материалы/документы/отчеты/служебные записки и т. п. на 3 языках (государственный, русский, английский)</w:t>
            </w:r>
          </w:p>
        </w:tc>
        <w:tc>
          <w:tcPr>
            <w:tcW w:w="2126" w:type="dxa"/>
            <w:tcBorders>
              <w:top w:val="single" w:sz="4" w:space="0" w:color="000000"/>
              <w:left w:val="single" w:sz="4" w:space="0" w:color="000000"/>
              <w:bottom w:val="single" w:sz="4" w:space="0" w:color="000000"/>
              <w:right w:val="single" w:sz="4" w:space="0" w:color="000000"/>
            </w:tcBorders>
            <w:vAlign w:val="center"/>
          </w:tcPr>
          <w:p w14:paraId="7238001F" w14:textId="77777777" w:rsidR="00780582" w:rsidRPr="009552E3" w:rsidRDefault="00780582" w:rsidP="009A72CF">
            <w:pPr>
              <w:pStyle w:val="af"/>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 xml:space="preserve">До 1 сентября 2024 г. </w:t>
            </w:r>
          </w:p>
        </w:tc>
      </w:tr>
      <w:tr w:rsidR="00780582" w:rsidRPr="009552E3" w14:paraId="56F9008E" w14:textId="77777777" w:rsidTr="009A72CF">
        <w:trPr>
          <w:trHeight w:val="274"/>
        </w:trPr>
        <w:tc>
          <w:tcPr>
            <w:tcW w:w="617" w:type="dxa"/>
            <w:tcBorders>
              <w:top w:val="single" w:sz="4" w:space="0" w:color="000000"/>
              <w:left w:val="single" w:sz="4" w:space="0" w:color="000000"/>
              <w:bottom w:val="single" w:sz="4" w:space="0" w:color="000000"/>
              <w:right w:val="single" w:sz="4" w:space="0" w:color="000000"/>
            </w:tcBorders>
          </w:tcPr>
          <w:p w14:paraId="145F7F05" w14:textId="77777777" w:rsidR="00780582" w:rsidRPr="009552E3" w:rsidRDefault="00780582" w:rsidP="00780582">
            <w:pPr>
              <w:pStyle w:val="af"/>
              <w:numPr>
                <w:ilvl w:val="0"/>
                <w:numId w:val="1"/>
              </w:numPr>
              <w:ind w:left="0" w:firstLine="0"/>
              <w:contextualSpacing/>
              <w:jc w:val="both"/>
              <w:rPr>
                <w:rFonts w:ascii="Times New Roman" w:hAnsi="Times New Roman"/>
                <w:sz w:val="24"/>
                <w:szCs w:val="24"/>
              </w:rPr>
            </w:pPr>
          </w:p>
        </w:tc>
        <w:tc>
          <w:tcPr>
            <w:tcW w:w="6783" w:type="dxa"/>
            <w:tcBorders>
              <w:top w:val="single" w:sz="4" w:space="0" w:color="000000"/>
              <w:left w:val="single" w:sz="4" w:space="0" w:color="000000"/>
              <w:bottom w:val="single" w:sz="4" w:space="0" w:color="000000"/>
              <w:right w:val="single" w:sz="4" w:space="0" w:color="000000"/>
            </w:tcBorders>
          </w:tcPr>
          <w:p w14:paraId="2E989253" w14:textId="77777777" w:rsidR="00780582" w:rsidRPr="009552E3" w:rsidRDefault="00780582" w:rsidP="009A72CF">
            <w:pPr>
              <w:tabs>
                <w:tab w:val="left" w:pos="284"/>
              </w:tabs>
              <w:spacing w:after="0" w:line="240" w:lineRule="auto"/>
              <w:contextualSpacing/>
              <w:jc w:val="both"/>
              <w:rPr>
                <w:rFonts w:ascii="Times New Roman" w:eastAsia="Times New Roman" w:hAnsi="Times New Roman" w:cs="Times New Roman"/>
                <w:b/>
                <w:sz w:val="24"/>
                <w:szCs w:val="24"/>
              </w:rPr>
            </w:pPr>
            <w:r w:rsidRPr="009552E3">
              <w:rPr>
                <w:rFonts w:ascii="Times New Roman" w:eastAsia="Times New Roman" w:hAnsi="Times New Roman" w:cs="Times New Roman"/>
                <w:b/>
                <w:sz w:val="24"/>
                <w:szCs w:val="24"/>
              </w:rPr>
              <w:t>Отчет об оказанных услугах по пунктам 3.1, 3.2, 3.3, 3.4 объема работ</w:t>
            </w:r>
            <w:r w:rsidRPr="009552E3">
              <w:rPr>
                <w:rFonts w:ascii="Times New Roman" w:eastAsia="Times New Roman" w:hAnsi="Times New Roman" w:cs="Times New Roman"/>
                <w:bCs/>
                <w:sz w:val="24"/>
                <w:szCs w:val="24"/>
              </w:rPr>
              <w:t>, содержащий подтверждающие материалы/документы/отчеты/служебные записки и т. п. на 3 языках (государственный, русский, английский)</w:t>
            </w:r>
          </w:p>
        </w:tc>
        <w:tc>
          <w:tcPr>
            <w:tcW w:w="2126" w:type="dxa"/>
            <w:tcBorders>
              <w:top w:val="single" w:sz="4" w:space="0" w:color="000000"/>
              <w:left w:val="single" w:sz="4" w:space="0" w:color="000000"/>
              <w:bottom w:val="single" w:sz="4" w:space="0" w:color="000000"/>
              <w:right w:val="single" w:sz="4" w:space="0" w:color="000000"/>
            </w:tcBorders>
            <w:vAlign w:val="center"/>
          </w:tcPr>
          <w:p w14:paraId="2E3233C6" w14:textId="77777777" w:rsidR="00780582" w:rsidRPr="009552E3" w:rsidRDefault="00780582" w:rsidP="009A72CF">
            <w:pPr>
              <w:pStyle w:val="af"/>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До 1 ноября 2024 г.</w:t>
            </w:r>
          </w:p>
        </w:tc>
      </w:tr>
      <w:tr w:rsidR="00780582" w:rsidRPr="009552E3" w14:paraId="1081DD63" w14:textId="77777777" w:rsidTr="009A72CF">
        <w:trPr>
          <w:trHeight w:val="274"/>
        </w:trPr>
        <w:tc>
          <w:tcPr>
            <w:tcW w:w="617" w:type="dxa"/>
            <w:tcBorders>
              <w:top w:val="single" w:sz="4" w:space="0" w:color="000000"/>
              <w:left w:val="single" w:sz="4" w:space="0" w:color="000000"/>
              <w:bottom w:val="single" w:sz="4" w:space="0" w:color="000000"/>
              <w:right w:val="single" w:sz="4" w:space="0" w:color="000000"/>
            </w:tcBorders>
          </w:tcPr>
          <w:p w14:paraId="29972852" w14:textId="77777777" w:rsidR="00780582" w:rsidRPr="009552E3" w:rsidRDefault="00780582" w:rsidP="00780582">
            <w:pPr>
              <w:pStyle w:val="af"/>
              <w:numPr>
                <w:ilvl w:val="0"/>
                <w:numId w:val="1"/>
              </w:numPr>
              <w:ind w:left="0" w:firstLine="0"/>
              <w:contextualSpacing/>
              <w:jc w:val="both"/>
              <w:rPr>
                <w:rFonts w:ascii="Times New Roman" w:hAnsi="Times New Roman"/>
                <w:sz w:val="24"/>
                <w:szCs w:val="24"/>
              </w:rPr>
            </w:pPr>
          </w:p>
        </w:tc>
        <w:tc>
          <w:tcPr>
            <w:tcW w:w="6783" w:type="dxa"/>
            <w:tcBorders>
              <w:top w:val="single" w:sz="4" w:space="0" w:color="000000"/>
              <w:left w:val="single" w:sz="4" w:space="0" w:color="000000"/>
              <w:bottom w:val="single" w:sz="4" w:space="0" w:color="000000"/>
              <w:right w:val="single" w:sz="4" w:space="0" w:color="000000"/>
            </w:tcBorders>
          </w:tcPr>
          <w:p w14:paraId="26F29860" w14:textId="77777777" w:rsidR="00780582" w:rsidRPr="009552E3" w:rsidRDefault="00780582" w:rsidP="009A72CF">
            <w:pPr>
              <w:tabs>
                <w:tab w:val="left" w:pos="284"/>
              </w:tabs>
              <w:spacing w:after="0" w:line="240" w:lineRule="auto"/>
              <w:contextualSpacing/>
              <w:jc w:val="both"/>
              <w:rPr>
                <w:rFonts w:ascii="Times New Roman" w:eastAsia="Times New Roman" w:hAnsi="Times New Roman" w:cs="Times New Roman"/>
                <w:bCs/>
                <w:sz w:val="24"/>
                <w:szCs w:val="24"/>
              </w:rPr>
            </w:pPr>
            <w:r w:rsidRPr="009552E3">
              <w:rPr>
                <w:rFonts w:ascii="Times New Roman" w:eastAsia="Times New Roman" w:hAnsi="Times New Roman" w:cs="Times New Roman"/>
                <w:b/>
                <w:sz w:val="24"/>
                <w:szCs w:val="24"/>
              </w:rPr>
              <w:t>Отчет об оказанных услугах по пунктам 3.1, 3.2, 3.3, 3.4 объема работ</w:t>
            </w:r>
            <w:r w:rsidRPr="009552E3">
              <w:rPr>
                <w:rFonts w:ascii="Times New Roman" w:eastAsia="Times New Roman" w:hAnsi="Times New Roman" w:cs="Times New Roman"/>
                <w:bCs/>
                <w:sz w:val="24"/>
                <w:szCs w:val="24"/>
              </w:rPr>
              <w:t>, содержащий подтверждающие материалы/документы/отчеты/служебные записки и т. п. на 3 языках (государственный, русский, английский)</w:t>
            </w:r>
          </w:p>
        </w:tc>
        <w:tc>
          <w:tcPr>
            <w:tcW w:w="2126" w:type="dxa"/>
            <w:tcBorders>
              <w:top w:val="single" w:sz="4" w:space="0" w:color="000000"/>
              <w:left w:val="single" w:sz="4" w:space="0" w:color="000000"/>
              <w:bottom w:val="single" w:sz="4" w:space="0" w:color="000000"/>
              <w:right w:val="single" w:sz="4" w:space="0" w:color="000000"/>
            </w:tcBorders>
            <w:vAlign w:val="center"/>
          </w:tcPr>
          <w:p w14:paraId="43CC5266" w14:textId="77777777" w:rsidR="00780582" w:rsidRPr="009552E3" w:rsidRDefault="00780582" w:rsidP="009A72CF">
            <w:pPr>
              <w:pStyle w:val="af"/>
              <w:contextualSpacing/>
              <w:jc w:val="both"/>
              <w:rPr>
                <w:rFonts w:ascii="Times New Roman" w:eastAsia="Times New Roman" w:hAnsi="Times New Roman"/>
                <w:bCs/>
                <w:sz w:val="24"/>
                <w:szCs w:val="24"/>
              </w:rPr>
            </w:pPr>
            <w:r w:rsidRPr="009552E3">
              <w:rPr>
                <w:rFonts w:ascii="Times New Roman" w:eastAsia="Times New Roman" w:hAnsi="Times New Roman"/>
                <w:bCs/>
                <w:sz w:val="24"/>
                <w:szCs w:val="24"/>
              </w:rPr>
              <w:t>До 31 декабря 2024 г.</w:t>
            </w:r>
          </w:p>
        </w:tc>
      </w:tr>
    </w:tbl>
    <w:p w14:paraId="6116D9A2" w14:textId="77777777" w:rsidR="00780582" w:rsidRPr="009552E3" w:rsidRDefault="00780582" w:rsidP="00780582">
      <w:pPr>
        <w:spacing w:after="0" w:line="240" w:lineRule="auto"/>
        <w:contextualSpacing/>
        <w:jc w:val="both"/>
        <w:rPr>
          <w:rFonts w:ascii="Times New Roman" w:hAnsi="Times New Roman" w:cs="Times New Roman"/>
          <w:b/>
          <w:sz w:val="24"/>
          <w:szCs w:val="24"/>
        </w:rPr>
      </w:pPr>
    </w:p>
    <w:p w14:paraId="44A7FE4F" w14:textId="77777777" w:rsidR="00780582" w:rsidRPr="009552E3" w:rsidRDefault="00780582" w:rsidP="00780582">
      <w:pPr>
        <w:spacing w:after="0" w:line="240" w:lineRule="auto"/>
        <w:contextualSpacing/>
        <w:jc w:val="both"/>
        <w:rPr>
          <w:rFonts w:ascii="Times New Roman" w:hAnsi="Times New Roman" w:cs="Times New Roman"/>
          <w:b/>
          <w:sz w:val="24"/>
          <w:szCs w:val="24"/>
        </w:rPr>
      </w:pPr>
      <w:r w:rsidRPr="009552E3">
        <w:rPr>
          <w:rFonts w:ascii="Times New Roman" w:hAnsi="Times New Roman" w:cs="Times New Roman"/>
          <w:b/>
          <w:sz w:val="24"/>
          <w:szCs w:val="24"/>
        </w:rPr>
        <w:lastRenderedPageBreak/>
        <w:t xml:space="preserve">Командировка: </w:t>
      </w:r>
    </w:p>
    <w:p w14:paraId="7BD3EA19" w14:textId="77777777" w:rsidR="00780582" w:rsidRPr="009552E3" w:rsidRDefault="00780582" w:rsidP="00780582">
      <w:pPr>
        <w:spacing w:after="0" w:line="240" w:lineRule="auto"/>
        <w:contextualSpacing/>
        <w:jc w:val="both"/>
        <w:rPr>
          <w:rFonts w:ascii="Times New Roman" w:hAnsi="Times New Roman" w:cs="Times New Roman"/>
          <w:b/>
          <w:sz w:val="24"/>
          <w:szCs w:val="24"/>
          <w:u w:val="single"/>
        </w:rPr>
      </w:pPr>
      <w:r w:rsidRPr="009552E3">
        <w:rPr>
          <w:rFonts w:ascii="Times New Roman" w:hAnsi="Times New Roman" w:cs="Times New Roman"/>
          <w:sz w:val="24"/>
          <w:szCs w:val="24"/>
        </w:rPr>
        <w:t>Командировки по данной технической спецификации не предусматриваются.</w:t>
      </w:r>
    </w:p>
    <w:p w14:paraId="0BC8B347" w14:textId="77777777" w:rsidR="00780582" w:rsidRPr="009552E3" w:rsidRDefault="00780582" w:rsidP="00780582">
      <w:pPr>
        <w:spacing w:after="0" w:line="240" w:lineRule="auto"/>
        <w:contextualSpacing/>
        <w:jc w:val="both"/>
        <w:rPr>
          <w:rFonts w:ascii="Times New Roman" w:hAnsi="Times New Roman" w:cs="Times New Roman"/>
          <w:b/>
          <w:sz w:val="24"/>
          <w:szCs w:val="24"/>
          <w:u w:val="single"/>
        </w:rPr>
      </w:pPr>
    </w:p>
    <w:p w14:paraId="2D925760" w14:textId="77777777" w:rsidR="00780582" w:rsidRPr="009552E3" w:rsidRDefault="00780582" w:rsidP="00780582">
      <w:pPr>
        <w:spacing w:after="0" w:line="240" w:lineRule="auto"/>
        <w:contextualSpacing/>
        <w:jc w:val="both"/>
        <w:rPr>
          <w:rFonts w:ascii="Times New Roman" w:hAnsi="Times New Roman" w:cs="Times New Roman"/>
          <w:b/>
          <w:sz w:val="24"/>
          <w:szCs w:val="24"/>
        </w:rPr>
      </w:pPr>
      <w:r w:rsidRPr="009552E3">
        <w:rPr>
          <w:rFonts w:ascii="Times New Roman" w:hAnsi="Times New Roman" w:cs="Times New Roman"/>
          <w:b/>
          <w:sz w:val="24"/>
          <w:szCs w:val="24"/>
        </w:rPr>
        <w:t>Примечание:</w:t>
      </w:r>
    </w:p>
    <w:p w14:paraId="622EDAA2" w14:textId="01CE9835" w:rsidR="00780582" w:rsidRPr="009552E3" w:rsidRDefault="00780582" w:rsidP="00780582">
      <w:pPr>
        <w:pStyle w:val="ad"/>
        <w:numPr>
          <w:ilvl w:val="0"/>
          <w:numId w:val="2"/>
        </w:numPr>
        <w:tabs>
          <w:tab w:val="left" w:pos="709"/>
        </w:tabs>
        <w:ind w:left="0" w:firstLine="0"/>
        <w:contextualSpacing/>
        <w:rPr>
          <w:rFonts w:ascii="Times New Roman" w:hAnsi="Times New Roman"/>
        </w:rPr>
      </w:pPr>
      <w:r w:rsidRPr="009552E3">
        <w:rPr>
          <w:rFonts w:ascii="Times New Roman" w:hAnsi="Times New Roman"/>
        </w:rPr>
        <w:t xml:space="preserve">Исполнитель несет ответственность </w:t>
      </w:r>
      <w:r w:rsidRPr="009552E3">
        <w:rPr>
          <w:rFonts w:ascii="Times New Roman" w:hAnsi="Times New Roman"/>
          <w:lang w:val="kk-KZ"/>
        </w:rPr>
        <w:t>з</w:t>
      </w:r>
      <w:r w:rsidRPr="009552E3">
        <w:rPr>
          <w:rFonts w:ascii="Times New Roman" w:hAnsi="Times New Roman"/>
        </w:rPr>
        <w:t xml:space="preserve">а качество </w:t>
      </w:r>
      <w:r w:rsidR="006802FD" w:rsidRPr="009552E3">
        <w:rPr>
          <w:rFonts w:ascii="Times New Roman" w:hAnsi="Times New Roman"/>
        </w:rPr>
        <w:t>выполненных</w:t>
      </w:r>
      <w:r w:rsidRPr="009552E3">
        <w:rPr>
          <w:rFonts w:ascii="Times New Roman" w:hAnsi="Times New Roman"/>
        </w:rPr>
        <w:t xml:space="preserve"> работ в рамках своих обязанностей; </w:t>
      </w:r>
    </w:p>
    <w:p w14:paraId="3A86741C" w14:textId="77777777" w:rsidR="00780582" w:rsidRPr="009552E3" w:rsidRDefault="00780582" w:rsidP="00780582">
      <w:pPr>
        <w:numPr>
          <w:ilvl w:val="0"/>
          <w:numId w:val="2"/>
        </w:numPr>
        <w:spacing w:after="0" w:line="240" w:lineRule="auto"/>
        <w:ind w:left="0" w:firstLine="0"/>
        <w:contextualSpacing/>
        <w:jc w:val="both"/>
        <w:rPr>
          <w:rFonts w:ascii="Times New Roman" w:hAnsi="Times New Roman" w:cs="Times New Roman"/>
          <w:sz w:val="24"/>
          <w:szCs w:val="24"/>
        </w:rPr>
      </w:pPr>
      <w:r w:rsidRPr="009552E3">
        <w:rPr>
          <w:rFonts w:ascii="Times New Roman" w:hAnsi="Times New Roman" w:cs="Times New Roman"/>
          <w:sz w:val="24"/>
          <w:szCs w:val="24"/>
        </w:rPr>
        <w:t>Исполнитель готовит отчеты на государственном и русском языках;</w:t>
      </w:r>
    </w:p>
    <w:p w14:paraId="5321284B" w14:textId="77777777" w:rsidR="00780582" w:rsidRPr="009552E3" w:rsidRDefault="00780582" w:rsidP="00780582">
      <w:pPr>
        <w:numPr>
          <w:ilvl w:val="0"/>
          <w:numId w:val="2"/>
        </w:numPr>
        <w:spacing w:after="0" w:line="240" w:lineRule="auto"/>
        <w:ind w:left="0" w:firstLine="0"/>
        <w:contextualSpacing/>
        <w:jc w:val="both"/>
        <w:rPr>
          <w:rFonts w:ascii="Times New Roman" w:hAnsi="Times New Roman" w:cs="Times New Roman"/>
          <w:sz w:val="24"/>
          <w:szCs w:val="24"/>
        </w:rPr>
      </w:pPr>
      <w:r w:rsidRPr="009552E3">
        <w:rPr>
          <w:rFonts w:ascii="Times New Roman" w:hAnsi="Times New Roman" w:cs="Times New Roman"/>
          <w:sz w:val="24"/>
          <w:szCs w:val="24"/>
        </w:rPr>
        <w:t>Отчеты об оказанных услугах должны быть представлены</w:t>
      </w:r>
      <w:r w:rsidRPr="009552E3">
        <w:rPr>
          <w:rFonts w:ascii="Times New Roman" w:hAnsi="Times New Roman" w:cs="Times New Roman"/>
          <w:sz w:val="24"/>
          <w:szCs w:val="24"/>
          <w:lang w:val="kk-KZ"/>
        </w:rPr>
        <w:t xml:space="preserve"> </w:t>
      </w:r>
      <w:r w:rsidRPr="009552E3">
        <w:rPr>
          <w:rFonts w:ascii="Times New Roman" w:hAnsi="Times New Roman" w:cs="Times New Roman"/>
          <w:sz w:val="24"/>
          <w:szCs w:val="24"/>
        </w:rPr>
        <w:t>в электронном виде в формате</w:t>
      </w:r>
      <w:r w:rsidRPr="009552E3">
        <w:rPr>
          <w:rFonts w:ascii="Times New Roman" w:hAnsi="Times New Roman" w:cs="Times New Roman"/>
          <w:sz w:val="24"/>
          <w:szCs w:val="24"/>
          <w:lang w:val="kk-KZ"/>
        </w:rPr>
        <w:t xml:space="preserve"> </w:t>
      </w:r>
      <w:r w:rsidRPr="009552E3">
        <w:rPr>
          <w:rFonts w:ascii="Times New Roman" w:hAnsi="Times New Roman" w:cs="Times New Roman"/>
          <w:sz w:val="24"/>
          <w:szCs w:val="24"/>
          <w:lang w:val="en-US"/>
        </w:rPr>
        <w:t>MS</w:t>
      </w:r>
      <w:r w:rsidRPr="009552E3">
        <w:rPr>
          <w:rFonts w:ascii="Times New Roman" w:hAnsi="Times New Roman" w:cs="Times New Roman"/>
          <w:sz w:val="24"/>
          <w:szCs w:val="24"/>
        </w:rPr>
        <w:t xml:space="preserve"> </w:t>
      </w:r>
      <w:r w:rsidRPr="009552E3">
        <w:rPr>
          <w:rFonts w:ascii="Times New Roman" w:hAnsi="Times New Roman" w:cs="Times New Roman"/>
          <w:sz w:val="24"/>
          <w:szCs w:val="24"/>
          <w:lang w:val="en-US"/>
        </w:rPr>
        <w:t>Word</w:t>
      </w:r>
      <w:r w:rsidRPr="009552E3">
        <w:rPr>
          <w:rFonts w:ascii="Times New Roman" w:hAnsi="Times New Roman" w:cs="Times New Roman"/>
          <w:sz w:val="24"/>
          <w:szCs w:val="24"/>
        </w:rPr>
        <w:t xml:space="preserve"> с </w:t>
      </w:r>
      <w:r w:rsidRPr="009552E3">
        <w:rPr>
          <w:rFonts w:ascii="Times New Roman" w:hAnsi="Times New Roman" w:cs="Times New Roman"/>
          <w:sz w:val="24"/>
          <w:szCs w:val="24"/>
          <w:lang w:val="kk-KZ"/>
        </w:rPr>
        <w:t xml:space="preserve">подверждающими материалами в формате </w:t>
      </w:r>
      <w:r w:rsidRPr="009552E3">
        <w:rPr>
          <w:rFonts w:ascii="Times New Roman" w:hAnsi="Times New Roman" w:cs="Times New Roman"/>
          <w:sz w:val="24"/>
          <w:szCs w:val="24"/>
        </w:rPr>
        <w:t xml:space="preserve">MS </w:t>
      </w:r>
      <w:r w:rsidRPr="009552E3">
        <w:rPr>
          <w:rFonts w:ascii="Times New Roman" w:hAnsi="Times New Roman" w:cs="Times New Roman"/>
          <w:sz w:val="24"/>
          <w:szCs w:val="24"/>
          <w:lang w:val="en-US"/>
        </w:rPr>
        <w:t>Excel</w:t>
      </w:r>
      <w:r w:rsidRPr="009552E3">
        <w:rPr>
          <w:rFonts w:ascii="Times New Roman" w:hAnsi="Times New Roman" w:cs="Times New Roman"/>
          <w:sz w:val="24"/>
          <w:szCs w:val="24"/>
        </w:rPr>
        <w:t xml:space="preserve">, Word, </w:t>
      </w:r>
      <w:r w:rsidRPr="009552E3">
        <w:rPr>
          <w:rFonts w:ascii="Times New Roman" w:hAnsi="Times New Roman" w:cs="Times New Roman"/>
          <w:sz w:val="24"/>
          <w:szCs w:val="24"/>
          <w:lang w:val="en-US"/>
        </w:rPr>
        <w:t>PPT</w:t>
      </w:r>
      <w:r w:rsidRPr="009552E3">
        <w:rPr>
          <w:rFonts w:ascii="Times New Roman" w:hAnsi="Times New Roman" w:cs="Times New Roman"/>
          <w:sz w:val="24"/>
          <w:szCs w:val="24"/>
          <w:lang w:val="kk-KZ"/>
        </w:rPr>
        <w:t xml:space="preserve"> и прочих форматов исходных </w:t>
      </w:r>
      <w:r w:rsidRPr="009552E3">
        <w:rPr>
          <w:rFonts w:ascii="Times New Roman" w:hAnsi="Times New Roman" w:cs="Times New Roman"/>
          <w:sz w:val="24"/>
          <w:szCs w:val="24"/>
        </w:rPr>
        <w:t xml:space="preserve">файлов </w:t>
      </w:r>
      <w:r w:rsidRPr="009552E3">
        <w:rPr>
          <w:rFonts w:ascii="Times New Roman" w:hAnsi="Times New Roman" w:cs="Times New Roman"/>
          <w:sz w:val="24"/>
          <w:szCs w:val="24"/>
          <w:lang w:val="kk-KZ"/>
        </w:rPr>
        <w:t xml:space="preserve">для </w:t>
      </w:r>
      <w:r w:rsidRPr="009552E3">
        <w:rPr>
          <w:rFonts w:ascii="Times New Roman" w:hAnsi="Times New Roman" w:cs="Times New Roman"/>
          <w:sz w:val="24"/>
          <w:szCs w:val="24"/>
        </w:rPr>
        <w:t>Windows, через систему электронного документооборота. Если отчет предоставляется на бумажном носителе, то отчетные материалы должны быть прошиты, пронумерованы. Титульный лист отчета должен содержать ФИО Исполнителя, наименование оказанных услуг, реквизиты договора, подпись, контактные данные.</w:t>
      </w:r>
    </w:p>
    <w:p w14:paraId="3A13A215" w14:textId="77777777" w:rsidR="00780582" w:rsidRPr="009552E3" w:rsidRDefault="00780582" w:rsidP="00780582">
      <w:pPr>
        <w:spacing w:after="0" w:line="240" w:lineRule="auto"/>
        <w:contextualSpacing/>
        <w:jc w:val="both"/>
        <w:rPr>
          <w:rFonts w:ascii="Times New Roman" w:hAnsi="Times New Roman" w:cs="Times New Roman"/>
          <w:b/>
          <w:sz w:val="24"/>
          <w:szCs w:val="24"/>
          <w:u w:val="single"/>
        </w:rPr>
      </w:pPr>
    </w:p>
    <w:p w14:paraId="1E3DDB7E" w14:textId="77777777" w:rsidR="00780582" w:rsidRPr="009552E3" w:rsidRDefault="00780582" w:rsidP="00780582">
      <w:pPr>
        <w:spacing w:after="0" w:line="240" w:lineRule="auto"/>
        <w:contextualSpacing/>
        <w:jc w:val="both"/>
        <w:rPr>
          <w:rFonts w:ascii="Times New Roman" w:hAnsi="Times New Roman" w:cs="Times New Roman"/>
          <w:b/>
          <w:sz w:val="24"/>
          <w:szCs w:val="24"/>
        </w:rPr>
      </w:pPr>
      <w:r w:rsidRPr="009552E3">
        <w:rPr>
          <w:rFonts w:ascii="Times New Roman" w:hAnsi="Times New Roman" w:cs="Times New Roman"/>
          <w:b/>
          <w:sz w:val="24"/>
          <w:szCs w:val="24"/>
        </w:rPr>
        <w:t>Основные условия:</w:t>
      </w:r>
    </w:p>
    <w:p w14:paraId="461A3EC6" w14:textId="77777777" w:rsidR="00780582" w:rsidRPr="009552E3" w:rsidRDefault="00780582" w:rsidP="00780582">
      <w:pPr>
        <w:pStyle w:val="ad"/>
        <w:numPr>
          <w:ilvl w:val="0"/>
          <w:numId w:val="2"/>
        </w:numPr>
        <w:tabs>
          <w:tab w:val="left" w:pos="709"/>
        </w:tabs>
        <w:ind w:left="0" w:firstLine="0"/>
        <w:contextualSpacing/>
        <w:rPr>
          <w:rFonts w:ascii="Times New Roman" w:hAnsi="Times New Roman"/>
        </w:rPr>
      </w:pPr>
      <w:r w:rsidRPr="009552E3">
        <w:rPr>
          <w:rFonts w:ascii="Times New Roman" w:hAnsi="Times New Roman"/>
        </w:rPr>
        <w:t>При оказании всех видов услуг Исполнитель должен обеспечить полную сохранность материалов и готовой продукции, исключающую создание контрафактной продукции.</w:t>
      </w:r>
    </w:p>
    <w:p w14:paraId="77E70F23" w14:textId="77777777" w:rsidR="00780582" w:rsidRPr="005C5CEA" w:rsidRDefault="00780582" w:rsidP="00780582">
      <w:pPr>
        <w:pStyle w:val="ad"/>
        <w:numPr>
          <w:ilvl w:val="0"/>
          <w:numId w:val="2"/>
        </w:numPr>
        <w:tabs>
          <w:tab w:val="left" w:pos="709"/>
        </w:tabs>
        <w:ind w:left="0" w:firstLine="0"/>
        <w:contextualSpacing/>
        <w:rPr>
          <w:rFonts w:ascii="Times New Roman" w:hAnsi="Times New Roman"/>
        </w:rPr>
      </w:pPr>
      <w:r w:rsidRPr="009552E3">
        <w:rPr>
          <w:rFonts w:ascii="Times New Roman" w:hAnsi="Times New Roman"/>
          <w:bCs/>
          <w:color w:val="auto"/>
        </w:rPr>
        <w:t xml:space="preserve">Исполнитель </w:t>
      </w:r>
      <w:r w:rsidRPr="009552E3">
        <w:rPr>
          <w:rFonts w:ascii="Times New Roman" w:hAnsi="Times New Roman"/>
          <w:bCs/>
          <w:color w:val="auto"/>
          <w:lang w:val="kk-KZ"/>
        </w:rPr>
        <w:t>обязан оказывать с</w:t>
      </w:r>
      <w:proofErr w:type="spellStart"/>
      <w:r w:rsidRPr="009552E3">
        <w:rPr>
          <w:rFonts w:ascii="Times New Roman" w:hAnsi="Times New Roman"/>
          <w:bCs/>
          <w:color w:val="auto"/>
        </w:rPr>
        <w:t>опровождение</w:t>
      </w:r>
      <w:proofErr w:type="spellEnd"/>
      <w:r w:rsidRPr="009552E3">
        <w:rPr>
          <w:rFonts w:ascii="Times New Roman" w:hAnsi="Times New Roman"/>
          <w:bCs/>
          <w:color w:val="auto"/>
        </w:rPr>
        <w:t xml:space="preserve"> и </w:t>
      </w:r>
      <w:proofErr w:type="spellStart"/>
      <w:r w:rsidRPr="009552E3">
        <w:rPr>
          <w:rFonts w:ascii="Times New Roman" w:hAnsi="Times New Roman"/>
          <w:bCs/>
          <w:color w:val="auto"/>
        </w:rPr>
        <w:t>техническ</w:t>
      </w:r>
      <w:proofErr w:type="spellEnd"/>
      <w:r w:rsidRPr="009552E3">
        <w:rPr>
          <w:rFonts w:ascii="Times New Roman" w:hAnsi="Times New Roman"/>
          <w:bCs/>
          <w:color w:val="auto"/>
          <w:lang w:val="kk-KZ"/>
        </w:rPr>
        <w:t xml:space="preserve">ую </w:t>
      </w:r>
      <w:proofErr w:type="spellStart"/>
      <w:r w:rsidRPr="009552E3">
        <w:rPr>
          <w:rFonts w:ascii="Times New Roman" w:hAnsi="Times New Roman"/>
          <w:bCs/>
          <w:color w:val="auto"/>
        </w:rPr>
        <w:t>поддержк</w:t>
      </w:r>
      <w:proofErr w:type="spellEnd"/>
      <w:r w:rsidRPr="009552E3">
        <w:rPr>
          <w:rFonts w:ascii="Times New Roman" w:hAnsi="Times New Roman"/>
          <w:bCs/>
          <w:color w:val="auto"/>
          <w:lang w:val="kk-KZ"/>
        </w:rPr>
        <w:t>у</w:t>
      </w:r>
      <w:r w:rsidRPr="009552E3">
        <w:rPr>
          <w:rFonts w:ascii="Times New Roman" w:hAnsi="Times New Roman"/>
          <w:bCs/>
          <w:color w:val="auto"/>
        </w:rPr>
        <w:t xml:space="preserve"> в течение всего срока действия договора.</w:t>
      </w:r>
    </w:p>
    <w:p w14:paraId="55986444" w14:textId="681AAA35" w:rsidR="00822941" w:rsidRDefault="00F01C09" w:rsidP="0054217E">
      <w:pPr>
        <w:pStyle w:val="ad"/>
        <w:numPr>
          <w:ilvl w:val="0"/>
          <w:numId w:val="2"/>
        </w:numPr>
        <w:tabs>
          <w:tab w:val="left" w:pos="709"/>
        </w:tabs>
        <w:ind w:left="0" w:firstLine="0"/>
        <w:contextualSpacing/>
        <w:rPr>
          <w:rFonts w:ascii="Times New Roman" w:hAnsi="Times New Roman"/>
        </w:rPr>
      </w:pPr>
      <w:r w:rsidRPr="0054217E">
        <w:rPr>
          <w:rFonts w:ascii="Times New Roman" w:hAnsi="Times New Roman"/>
        </w:rPr>
        <w:t>Гарантийный срок на результат Услуг, оказ</w:t>
      </w:r>
      <w:r w:rsidR="0054217E" w:rsidRPr="0054217E">
        <w:rPr>
          <w:rFonts w:ascii="Times New Roman" w:hAnsi="Times New Roman"/>
        </w:rPr>
        <w:t xml:space="preserve">ываемых </w:t>
      </w:r>
      <w:r w:rsidRPr="0054217E">
        <w:rPr>
          <w:rFonts w:ascii="Times New Roman" w:hAnsi="Times New Roman"/>
        </w:rPr>
        <w:t xml:space="preserve">Исполнителем, составляет 12 месяцев и продлевается на период устранения </w:t>
      </w:r>
      <w:r w:rsidRPr="005C5CEA">
        <w:rPr>
          <w:rFonts w:ascii="Times New Roman" w:hAnsi="Times New Roman"/>
        </w:rPr>
        <w:t xml:space="preserve">дефектов и недостатков. Исполнитель несет ответственность за недостатки, обнаруженные в пределах гарантийного срока, если не докажет, что они произошли вследствие </w:t>
      </w:r>
      <w:r w:rsidR="005C5CEA" w:rsidRPr="005C5CEA">
        <w:rPr>
          <w:rFonts w:ascii="Times New Roman" w:hAnsi="Times New Roman"/>
        </w:rPr>
        <w:t>технического</w:t>
      </w:r>
      <w:r w:rsidRPr="005C5CEA">
        <w:rPr>
          <w:rFonts w:ascii="Times New Roman" w:hAnsi="Times New Roman"/>
        </w:rPr>
        <w:t xml:space="preserve"> износа </w:t>
      </w:r>
      <w:r w:rsidR="005C5CEA" w:rsidRPr="005C5CEA">
        <w:rPr>
          <w:rFonts w:ascii="Times New Roman" w:hAnsi="Times New Roman"/>
          <w:lang w:val="kk-KZ"/>
        </w:rPr>
        <w:t>интернет-ресурса</w:t>
      </w:r>
      <w:r w:rsidR="005C5CEA" w:rsidRPr="005C5CEA">
        <w:rPr>
          <w:rFonts w:ascii="Times New Roman" w:hAnsi="Times New Roman"/>
        </w:rPr>
        <w:t xml:space="preserve"> и/или </w:t>
      </w:r>
      <w:proofErr w:type="spellStart"/>
      <w:r w:rsidR="005C5CEA" w:rsidRPr="005C5CEA">
        <w:rPr>
          <w:rFonts w:ascii="Times New Roman" w:hAnsi="Times New Roman"/>
        </w:rPr>
        <w:t>субсайтов</w:t>
      </w:r>
      <w:proofErr w:type="spellEnd"/>
      <w:r w:rsidRPr="005C5CEA">
        <w:rPr>
          <w:rFonts w:ascii="Times New Roman" w:hAnsi="Times New Roman"/>
        </w:rPr>
        <w:t>, ненадлежаще</w:t>
      </w:r>
      <w:r w:rsidR="005C5CEA" w:rsidRPr="005C5CEA">
        <w:rPr>
          <w:rFonts w:ascii="Times New Roman" w:hAnsi="Times New Roman"/>
          <w:lang w:val="kk-KZ"/>
        </w:rPr>
        <w:t>й корректировки</w:t>
      </w:r>
      <w:r w:rsidRPr="005C5CEA">
        <w:rPr>
          <w:rFonts w:ascii="Times New Roman" w:hAnsi="Times New Roman"/>
        </w:rPr>
        <w:t xml:space="preserve"> </w:t>
      </w:r>
      <w:r w:rsidR="005C5CEA" w:rsidRPr="005C5CEA">
        <w:rPr>
          <w:rFonts w:ascii="Times New Roman" w:hAnsi="Times New Roman"/>
          <w:lang w:val="kk-KZ"/>
        </w:rPr>
        <w:t>интернет-ресурса</w:t>
      </w:r>
      <w:r w:rsidR="005C5CEA" w:rsidRPr="005C5CEA">
        <w:rPr>
          <w:rFonts w:ascii="Times New Roman" w:hAnsi="Times New Roman"/>
        </w:rPr>
        <w:t xml:space="preserve"> и/или </w:t>
      </w:r>
      <w:proofErr w:type="spellStart"/>
      <w:r w:rsidR="005C5CEA" w:rsidRPr="005C5CEA">
        <w:rPr>
          <w:rFonts w:ascii="Times New Roman" w:hAnsi="Times New Roman"/>
        </w:rPr>
        <w:t>субсайтов</w:t>
      </w:r>
      <w:proofErr w:type="spellEnd"/>
      <w:r w:rsidRPr="005C5CEA">
        <w:rPr>
          <w:rFonts w:ascii="Times New Roman" w:hAnsi="Times New Roman"/>
        </w:rPr>
        <w:t>, произведенного самим Заказчиком или привлеченными им третьими лицами</w:t>
      </w:r>
    </w:p>
    <w:p w14:paraId="35252A98" w14:textId="5BD149D1" w:rsidR="009E04B8" w:rsidRDefault="00DF03E0" w:rsidP="00780582">
      <w:pPr>
        <w:pStyle w:val="ad"/>
        <w:numPr>
          <w:ilvl w:val="0"/>
          <w:numId w:val="2"/>
        </w:numPr>
        <w:tabs>
          <w:tab w:val="left" w:pos="709"/>
        </w:tabs>
        <w:ind w:left="0" w:firstLine="0"/>
        <w:contextualSpacing/>
        <w:rPr>
          <w:rFonts w:ascii="Times New Roman" w:hAnsi="Times New Roman"/>
        </w:rPr>
      </w:pPr>
      <w:r w:rsidRPr="009552E3">
        <w:rPr>
          <w:rFonts w:ascii="Times New Roman" w:hAnsi="Times New Roman"/>
          <w:bCs/>
          <w:color w:val="auto"/>
        </w:rPr>
        <w:t xml:space="preserve">По запросу </w:t>
      </w:r>
      <w:r w:rsidRPr="0054217E">
        <w:rPr>
          <w:rFonts w:ascii="Times New Roman" w:hAnsi="Times New Roman"/>
          <w:bCs/>
          <w:color w:val="auto"/>
        </w:rPr>
        <w:t>Заказчика</w:t>
      </w:r>
      <w:r>
        <w:rPr>
          <w:rFonts w:ascii="Times New Roman" w:hAnsi="Times New Roman"/>
          <w:bCs/>
          <w:color w:val="auto"/>
        </w:rPr>
        <w:t>, а также п</w:t>
      </w:r>
      <w:r w:rsidR="009E04B8" w:rsidRPr="005C5CEA">
        <w:rPr>
          <w:rFonts w:ascii="Times New Roman" w:hAnsi="Times New Roman"/>
        </w:rPr>
        <w:t>осле завершения</w:t>
      </w:r>
      <w:r w:rsidR="009E04B8" w:rsidRPr="0054217E">
        <w:rPr>
          <w:rFonts w:ascii="Times New Roman" w:hAnsi="Times New Roman"/>
        </w:rPr>
        <w:t xml:space="preserve"> оказания услуг </w:t>
      </w:r>
      <w:r w:rsidRPr="0054217E">
        <w:rPr>
          <w:rFonts w:ascii="Times New Roman" w:hAnsi="Times New Roman"/>
          <w:bCs/>
          <w:color w:val="auto"/>
        </w:rPr>
        <w:t>необходимо</w:t>
      </w:r>
      <w:r w:rsidRPr="0054217E">
        <w:rPr>
          <w:rFonts w:ascii="Times New Roman" w:hAnsi="Times New Roman"/>
        </w:rPr>
        <w:t xml:space="preserve"> </w:t>
      </w:r>
      <w:r w:rsidR="009E04B8" w:rsidRPr="0054217E">
        <w:rPr>
          <w:rFonts w:ascii="Times New Roman" w:hAnsi="Times New Roman"/>
        </w:rPr>
        <w:t>передать Заказчику все коды</w:t>
      </w:r>
      <w:r>
        <w:rPr>
          <w:rFonts w:ascii="Times New Roman" w:hAnsi="Times New Roman"/>
        </w:rPr>
        <w:t xml:space="preserve"> доступа</w:t>
      </w:r>
      <w:r w:rsidR="009E04B8" w:rsidRPr="0054217E">
        <w:rPr>
          <w:rFonts w:ascii="Times New Roman" w:hAnsi="Times New Roman"/>
        </w:rPr>
        <w:t xml:space="preserve">, </w:t>
      </w:r>
      <w:r w:rsidRPr="0054217E">
        <w:rPr>
          <w:rFonts w:ascii="Times New Roman" w:hAnsi="Times New Roman"/>
          <w:bCs/>
          <w:color w:val="auto"/>
        </w:rPr>
        <w:t>проекты разработки и Б</w:t>
      </w:r>
      <w:r w:rsidRPr="0054217E">
        <w:rPr>
          <w:rFonts w:ascii="Times New Roman" w:hAnsi="Times New Roman"/>
          <w:bCs/>
          <w:color w:val="auto"/>
          <w:lang w:val="kk-KZ"/>
        </w:rPr>
        <w:t xml:space="preserve">азу </w:t>
      </w:r>
      <w:r w:rsidRPr="0054217E">
        <w:rPr>
          <w:rFonts w:ascii="Times New Roman" w:hAnsi="Times New Roman"/>
          <w:bCs/>
          <w:color w:val="auto"/>
        </w:rPr>
        <w:t>Д</w:t>
      </w:r>
      <w:r w:rsidRPr="0054217E">
        <w:rPr>
          <w:rFonts w:ascii="Times New Roman" w:hAnsi="Times New Roman"/>
          <w:bCs/>
          <w:color w:val="auto"/>
          <w:lang w:val="kk-KZ"/>
        </w:rPr>
        <w:t>анных</w:t>
      </w:r>
      <w:r>
        <w:rPr>
          <w:rFonts w:ascii="Times New Roman" w:hAnsi="Times New Roman"/>
          <w:lang w:val="kk-KZ"/>
        </w:rPr>
        <w:t xml:space="preserve">, </w:t>
      </w:r>
      <w:r w:rsidR="009E04B8" w:rsidRPr="0054217E">
        <w:rPr>
          <w:rFonts w:ascii="Times New Roman" w:hAnsi="Times New Roman"/>
        </w:rPr>
        <w:t>пароли и исходные данные по акту приема-передачи</w:t>
      </w:r>
    </w:p>
    <w:p w14:paraId="1148D8B5" w14:textId="77777777" w:rsidR="00780582" w:rsidRPr="009552E3" w:rsidRDefault="00780582" w:rsidP="00780582">
      <w:pPr>
        <w:pStyle w:val="ad"/>
        <w:numPr>
          <w:ilvl w:val="0"/>
          <w:numId w:val="2"/>
        </w:numPr>
        <w:tabs>
          <w:tab w:val="left" w:pos="709"/>
        </w:tabs>
        <w:ind w:left="0" w:firstLine="0"/>
        <w:contextualSpacing/>
        <w:rPr>
          <w:rFonts w:ascii="Times New Roman" w:hAnsi="Times New Roman"/>
        </w:rPr>
      </w:pPr>
      <w:r w:rsidRPr="0054217E">
        <w:rPr>
          <w:rFonts w:ascii="Times New Roman" w:hAnsi="Times New Roman"/>
        </w:rPr>
        <w:t>Необходимо обеспечить соблюдение</w:t>
      </w:r>
      <w:r w:rsidRPr="009552E3">
        <w:rPr>
          <w:rFonts w:ascii="Times New Roman" w:hAnsi="Times New Roman"/>
        </w:rPr>
        <w:t xml:space="preserve"> законодательства и нормативно-правовых актов Республики Казахстан об авторском праве (и смежных правах).</w:t>
      </w:r>
    </w:p>
    <w:p w14:paraId="32AE5785" w14:textId="77777777" w:rsidR="00780582" w:rsidRPr="009552E3" w:rsidRDefault="00780582" w:rsidP="00780582">
      <w:pPr>
        <w:pStyle w:val="ad"/>
        <w:numPr>
          <w:ilvl w:val="0"/>
          <w:numId w:val="2"/>
        </w:numPr>
        <w:tabs>
          <w:tab w:val="left" w:pos="709"/>
        </w:tabs>
        <w:ind w:left="0" w:firstLine="0"/>
        <w:contextualSpacing/>
        <w:rPr>
          <w:rFonts w:ascii="Times New Roman" w:hAnsi="Times New Roman"/>
          <w:b/>
          <w:u w:val="single"/>
        </w:rPr>
      </w:pPr>
      <w:r w:rsidRPr="009552E3">
        <w:rPr>
          <w:rFonts w:ascii="Times New Roman" w:hAnsi="Times New Roman"/>
        </w:rPr>
        <w:t xml:space="preserve">Все права на произведенную продукцию, включая оригиналы документов и их копии, могут быть переданы любому третьему лицу по решению Заказчика, причем такая передача может быть осуществлена непосредственно третьему лицу и сразу после завершения и приемки услуг. </w:t>
      </w:r>
    </w:p>
    <w:p w14:paraId="656052E5" w14:textId="77777777" w:rsidR="00780582" w:rsidRPr="009552E3" w:rsidRDefault="00780582" w:rsidP="00780582">
      <w:pPr>
        <w:spacing w:after="0" w:line="240" w:lineRule="auto"/>
        <w:contextualSpacing/>
        <w:jc w:val="both"/>
        <w:rPr>
          <w:rFonts w:ascii="Times New Roman" w:hAnsi="Times New Roman" w:cs="Times New Roman"/>
          <w:b/>
          <w:sz w:val="24"/>
          <w:szCs w:val="24"/>
          <w:u w:val="single"/>
          <w:lang w:val="x-none"/>
        </w:rPr>
      </w:pPr>
    </w:p>
    <w:p w14:paraId="3B590344" w14:textId="77777777" w:rsidR="00780582" w:rsidRPr="009552E3" w:rsidRDefault="00780582" w:rsidP="00780582">
      <w:pPr>
        <w:spacing w:after="0" w:line="240" w:lineRule="auto"/>
        <w:contextualSpacing/>
        <w:jc w:val="both"/>
        <w:rPr>
          <w:rFonts w:ascii="Times New Roman" w:hAnsi="Times New Roman" w:cs="Times New Roman"/>
          <w:b/>
          <w:sz w:val="24"/>
          <w:szCs w:val="24"/>
        </w:rPr>
      </w:pPr>
      <w:r w:rsidRPr="009552E3">
        <w:rPr>
          <w:rFonts w:ascii="Times New Roman" w:hAnsi="Times New Roman" w:cs="Times New Roman"/>
          <w:b/>
          <w:sz w:val="24"/>
          <w:szCs w:val="24"/>
        </w:rPr>
        <w:t>График платежей:</w:t>
      </w:r>
    </w:p>
    <w:p w14:paraId="60DF2D01" w14:textId="77777777" w:rsidR="00780582" w:rsidRPr="009552E3" w:rsidRDefault="00780582" w:rsidP="00780582">
      <w:pPr>
        <w:spacing w:after="0" w:line="240" w:lineRule="auto"/>
        <w:contextualSpacing/>
        <w:jc w:val="both"/>
        <w:rPr>
          <w:rFonts w:ascii="Times New Roman" w:hAnsi="Times New Roman" w:cs="Times New Roman"/>
          <w:bCs/>
          <w:sz w:val="24"/>
          <w:szCs w:val="24"/>
          <w:lang w:val="kk-KZ"/>
        </w:rPr>
      </w:pPr>
      <w:r w:rsidRPr="009552E3">
        <w:rPr>
          <w:rFonts w:ascii="Times New Roman" w:hAnsi="Times New Roman" w:cs="Times New Roman"/>
          <w:bCs/>
          <w:sz w:val="24"/>
          <w:szCs w:val="24"/>
          <w:lang w:val="kk-KZ"/>
        </w:rPr>
        <w:t>Исполнитель в финансовых затратах должен учитывать все расходы, включая гонорары за профессиональные услуги, проезд, проживание и другие расходы, в своем финансовом предложении по выполнению задач ТЗ. Транспортные расходы указываются только в случае, если поездки предусмотрены Техническим заданием.</w:t>
      </w:r>
    </w:p>
    <w:p w14:paraId="6CCE6F61" w14:textId="77777777" w:rsidR="00780582" w:rsidRPr="009552E3" w:rsidRDefault="00780582" w:rsidP="00780582">
      <w:pPr>
        <w:spacing w:after="0" w:line="240" w:lineRule="auto"/>
        <w:contextualSpacing/>
        <w:jc w:val="both"/>
        <w:rPr>
          <w:rFonts w:ascii="Times New Roman" w:hAnsi="Times New Roman" w:cs="Times New Roman"/>
          <w:bCs/>
          <w:sz w:val="24"/>
          <w:szCs w:val="24"/>
          <w:lang w:val="kk-KZ"/>
        </w:rPr>
      </w:pPr>
    </w:p>
    <w:tbl>
      <w:tblPr>
        <w:tblW w:w="9116"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1440"/>
        <w:gridCol w:w="1701"/>
        <w:gridCol w:w="5975"/>
      </w:tblGrid>
      <w:tr w:rsidR="00780582" w:rsidRPr="009552E3" w14:paraId="21B4E728" w14:textId="77777777" w:rsidTr="009A72CF">
        <w:trPr>
          <w:jc w:val="center"/>
        </w:trPr>
        <w:tc>
          <w:tcPr>
            <w:tcW w:w="1440" w:type="dxa"/>
            <w:tcBorders>
              <w:top w:val="single" w:sz="4" w:space="0" w:color="000001"/>
              <w:left w:val="single" w:sz="4" w:space="0" w:color="000001"/>
              <w:bottom w:val="single" w:sz="4" w:space="0" w:color="000001"/>
            </w:tcBorders>
            <w:shd w:val="clear" w:color="auto" w:fill="7F7F7F"/>
          </w:tcPr>
          <w:p w14:paraId="4693CB48" w14:textId="77777777" w:rsidR="00780582" w:rsidRPr="009552E3" w:rsidRDefault="00780582" w:rsidP="0054217E">
            <w:pPr>
              <w:spacing w:after="0" w:line="240" w:lineRule="auto"/>
              <w:contextualSpacing/>
              <w:jc w:val="center"/>
              <w:rPr>
                <w:rFonts w:ascii="Times New Roman" w:hAnsi="Times New Roman" w:cs="Times New Roman"/>
                <w:b/>
                <w:bCs/>
                <w:color w:val="FFFFFF"/>
                <w:sz w:val="24"/>
                <w:szCs w:val="24"/>
              </w:rPr>
            </w:pPr>
            <w:r w:rsidRPr="009552E3">
              <w:rPr>
                <w:rFonts w:ascii="Times New Roman" w:hAnsi="Times New Roman" w:cs="Times New Roman"/>
                <w:b/>
                <w:bCs/>
                <w:color w:val="FFFFFF"/>
                <w:sz w:val="24"/>
                <w:szCs w:val="24"/>
              </w:rPr>
              <w:t>Этап оплаты</w:t>
            </w:r>
          </w:p>
        </w:tc>
        <w:tc>
          <w:tcPr>
            <w:tcW w:w="1701" w:type="dxa"/>
            <w:tcBorders>
              <w:top w:val="single" w:sz="4" w:space="0" w:color="000001"/>
              <w:left w:val="single" w:sz="4" w:space="0" w:color="000001"/>
              <w:bottom w:val="single" w:sz="4" w:space="0" w:color="000001"/>
            </w:tcBorders>
            <w:shd w:val="clear" w:color="auto" w:fill="7F7F7F"/>
            <w:tcMar>
              <w:left w:w="93" w:type="dxa"/>
            </w:tcMar>
          </w:tcPr>
          <w:p w14:paraId="2EEA6A7D" w14:textId="77777777" w:rsidR="00780582" w:rsidRPr="009552E3" w:rsidRDefault="00780582" w:rsidP="0054217E">
            <w:pPr>
              <w:spacing w:after="0" w:line="240" w:lineRule="auto"/>
              <w:contextualSpacing/>
              <w:jc w:val="center"/>
              <w:rPr>
                <w:rFonts w:ascii="Times New Roman" w:hAnsi="Times New Roman" w:cs="Times New Roman"/>
                <w:b/>
                <w:bCs/>
                <w:sz w:val="24"/>
                <w:szCs w:val="24"/>
              </w:rPr>
            </w:pPr>
            <w:r w:rsidRPr="009552E3">
              <w:rPr>
                <w:rFonts w:ascii="Times New Roman" w:hAnsi="Times New Roman" w:cs="Times New Roman"/>
                <w:b/>
                <w:bCs/>
                <w:color w:val="FFFFFF"/>
                <w:sz w:val="24"/>
                <w:szCs w:val="24"/>
              </w:rPr>
              <w:t>% от суммы договора</w:t>
            </w:r>
          </w:p>
        </w:tc>
        <w:tc>
          <w:tcPr>
            <w:tcW w:w="5975" w:type="dxa"/>
            <w:tcBorders>
              <w:top w:val="single" w:sz="4" w:space="0" w:color="000001"/>
              <w:left w:val="single" w:sz="4" w:space="0" w:color="000001"/>
              <w:bottom w:val="single" w:sz="4" w:space="0" w:color="000001"/>
              <w:right w:val="single" w:sz="4" w:space="0" w:color="000001"/>
            </w:tcBorders>
            <w:shd w:val="clear" w:color="auto" w:fill="7F7F7F"/>
            <w:tcMar>
              <w:left w:w="93" w:type="dxa"/>
            </w:tcMar>
          </w:tcPr>
          <w:p w14:paraId="72041560" w14:textId="77777777" w:rsidR="00780582" w:rsidRPr="009552E3" w:rsidRDefault="00780582" w:rsidP="0054217E">
            <w:pPr>
              <w:spacing w:after="0" w:line="240" w:lineRule="auto"/>
              <w:contextualSpacing/>
              <w:jc w:val="center"/>
              <w:rPr>
                <w:rFonts w:ascii="Times New Roman" w:hAnsi="Times New Roman" w:cs="Times New Roman"/>
                <w:b/>
                <w:bCs/>
                <w:sz w:val="24"/>
                <w:szCs w:val="24"/>
              </w:rPr>
            </w:pPr>
            <w:r w:rsidRPr="009552E3">
              <w:rPr>
                <w:rFonts w:ascii="Times New Roman" w:hAnsi="Times New Roman" w:cs="Times New Roman"/>
                <w:b/>
                <w:bCs/>
                <w:color w:val="FFFFFF"/>
                <w:sz w:val="24"/>
                <w:szCs w:val="24"/>
              </w:rPr>
              <w:t>Результаты</w:t>
            </w:r>
          </w:p>
        </w:tc>
      </w:tr>
      <w:tr w:rsidR="00780582" w:rsidRPr="009552E3" w14:paraId="6B0842CB" w14:textId="77777777" w:rsidTr="009A72CF">
        <w:trPr>
          <w:trHeight w:val="266"/>
          <w:jc w:val="center"/>
        </w:trPr>
        <w:tc>
          <w:tcPr>
            <w:tcW w:w="1440" w:type="dxa"/>
            <w:tcBorders>
              <w:top w:val="single" w:sz="4" w:space="0" w:color="000001"/>
              <w:left w:val="single" w:sz="4" w:space="0" w:color="000001"/>
              <w:bottom w:val="single" w:sz="4" w:space="0" w:color="000001"/>
            </w:tcBorders>
            <w:shd w:val="clear" w:color="auto" w:fill="FFFFFF"/>
          </w:tcPr>
          <w:p w14:paraId="3414B6EF" w14:textId="77777777" w:rsidR="00780582" w:rsidRPr="009552E3" w:rsidRDefault="00780582" w:rsidP="009A72CF">
            <w:pPr>
              <w:spacing w:after="0" w:line="240" w:lineRule="auto"/>
              <w:contextualSpacing/>
              <w:jc w:val="both"/>
              <w:rPr>
                <w:rFonts w:ascii="Times New Roman" w:hAnsi="Times New Roman" w:cs="Times New Roman"/>
                <w:sz w:val="24"/>
                <w:szCs w:val="24"/>
              </w:rPr>
            </w:pPr>
            <w:r w:rsidRPr="009552E3">
              <w:rPr>
                <w:rFonts w:ascii="Times New Roman" w:hAnsi="Times New Roman" w:cs="Times New Roman"/>
                <w:sz w:val="24"/>
                <w:szCs w:val="24"/>
              </w:rPr>
              <w:t>1</w:t>
            </w:r>
          </w:p>
        </w:tc>
        <w:tc>
          <w:tcPr>
            <w:tcW w:w="1701" w:type="dxa"/>
            <w:tcBorders>
              <w:top w:val="single" w:sz="4" w:space="0" w:color="000001"/>
              <w:left w:val="single" w:sz="4" w:space="0" w:color="000001"/>
              <w:bottom w:val="single" w:sz="4" w:space="0" w:color="000001"/>
            </w:tcBorders>
            <w:shd w:val="clear" w:color="auto" w:fill="FFFFFF"/>
            <w:tcMar>
              <w:left w:w="93" w:type="dxa"/>
            </w:tcMar>
          </w:tcPr>
          <w:p w14:paraId="19BABAA8" w14:textId="77777777" w:rsidR="00780582" w:rsidRPr="009552E3" w:rsidRDefault="00780582" w:rsidP="009A72CF">
            <w:pPr>
              <w:spacing w:after="0" w:line="240" w:lineRule="auto"/>
              <w:contextualSpacing/>
              <w:jc w:val="both"/>
              <w:rPr>
                <w:rFonts w:ascii="Times New Roman" w:hAnsi="Times New Roman" w:cs="Times New Roman"/>
                <w:sz w:val="24"/>
                <w:szCs w:val="24"/>
              </w:rPr>
            </w:pPr>
            <w:r w:rsidRPr="009552E3">
              <w:rPr>
                <w:rFonts w:ascii="Times New Roman" w:hAnsi="Times New Roman" w:cs="Times New Roman"/>
                <w:sz w:val="24"/>
                <w:szCs w:val="24"/>
              </w:rPr>
              <w:t>40%</w:t>
            </w:r>
          </w:p>
        </w:tc>
        <w:tc>
          <w:tcPr>
            <w:tcW w:w="597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2B976B9D" w14:textId="77777777" w:rsidR="00780582" w:rsidRPr="009552E3" w:rsidRDefault="00780582" w:rsidP="009A72CF">
            <w:pPr>
              <w:tabs>
                <w:tab w:val="left" w:pos="284"/>
              </w:tabs>
              <w:spacing w:after="0" w:line="240" w:lineRule="auto"/>
              <w:contextualSpacing/>
              <w:jc w:val="both"/>
              <w:rPr>
                <w:rFonts w:ascii="Times New Roman" w:hAnsi="Times New Roman" w:cs="Times New Roman"/>
                <w:sz w:val="24"/>
                <w:szCs w:val="24"/>
              </w:rPr>
            </w:pPr>
            <w:r w:rsidRPr="009552E3">
              <w:rPr>
                <w:rFonts w:ascii="Times New Roman" w:hAnsi="Times New Roman" w:cs="Times New Roman"/>
                <w:sz w:val="24"/>
                <w:szCs w:val="24"/>
              </w:rPr>
              <w:t>Результат 1</w:t>
            </w:r>
          </w:p>
        </w:tc>
      </w:tr>
      <w:tr w:rsidR="00780582" w:rsidRPr="009552E3" w14:paraId="308ACDDB" w14:textId="77777777" w:rsidTr="009A72CF">
        <w:trPr>
          <w:jc w:val="center"/>
        </w:trPr>
        <w:tc>
          <w:tcPr>
            <w:tcW w:w="1440" w:type="dxa"/>
            <w:tcBorders>
              <w:top w:val="single" w:sz="4" w:space="0" w:color="000001"/>
              <w:left w:val="single" w:sz="4" w:space="0" w:color="000001"/>
              <w:bottom w:val="single" w:sz="4" w:space="0" w:color="000001"/>
            </w:tcBorders>
            <w:shd w:val="clear" w:color="auto" w:fill="FFFFFF"/>
          </w:tcPr>
          <w:p w14:paraId="36F76101" w14:textId="77777777" w:rsidR="00780582" w:rsidRPr="009552E3" w:rsidRDefault="00780582" w:rsidP="009A72CF">
            <w:pPr>
              <w:spacing w:after="0" w:line="240" w:lineRule="auto"/>
              <w:contextualSpacing/>
              <w:jc w:val="both"/>
              <w:rPr>
                <w:rFonts w:ascii="Times New Roman" w:hAnsi="Times New Roman" w:cs="Times New Roman"/>
                <w:sz w:val="24"/>
                <w:szCs w:val="24"/>
              </w:rPr>
            </w:pPr>
            <w:r w:rsidRPr="009552E3">
              <w:rPr>
                <w:rFonts w:ascii="Times New Roman" w:hAnsi="Times New Roman" w:cs="Times New Roman"/>
                <w:sz w:val="24"/>
                <w:szCs w:val="24"/>
              </w:rPr>
              <w:t>2</w:t>
            </w:r>
          </w:p>
        </w:tc>
        <w:tc>
          <w:tcPr>
            <w:tcW w:w="1701" w:type="dxa"/>
            <w:tcBorders>
              <w:top w:val="single" w:sz="4" w:space="0" w:color="000001"/>
              <w:left w:val="single" w:sz="4" w:space="0" w:color="000001"/>
              <w:bottom w:val="single" w:sz="4" w:space="0" w:color="000001"/>
            </w:tcBorders>
            <w:shd w:val="clear" w:color="auto" w:fill="FFFFFF"/>
            <w:tcMar>
              <w:left w:w="93" w:type="dxa"/>
            </w:tcMar>
          </w:tcPr>
          <w:p w14:paraId="4B51358F" w14:textId="77777777" w:rsidR="00780582" w:rsidRPr="009552E3" w:rsidRDefault="00780582" w:rsidP="009A72CF">
            <w:pPr>
              <w:spacing w:after="0" w:line="240" w:lineRule="auto"/>
              <w:contextualSpacing/>
              <w:jc w:val="both"/>
              <w:rPr>
                <w:rFonts w:ascii="Times New Roman" w:hAnsi="Times New Roman" w:cs="Times New Roman"/>
                <w:sz w:val="24"/>
                <w:szCs w:val="24"/>
              </w:rPr>
            </w:pPr>
            <w:r w:rsidRPr="009552E3">
              <w:rPr>
                <w:rFonts w:ascii="Times New Roman" w:hAnsi="Times New Roman" w:cs="Times New Roman"/>
                <w:sz w:val="24"/>
                <w:szCs w:val="24"/>
              </w:rPr>
              <w:t>30%</w:t>
            </w:r>
          </w:p>
        </w:tc>
        <w:tc>
          <w:tcPr>
            <w:tcW w:w="597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058092C2" w14:textId="77777777" w:rsidR="00780582" w:rsidRPr="009552E3" w:rsidRDefault="00780582" w:rsidP="009A72CF">
            <w:pPr>
              <w:tabs>
                <w:tab w:val="left" w:pos="284"/>
              </w:tabs>
              <w:spacing w:after="0" w:line="240" w:lineRule="auto"/>
              <w:contextualSpacing/>
              <w:jc w:val="both"/>
              <w:rPr>
                <w:rFonts w:ascii="Times New Roman" w:hAnsi="Times New Roman" w:cs="Times New Roman"/>
                <w:sz w:val="24"/>
                <w:szCs w:val="24"/>
              </w:rPr>
            </w:pPr>
            <w:r w:rsidRPr="009552E3">
              <w:rPr>
                <w:rFonts w:ascii="Times New Roman" w:hAnsi="Times New Roman" w:cs="Times New Roman"/>
                <w:sz w:val="24"/>
                <w:szCs w:val="24"/>
              </w:rPr>
              <w:t>Результат 2</w:t>
            </w:r>
          </w:p>
        </w:tc>
      </w:tr>
      <w:tr w:rsidR="00780582" w:rsidRPr="009552E3" w14:paraId="3A3BB292" w14:textId="77777777" w:rsidTr="009A72CF">
        <w:trPr>
          <w:jc w:val="center"/>
        </w:trPr>
        <w:tc>
          <w:tcPr>
            <w:tcW w:w="1440" w:type="dxa"/>
            <w:tcBorders>
              <w:top w:val="single" w:sz="4" w:space="0" w:color="000001"/>
              <w:left w:val="single" w:sz="4" w:space="0" w:color="000001"/>
              <w:bottom w:val="single" w:sz="4" w:space="0" w:color="000001"/>
            </w:tcBorders>
            <w:shd w:val="clear" w:color="auto" w:fill="FFFFFF"/>
          </w:tcPr>
          <w:p w14:paraId="580818EF" w14:textId="77777777" w:rsidR="00780582" w:rsidRPr="009552E3" w:rsidRDefault="00780582" w:rsidP="009A72CF">
            <w:pPr>
              <w:spacing w:after="0" w:line="240" w:lineRule="auto"/>
              <w:contextualSpacing/>
              <w:jc w:val="both"/>
              <w:rPr>
                <w:rFonts w:ascii="Times New Roman" w:hAnsi="Times New Roman" w:cs="Times New Roman"/>
                <w:sz w:val="24"/>
                <w:szCs w:val="24"/>
              </w:rPr>
            </w:pPr>
            <w:r w:rsidRPr="009552E3">
              <w:rPr>
                <w:rFonts w:ascii="Times New Roman" w:hAnsi="Times New Roman" w:cs="Times New Roman"/>
                <w:sz w:val="24"/>
                <w:szCs w:val="24"/>
              </w:rPr>
              <w:t>3</w:t>
            </w:r>
          </w:p>
        </w:tc>
        <w:tc>
          <w:tcPr>
            <w:tcW w:w="1701" w:type="dxa"/>
            <w:tcBorders>
              <w:top w:val="single" w:sz="4" w:space="0" w:color="000001"/>
              <w:left w:val="single" w:sz="4" w:space="0" w:color="000001"/>
              <w:bottom w:val="single" w:sz="4" w:space="0" w:color="000001"/>
            </w:tcBorders>
            <w:shd w:val="clear" w:color="auto" w:fill="FFFFFF"/>
            <w:tcMar>
              <w:left w:w="93" w:type="dxa"/>
            </w:tcMar>
          </w:tcPr>
          <w:p w14:paraId="49B16283" w14:textId="77777777" w:rsidR="00780582" w:rsidRPr="009552E3" w:rsidRDefault="00780582" w:rsidP="009A72CF">
            <w:pPr>
              <w:spacing w:after="0" w:line="240" w:lineRule="auto"/>
              <w:contextualSpacing/>
              <w:jc w:val="both"/>
              <w:rPr>
                <w:rFonts w:ascii="Times New Roman" w:hAnsi="Times New Roman" w:cs="Times New Roman"/>
                <w:sz w:val="24"/>
                <w:szCs w:val="24"/>
              </w:rPr>
            </w:pPr>
            <w:r w:rsidRPr="009552E3">
              <w:rPr>
                <w:rFonts w:ascii="Times New Roman" w:hAnsi="Times New Roman" w:cs="Times New Roman"/>
                <w:sz w:val="24"/>
                <w:szCs w:val="24"/>
              </w:rPr>
              <w:t>30%</w:t>
            </w:r>
          </w:p>
        </w:tc>
        <w:tc>
          <w:tcPr>
            <w:tcW w:w="597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351D25B0" w14:textId="77777777" w:rsidR="00780582" w:rsidRPr="009552E3" w:rsidRDefault="00780582" w:rsidP="009A72CF">
            <w:pPr>
              <w:tabs>
                <w:tab w:val="left" w:pos="284"/>
              </w:tabs>
              <w:spacing w:after="0" w:line="240" w:lineRule="auto"/>
              <w:contextualSpacing/>
              <w:jc w:val="both"/>
              <w:rPr>
                <w:rFonts w:ascii="Times New Roman" w:hAnsi="Times New Roman" w:cs="Times New Roman"/>
                <w:sz w:val="24"/>
                <w:szCs w:val="24"/>
              </w:rPr>
            </w:pPr>
            <w:r w:rsidRPr="009552E3">
              <w:rPr>
                <w:rFonts w:ascii="Times New Roman" w:hAnsi="Times New Roman" w:cs="Times New Roman"/>
                <w:sz w:val="24"/>
                <w:szCs w:val="24"/>
              </w:rPr>
              <w:t>Результат 3</w:t>
            </w:r>
          </w:p>
        </w:tc>
      </w:tr>
    </w:tbl>
    <w:p w14:paraId="1F3E5884" w14:textId="77777777" w:rsidR="00780582" w:rsidRPr="009552E3" w:rsidRDefault="00780582" w:rsidP="00780582">
      <w:pPr>
        <w:spacing w:after="0" w:line="240" w:lineRule="auto"/>
        <w:jc w:val="both"/>
        <w:rPr>
          <w:rFonts w:ascii="Times New Roman" w:hAnsi="Times New Roman" w:cs="Times New Roman"/>
          <w:b/>
          <w:sz w:val="24"/>
          <w:szCs w:val="24"/>
          <w:u w:val="single"/>
        </w:rPr>
      </w:pPr>
    </w:p>
    <w:tbl>
      <w:tblPr>
        <w:tblStyle w:val="31"/>
        <w:tblW w:w="10494" w:type="dxa"/>
        <w:tblInd w:w="-5" w:type="dxa"/>
        <w:tblLayout w:type="fixed"/>
        <w:tblLook w:val="0400" w:firstRow="0" w:lastRow="0" w:firstColumn="0" w:lastColumn="0" w:noHBand="0" w:noVBand="1"/>
      </w:tblPr>
      <w:tblGrid>
        <w:gridCol w:w="5817"/>
        <w:gridCol w:w="4677"/>
      </w:tblGrid>
      <w:tr w:rsidR="00780582" w:rsidRPr="009552E3" w14:paraId="1BD06182" w14:textId="77777777" w:rsidTr="009A72CF">
        <w:tc>
          <w:tcPr>
            <w:tcW w:w="5817" w:type="dxa"/>
          </w:tcPr>
          <w:p w14:paraId="35D692C0" w14:textId="77777777" w:rsidR="00780582" w:rsidRPr="009552E3" w:rsidRDefault="00780582" w:rsidP="009A72CF">
            <w:pPr>
              <w:spacing w:after="0" w:line="240" w:lineRule="auto"/>
              <w:jc w:val="both"/>
              <w:rPr>
                <w:rFonts w:ascii="Times New Roman" w:eastAsia="Times New Roman" w:hAnsi="Times New Roman" w:cs="Times New Roman"/>
                <w:b/>
                <w:sz w:val="24"/>
                <w:szCs w:val="24"/>
              </w:rPr>
            </w:pPr>
            <w:r w:rsidRPr="009552E3">
              <w:rPr>
                <w:rFonts w:ascii="Times New Roman" w:eastAsia="Times New Roman" w:hAnsi="Times New Roman" w:cs="Times New Roman"/>
                <w:b/>
                <w:sz w:val="24"/>
                <w:szCs w:val="24"/>
              </w:rPr>
              <w:t>От Заказчика:</w:t>
            </w:r>
          </w:p>
        </w:tc>
        <w:tc>
          <w:tcPr>
            <w:tcW w:w="4677" w:type="dxa"/>
          </w:tcPr>
          <w:p w14:paraId="03C89E94" w14:textId="77777777" w:rsidR="00780582" w:rsidRPr="009552E3" w:rsidRDefault="00780582" w:rsidP="009A72CF">
            <w:pPr>
              <w:spacing w:after="0" w:line="240" w:lineRule="auto"/>
              <w:jc w:val="both"/>
              <w:rPr>
                <w:rFonts w:ascii="Times New Roman" w:eastAsia="Times New Roman" w:hAnsi="Times New Roman" w:cs="Times New Roman"/>
                <w:b/>
                <w:sz w:val="24"/>
                <w:szCs w:val="24"/>
              </w:rPr>
            </w:pPr>
            <w:r w:rsidRPr="009552E3">
              <w:rPr>
                <w:rFonts w:ascii="Times New Roman" w:eastAsia="Times New Roman" w:hAnsi="Times New Roman" w:cs="Times New Roman"/>
                <w:b/>
                <w:sz w:val="24"/>
                <w:szCs w:val="24"/>
              </w:rPr>
              <w:t>Исполнитель:</w:t>
            </w:r>
          </w:p>
          <w:p w14:paraId="42784A8A" w14:textId="77777777" w:rsidR="00780582" w:rsidRPr="009552E3" w:rsidRDefault="00780582" w:rsidP="009A72CF">
            <w:pPr>
              <w:spacing w:after="0" w:line="240" w:lineRule="auto"/>
              <w:jc w:val="both"/>
              <w:rPr>
                <w:rFonts w:ascii="Times New Roman" w:eastAsia="Times New Roman" w:hAnsi="Times New Roman" w:cs="Times New Roman"/>
                <w:b/>
                <w:sz w:val="24"/>
                <w:szCs w:val="24"/>
              </w:rPr>
            </w:pPr>
          </w:p>
        </w:tc>
      </w:tr>
      <w:tr w:rsidR="00780582" w:rsidRPr="009552E3" w14:paraId="43956E8D" w14:textId="77777777" w:rsidTr="009A72CF">
        <w:tc>
          <w:tcPr>
            <w:tcW w:w="5817" w:type="dxa"/>
          </w:tcPr>
          <w:p w14:paraId="243975BF" w14:textId="77777777" w:rsidR="00780582" w:rsidRPr="009552E3" w:rsidRDefault="00780582" w:rsidP="009A72CF">
            <w:pPr>
              <w:spacing w:after="0" w:line="240" w:lineRule="auto"/>
              <w:jc w:val="both"/>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 xml:space="preserve">________________ </w:t>
            </w:r>
            <w:proofErr w:type="spellStart"/>
            <w:r w:rsidRPr="009552E3">
              <w:rPr>
                <w:rFonts w:ascii="Times New Roman" w:eastAsia="Times New Roman" w:hAnsi="Times New Roman" w:cs="Times New Roman"/>
                <w:sz w:val="24"/>
                <w:szCs w:val="24"/>
              </w:rPr>
              <w:t>Каримсаков</w:t>
            </w:r>
            <w:proofErr w:type="spellEnd"/>
            <w:r w:rsidRPr="009552E3">
              <w:rPr>
                <w:rFonts w:ascii="Times New Roman" w:eastAsia="Times New Roman" w:hAnsi="Times New Roman" w:cs="Times New Roman"/>
                <w:sz w:val="24"/>
                <w:szCs w:val="24"/>
              </w:rPr>
              <w:t xml:space="preserve"> Д.Н</w:t>
            </w:r>
          </w:p>
        </w:tc>
        <w:tc>
          <w:tcPr>
            <w:tcW w:w="4677" w:type="dxa"/>
          </w:tcPr>
          <w:p w14:paraId="4B66D8BC" w14:textId="77777777" w:rsidR="00780582" w:rsidRPr="009552E3" w:rsidRDefault="00780582" w:rsidP="009A72CF">
            <w:pPr>
              <w:spacing w:after="0" w:line="240" w:lineRule="auto"/>
              <w:jc w:val="both"/>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________________</w:t>
            </w:r>
          </w:p>
        </w:tc>
      </w:tr>
    </w:tbl>
    <w:p w14:paraId="56BEF149" w14:textId="77777777" w:rsidR="00780582" w:rsidRPr="009552E3" w:rsidRDefault="00780582" w:rsidP="00780582">
      <w:pPr>
        <w:spacing w:after="0" w:line="240" w:lineRule="auto"/>
        <w:jc w:val="both"/>
        <w:rPr>
          <w:rFonts w:ascii="Times New Roman" w:eastAsia="Times New Roman" w:hAnsi="Times New Roman" w:cs="Times New Roman"/>
          <w:b/>
          <w:sz w:val="24"/>
          <w:szCs w:val="24"/>
        </w:rPr>
      </w:pPr>
    </w:p>
    <w:p w14:paraId="0570CAB8" w14:textId="1C618F6E" w:rsidR="00780582" w:rsidRPr="009552E3" w:rsidRDefault="00780582">
      <w:pPr>
        <w:rPr>
          <w:rFonts w:ascii="Times New Roman" w:eastAsia="Times New Roman" w:hAnsi="Times New Roman" w:cs="Times New Roman"/>
          <w:sz w:val="24"/>
          <w:szCs w:val="24"/>
          <w:lang w:val="x-none"/>
        </w:rPr>
      </w:pPr>
    </w:p>
    <w:sectPr w:rsidR="00780582" w:rsidRPr="00955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583"/>
    <w:multiLevelType w:val="multilevel"/>
    <w:tmpl w:val="AA922832"/>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4"/>
        <w:szCs w:val="24"/>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 w15:restartNumberingAfterBreak="0">
    <w:nsid w:val="12F43B95"/>
    <w:multiLevelType w:val="multilevel"/>
    <w:tmpl w:val="AA922832"/>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4"/>
        <w:szCs w:val="24"/>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2" w15:restartNumberingAfterBreak="0">
    <w:nsid w:val="15C969F0"/>
    <w:multiLevelType w:val="multilevel"/>
    <w:tmpl w:val="AA922832"/>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4"/>
        <w:szCs w:val="24"/>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3" w15:restartNumberingAfterBreak="0">
    <w:nsid w:val="18581260"/>
    <w:multiLevelType w:val="multilevel"/>
    <w:tmpl w:val="AA922832"/>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4"/>
        <w:szCs w:val="24"/>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4" w15:restartNumberingAfterBreak="0">
    <w:nsid w:val="1BDA3E1C"/>
    <w:multiLevelType w:val="multilevel"/>
    <w:tmpl w:val="D30AAC86"/>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8C4A1E"/>
    <w:multiLevelType w:val="hybridMultilevel"/>
    <w:tmpl w:val="3C48E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5B7B74"/>
    <w:multiLevelType w:val="hybridMultilevel"/>
    <w:tmpl w:val="968E4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F451DA"/>
    <w:multiLevelType w:val="hybridMultilevel"/>
    <w:tmpl w:val="E2C8C74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8" w15:restartNumberingAfterBreak="0">
    <w:nsid w:val="39066992"/>
    <w:multiLevelType w:val="multilevel"/>
    <w:tmpl w:val="AA922832"/>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4"/>
        <w:szCs w:val="24"/>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9" w15:restartNumberingAfterBreak="0">
    <w:nsid w:val="391A6772"/>
    <w:multiLevelType w:val="multilevel"/>
    <w:tmpl w:val="AA922832"/>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4"/>
        <w:szCs w:val="24"/>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0" w15:restartNumberingAfterBreak="0">
    <w:nsid w:val="46F03B0F"/>
    <w:multiLevelType w:val="multilevel"/>
    <w:tmpl w:val="AA922832"/>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4"/>
        <w:szCs w:val="24"/>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1" w15:restartNumberingAfterBreak="0">
    <w:nsid w:val="4CF75747"/>
    <w:multiLevelType w:val="multilevel"/>
    <w:tmpl w:val="AA922832"/>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4"/>
        <w:szCs w:val="24"/>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2" w15:restartNumberingAfterBreak="0">
    <w:nsid w:val="4F4C6A78"/>
    <w:multiLevelType w:val="multilevel"/>
    <w:tmpl w:val="AA922832"/>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4"/>
        <w:szCs w:val="24"/>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3" w15:restartNumberingAfterBreak="0">
    <w:nsid w:val="5F3113B8"/>
    <w:multiLevelType w:val="multilevel"/>
    <w:tmpl w:val="AA922832"/>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4"/>
        <w:szCs w:val="24"/>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4" w15:restartNumberingAfterBreak="0">
    <w:nsid w:val="61AA09E7"/>
    <w:multiLevelType w:val="multilevel"/>
    <w:tmpl w:val="AA922832"/>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4"/>
        <w:szCs w:val="24"/>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5" w15:restartNumberingAfterBreak="0">
    <w:nsid w:val="690A0123"/>
    <w:multiLevelType w:val="multilevel"/>
    <w:tmpl w:val="50461248"/>
    <w:lvl w:ilvl="0">
      <w:start w:val="3"/>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5399"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B106AEE"/>
    <w:multiLevelType w:val="multilevel"/>
    <w:tmpl w:val="AA922832"/>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4"/>
        <w:szCs w:val="24"/>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7" w15:restartNumberingAfterBreak="0">
    <w:nsid w:val="7C191223"/>
    <w:multiLevelType w:val="hybridMultilevel"/>
    <w:tmpl w:val="18B41A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99257391">
    <w:abstractNumId w:val="17"/>
  </w:num>
  <w:num w:numId="2" w16cid:durableId="1626736590">
    <w:abstractNumId w:val="5"/>
  </w:num>
  <w:num w:numId="3" w16cid:durableId="514347181">
    <w:abstractNumId w:val="4"/>
  </w:num>
  <w:num w:numId="4" w16cid:durableId="835418462">
    <w:abstractNumId w:val="6"/>
  </w:num>
  <w:num w:numId="5" w16cid:durableId="1618100080">
    <w:abstractNumId w:val="16"/>
  </w:num>
  <w:num w:numId="6" w16cid:durableId="397284097">
    <w:abstractNumId w:val="12"/>
  </w:num>
  <w:num w:numId="7" w16cid:durableId="1232080618">
    <w:abstractNumId w:val="15"/>
  </w:num>
  <w:num w:numId="8" w16cid:durableId="1828014310">
    <w:abstractNumId w:val="14"/>
  </w:num>
  <w:num w:numId="9" w16cid:durableId="1322998407">
    <w:abstractNumId w:val="9"/>
  </w:num>
  <w:num w:numId="10" w16cid:durableId="609818349">
    <w:abstractNumId w:val="13"/>
  </w:num>
  <w:num w:numId="11" w16cid:durableId="1269313531">
    <w:abstractNumId w:val="8"/>
  </w:num>
  <w:num w:numId="12" w16cid:durableId="2083600106">
    <w:abstractNumId w:val="0"/>
  </w:num>
  <w:num w:numId="13" w16cid:durableId="541289459">
    <w:abstractNumId w:val="3"/>
  </w:num>
  <w:num w:numId="14" w16cid:durableId="343091464">
    <w:abstractNumId w:val="1"/>
  </w:num>
  <w:num w:numId="15" w16cid:durableId="359014119">
    <w:abstractNumId w:val="11"/>
  </w:num>
  <w:num w:numId="16" w16cid:durableId="1571886876">
    <w:abstractNumId w:val="10"/>
  </w:num>
  <w:num w:numId="17" w16cid:durableId="1665470267">
    <w:abstractNumId w:val="2"/>
  </w:num>
  <w:num w:numId="18" w16cid:durableId="18352984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82"/>
    <w:rsid w:val="0009457F"/>
    <w:rsid w:val="00105D02"/>
    <w:rsid w:val="003B694A"/>
    <w:rsid w:val="00452792"/>
    <w:rsid w:val="004A0548"/>
    <w:rsid w:val="0054217E"/>
    <w:rsid w:val="005C5CEA"/>
    <w:rsid w:val="006802FD"/>
    <w:rsid w:val="006D3B5A"/>
    <w:rsid w:val="00757D61"/>
    <w:rsid w:val="00780582"/>
    <w:rsid w:val="00822941"/>
    <w:rsid w:val="009552E3"/>
    <w:rsid w:val="009E04B8"/>
    <w:rsid w:val="00A8426D"/>
    <w:rsid w:val="00AB30B2"/>
    <w:rsid w:val="00DF03E0"/>
    <w:rsid w:val="00F01C09"/>
    <w:rsid w:val="00FE50A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BBD2"/>
  <w15:chartTrackingRefBased/>
  <w15:docId w15:val="{38DF4FDD-8259-42A1-AB1A-0D9200B1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582"/>
    <w:pPr>
      <w:spacing w:after="200" w:line="276" w:lineRule="auto"/>
    </w:pPr>
    <w:rPr>
      <w:rFonts w:ascii="Calibri" w:eastAsia="Arial Unicode MS" w:hAnsi="Calibri" w:cs="Calibri"/>
      <w:color w:val="000000"/>
      <w:kern w:val="0"/>
      <w:sz w:val="22"/>
      <w:szCs w:val="22"/>
      <w:u w:color="000000"/>
      <w:lang w:eastAsia="ru-RU"/>
      <w14:ligatures w14:val="none"/>
    </w:rPr>
  </w:style>
  <w:style w:type="paragraph" w:styleId="1">
    <w:name w:val="heading 1"/>
    <w:basedOn w:val="a"/>
    <w:next w:val="a"/>
    <w:link w:val="10"/>
    <w:uiPriority w:val="9"/>
    <w:qFormat/>
    <w:rsid w:val="007805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805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8058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8058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8058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8058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8058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8058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8058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058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8058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8058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8058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8058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8058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80582"/>
    <w:rPr>
      <w:rFonts w:eastAsiaTheme="majorEastAsia" w:cstheme="majorBidi"/>
      <w:color w:val="595959" w:themeColor="text1" w:themeTint="A6"/>
    </w:rPr>
  </w:style>
  <w:style w:type="character" w:customStyle="1" w:styleId="80">
    <w:name w:val="Заголовок 8 Знак"/>
    <w:basedOn w:val="a0"/>
    <w:link w:val="8"/>
    <w:uiPriority w:val="9"/>
    <w:semiHidden/>
    <w:rsid w:val="0078058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80582"/>
    <w:rPr>
      <w:rFonts w:eastAsiaTheme="majorEastAsia" w:cstheme="majorBidi"/>
      <w:color w:val="272727" w:themeColor="text1" w:themeTint="D8"/>
    </w:rPr>
  </w:style>
  <w:style w:type="paragraph" w:styleId="a3">
    <w:name w:val="Title"/>
    <w:basedOn w:val="a"/>
    <w:next w:val="a"/>
    <w:link w:val="a4"/>
    <w:uiPriority w:val="10"/>
    <w:qFormat/>
    <w:rsid w:val="007805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805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58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8058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80582"/>
    <w:pPr>
      <w:spacing w:before="160"/>
      <w:jc w:val="center"/>
    </w:pPr>
    <w:rPr>
      <w:i/>
      <w:iCs/>
      <w:color w:val="404040" w:themeColor="text1" w:themeTint="BF"/>
    </w:rPr>
  </w:style>
  <w:style w:type="character" w:customStyle="1" w:styleId="22">
    <w:name w:val="Цитата 2 Знак"/>
    <w:basedOn w:val="a0"/>
    <w:link w:val="21"/>
    <w:uiPriority w:val="29"/>
    <w:rsid w:val="00780582"/>
    <w:rPr>
      <w:i/>
      <w:iCs/>
      <w:color w:val="404040" w:themeColor="text1" w:themeTint="BF"/>
    </w:rPr>
  </w:style>
  <w:style w:type="paragraph" w:styleId="a7">
    <w:name w:val="List Paragraph"/>
    <w:aliases w:val="N_List Paragraph,Bullet Number,Heading1,Colorful List - Accent 11,маркированный,Bullet List,FooterText,numbered,Абзац,Содержание. 2 уровень,Маркер,Список 1,corp de texte,Средняя сетка 1 - Акцент 21,H1-1,Заголовок3,strich,b1"/>
    <w:basedOn w:val="a"/>
    <w:link w:val="a8"/>
    <w:uiPriority w:val="34"/>
    <w:qFormat/>
    <w:rsid w:val="00780582"/>
    <w:pPr>
      <w:ind w:left="720"/>
      <w:contextualSpacing/>
    </w:pPr>
  </w:style>
  <w:style w:type="character" w:styleId="a9">
    <w:name w:val="Intense Emphasis"/>
    <w:basedOn w:val="a0"/>
    <w:uiPriority w:val="21"/>
    <w:qFormat/>
    <w:rsid w:val="00780582"/>
    <w:rPr>
      <w:i/>
      <w:iCs/>
      <w:color w:val="0F4761" w:themeColor="accent1" w:themeShade="BF"/>
    </w:rPr>
  </w:style>
  <w:style w:type="paragraph" w:styleId="aa">
    <w:name w:val="Intense Quote"/>
    <w:basedOn w:val="a"/>
    <w:next w:val="a"/>
    <w:link w:val="ab"/>
    <w:uiPriority w:val="30"/>
    <w:qFormat/>
    <w:rsid w:val="00780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780582"/>
    <w:rPr>
      <w:i/>
      <w:iCs/>
      <w:color w:val="0F4761" w:themeColor="accent1" w:themeShade="BF"/>
    </w:rPr>
  </w:style>
  <w:style w:type="character" w:styleId="ac">
    <w:name w:val="Intense Reference"/>
    <w:basedOn w:val="a0"/>
    <w:uiPriority w:val="32"/>
    <w:qFormat/>
    <w:rsid w:val="00780582"/>
    <w:rPr>
      <w:b/>
      <w:bCs/>
      <w:smallCaps/>
      <w:color w:val="0F4761" w:themeColor="accent1" w:themeShade="BF"/>
      <w:spacing w:val="5"/>
    </w:rPr>
  </w:style>
  <w:style w:type="paragraph" w:styleId="ad">
    <w:name w:val="Body Text"/>
    <w:basedOn w:val="a"/>
    <w:link w:val="ae"/>
    <w:uiPriority w:val="99"/>
    <w:semiHidden/>
    <w:unhideWhenUsed/>
    <w:rsid w:val="00780582"/>
    <w:pPr>
      <w:spacing w:after="0" w:line="240" w:lineRule="auto"/>
      <w:jc w:val="both"/>
    </w:pPr>
    <w:rPr>
      <w:rFonts w:ascii="Arial Unicode MS" w:eastAsia="Times New Roman" w:hAnsi="Arial" w:cs="Times New Roman"/>
      <w:sz w:val="24"/>
      <w:szCs w:val="24"/>
    </w:rPr>
  </w:style>
  <w:style w:type="character" w:customStyle="1" w:styleId="ae">
    <w:name w:val="Основной текст Знак"/>
    <w:basedOn w:val="a0"/>
    <w:link w:val="ad"/>
    <w:uiPriority w:val="99"/>
    <w:semiHidden/>
    <w:rsid w:val="00780582"/>
    <w:rPr>
      <w:rFonts w:ascii="Arial Unicode MS" w:eastAsia="Times New Roman" w:hAnsi="Arial" w:cs="Times New Roman"/>
      <w:color w:val="000000"/>
      <w:kern w:val="0"/>
      <w:u w:color="000000"/>
      <w:lang w:eastAsia="ru-RU"/>
      <w14:ligatures w14:val="none"/>
    </w:rPr>
  </w:style>
  <w:style w:type="character" w:customStyle="1" w:styleId="a8">
    <w:name w:val="Абзац списка Знак"/>
    <w:aliases w:val="N_List Paragraph Знак,Bullet Number Знак,Heading1 Знак,Colorful List - Accent 11 Знак,маркированный Знак,Bullet List Знак,FooterText Знак,numbered Знак,Абзац Знак,Содержание. 2 уровень Знак,Маркер Знак,Список 1 Знак,corp de texte Знак"/>
    <w:link w:val="a7"/>
    <w:uiPriority w:val="34"/>
    <w:qFormat/>
    <w:locked/>
    <w:rsid w:val="00780582"/>
  </w:style>
  <w:style w:type="paragraph" w:styleId="af">
    <w:name w:val="Normal (Web)"/>
    <w:aliases w:val="webb,Обычный (веб), webb,Знак Знак3,Знак Знак,Знак4 Знак Знак,Обычный (Web),Знак4,Знак4 Знак Знак Знак Знак,Знак4 Знак, Знак Знак3,Обычный (Web)1,Обычный (веб) Знак Знак1,Знак Знак1 Знак"/>
    <w:link w:val="af0"/>
    <w:uiPriority w:val="99"/>
    <w:unhideWhenUsed/>
    <w:qFormat/>
    <w:rsid w:val="00780582"/>
    <w:pPr>
      <w:spacing w:after="0" w:line="240" w:lineRule="auto"/>
    </w:pPr>
    <w:rPr>
      <w:rFonts w:ascii="Calibri" w:eastAsia="Calibri" w:hAnsi="Calibri" w:cs="Times New Roman"/>
      <w:kern w:val="0"/>
      <w:sz w:val="22"/>
      <w:szCs w:val="22"/>
      <w:lang w:eastAsia="ru-RU"/>
      <w14:ligatures w14:val="none"/>
    </w:rPr>
  </w:style>
  <w:style w:type="character" w:customStyle="1" w:styleId="af0">
    <w:name w:val="Обычный (Интернет) Знак"/>
    <w:aliases w:val="webb Знак,Обычный (веб) Знак, webb Знак,Знак Знак3 Знак,Знак Знак Знак,Знак4 Знак Знак Знак,Обычный (Web) Знак,Знак4 Знак1,Знак4 Знак Знак Знак Знак Знак,Знак4 Знак Знак1, Знак Знак3 Знак,Обычный (Web)1 Знак,Знак Знак1 Знак Знак"/>
    <w:link w:val="af"/>
    <w:uiPriority w:val="99"/>
    <w:rsid w:val="00780582"/>
    <w:rPr>
      <w:rFonts w:ascii="Calibri" w:eastAsia="Calibri" w:hAnsi="Calibri" w:cs="Times New Roman"/>
      <w:kern w:val="0"/>
      <w:sz w:val="22"/>
      <w:szCs w:val="22"/>
      <w:lang w:eastAsia="ru-RU"/>
      <w14:ligatures w14:val="none"/>
    </w:rPr>
  </w:style>
  <w:style w:type="table" w:customStyle="1" w:styleId="31">
    <w:name w:val="3"/>
    <w:basedOn w:val="a1"/>
    <w:rsid w:val="00780582"/>
    <w:pPr>
      <w:spacing w:after="200" w:line="276" w:lineRule="auto"/>
    </w:pPr>
    <w:rPr>
      <w:rFonts w:ascii="Calibri" w:eastAsia="Calibri" w:hAnsi="Calibri" w:cs="Calibri"/>
      <w:kern w:val="0"/>
      <w:sz w:val="22"/>
      <w:szCs w:val="22"/>
      <w:lang w:eastAsia="ru-RU"/>
      <w14:ligatures w14:val="none"/>
    </w:rPr>
    <w:tblPr>
      <w:tblStyleRowBandSize w:val="1"/>
      <w:tblStyleColBandSize w:val="1"/>
      <w:tblInd w:w="0" w:type="nil"/>
      <w:tblCellMar>
        <w:left w:w="115" w:type="dxa"/>
        <w:right w:w="115" w:type="dxa"/>
      </w:tblCellMar>
    </w:tblPr>
  </w:style>
  <w:style w:type="paragraph" w:styleId="af1">
    <w:name w:val="Revision"/>
    <w:hidden/>
    <w:uiPriority w:val="99"/>
    <w:semiHidden/>
    <w:rsid w:val="00757D61"/>
    <w:pPr>
      <w:spacing w:after="0" w:line="240" w:lineRule="auto"/>
    </w:pPr>
    <w:rPr>
      <w:rFonts w:ascii="Calibri" w:eastAsia="Arial Unicode MS" w:hAnsi="Calibri" w:cs="Calibri"/>
      <w:color w:val="000000"/>
      <w:kern w:val="0"/>
      <w:sz w:val="22"/>
      <w:szCs w:val="22"/>
      <w:u w:color="000000"/>
      <w:lang w:eastAsia="ru-RU"/>
      <w14:ligatures w14:val="none"/>
    </w:rPr>
  </w:style>
  <w:style w:type="character" w:styleId="af2">
    <w:name w:val="annotation reference"/>
    <w:basedOn w:val="a0"/>
    <w:uiPriority w:val="99"/>
    <w:semiHidden/>
    <w:unhideWhenUsed/>
    <w:rsid w:val="00757D61"/>
    <w:rPr>
      <w:sz w:val="16"/>
      <w:szCs w:val="16"/>
    </w:rPr>
  </w:style>
  <w:style w:type="paragraph" w:styleId="af3">
    <w:name w:val="annotation text"/>
    <w:basedOn w:val="a"/>
    <w:link w:val="af4"/>
    <w:uiPriority w:val="99"/>
    <w:unhideWhenUsed/>
    <w:rsid w:val="00757D61"/>
    <w:pPr>
      <w:spacing w:line="240" w:lineRule="auto"/>
    </w:pPr>
    <w:rPr>
      <w:sz w:val="20"/>
      <w:szCs w:val="20"/>
    </w:rPr>
  </w:style>
  <w:style w:type="character" w:customStyle="1" w:styleId="af4">
    <w:name w:val="Текст примечания Знак"/>
    <w:basedOn w:val="a0"/>
    <w:link w:val="af3"/>
    <w:uiPriority w:val="99"/>
    <w:rsid w:val="00757D61"/>
    <w:rPr>
      <w:rFonts w:ascii="Calibri" w:eastAsia="Arial Unicode MS" w:hAnsi="Calibri" w:cs="Calibri"/>
      <w:color w:val="000000"/>
      <w:kern w:val="0"/>
      <w:sz w:val="20"/>
      <w:szCs w:val="20"/>
      <w:u w:color="000000"/>
      <w:lang w:eastAsia="ru-RU"/>
      <w14:ligatures w14:val="none"/>
    </w:rPr>
  </w:style>
  <w:style w:type="paragraph" w:styleId="af5">
    <w:name w:val="annotation subject"/>
    <w:basedOn w:val="af3"/>
    <w:next w:val="af3"/>
    <w:link w:val="af6"/>
    <w:uiPriority w:val="99"/>
    <w:semiHidden/>
    <w:unhideWhenUsed/>
    <w:rsid w:val="00757D61"/>
    <w:rPr>
      <w:b/>
      <w:bCs/>
    </w:rPr>
  </w:style>
  <w:style w:type="character" w:customStyle="1" w:styleId="af6">
    <w:name w:val="Тема примечания Знак"/>
    <w:basedOn w:val="af4"/>
    <w:link w:val="af5"/>
    <w:uiPriority w:val="99"/>
    <w:semiHidden/>
    <w:rsid w:val="00757D61"/>
    <w:rPr>
      <w:rFonts w:ascii="Calibri" w:eastAsia="Arial Unicode MS" w:hAnsi="Calibri" w:cs="Calibri"/>
      <w:b/>
      <w:bCs/>
      <w:color w:val="000000"/>
      <w:kern w:val="0"/>
      <w:sz w:val="20"/>
      <w:szCs w:val="20"/>
      <w:u w:color="00000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1584</Words>
  <Characters>9035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Botagoz Kuanyshbaeva</dc:creator>
  <cp:keywords/>
  <dc:description/>
  <cp:lastModifiedBy>Kuspekova Sandugash</cp:lastModifiedBy>
  <cp:revision>12</cp:revision>
  <cp:lastPrinted>2024-07-24T04:51:00Z</cp:lastPrinted>
  <dcterms:created xsi:type="dcterms:W3CDTF">2024-07-19T09:32:00Z</dcterms:created>
  <dcterms:modified xsi:type="dcterms:W3CDTF">2024-07-24T05:07:00Z</dcterms:modified>
</cp:coreProperties>
</file>