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6376BC" w:rsidRPr="00A61E22" w14:paraId="489F873E" w14:textId="77777777" w:rsidTr="007740C5">
        <w:trPr>
          <w:trHeight w:val="418"/>
        </w:trPr>
        <w:tc>
          <w:tcPr>
            <w:tcW w:w="10173" w:type="dxa"/>
            <w:shd w:val="clear" w:color="auto" w:fill="E0E0E0"/>
          </w:tcPr>
          <w:p w14:paraId="71BBB1C3" w14:textId="77777777" w:rsidR="006376BC" w:rsidRPr="00A61E22" w:rsidRDefault="006376BC" w:rsidP="007740C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bCs/>
                <w:sz w:val="28"/>
                <w:szCs w:val="28"/>
              </w:rPr>
              <w:t>I. Информация о позиции</w:t>
            </w:r>
          </w:p>
        </w:tc>
      </w:tr>
      <w:tr w:rsidR="006376BC" w:rsidRPr="00A61E22" w14:paraId="7DF3203B" w14:textId="77777777" w:rsidTr="007740C5">
        <w:trPr>
          <w:cantSplit/>
          <w:trHeight w:val="4947"/>
        </w:trPr>
        <w:tc>
          <w:tcPr>
            <w:tcW w:w="10173" w:type="dxa"/>
          </w:tcPr>
          <w:p w14:paraId="2B1423AD" w14:textId="71643AB2" w:rsidR="006376BC" w:rsidRPr="00A61E22" w:rsidRDefault="006376BC" w:rsidP="007740C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i/>
                <w:iCs/>
                <w:sz w:val="28"/>
                <w:szCs w:val="28"/>
              </w:rPr>
              <w:t>Название позиции:</w:t>
            </w:r>
            <w:r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01898"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консультант </w:t>
            </w:r>
            <w:r w:rsidR="002B5BD4" w:rsidRPr="002B5BD4">
              <w:rPr>
                <w:rFonts w:ascii="Times New Roman" w:hAnsi="Times New Roman"/>
                <w:b w:val="0"/>
                <w:sz w:val="28"/>
                <w:szCs w:val="28"/>
              </w:rPr>
              <w:t>по разработке</w:t>
            </w:r>
            <w:r w:rsidR="00C01898"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144CDF" w:rsidRPr="00A61E22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="001E6F3F"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тратегии </w:t>
            </w:r>
            <w:r w:rsidR="00C01898"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устойчивого развития и выхода из проекта </w:t>
            </w:r>
            <w:r w:rsidR="00C01898" w:rsidRPr="00A61E22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GCIP</w:t>
            </w:r>
            <w:r w:rsidR="00C01898"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 в Казахстане</w:t>
            </w:r>
            <w:r w:rsidR="00144CDF" w:rsidRPr="00A61E22">
              <w:rPr>
                <w:rFonts w:ascii="Times New Roman" w:hAnsi="Times New Roman"/>
                <w:b w:val="0"/>
                <w:sz w:val="28"/>
                <w:szCs w:val="28"/>
              </w:rPr>
              <w:t xml:space="preserve"> (далее - Стратегия)</w:t>
            </w:r>
            <w:r w:rsidR="00314158" w:rsidRPr="00A61E22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3EA968A2" w14:textId="1DEC2EF6" w:rsidR="006376BC" w:rsidRPr="00A61E22" w:rsidRDefault="006376BC" w:rsidP="007740C5">
            <w:pPr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Название проекта: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Глобальная программа инновационных проектов в области чистых технологий в Казахстане</w:t>
            </w:r>
            <w:r w:rsidR="00EC1B2D" w:rsidRPr="00A61E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Содействие в продвижении инноваций в области чистых технологий и </w:t>
            </w:r>
            <w:r w:rsidR="00DB094C" w:rsidRPr="00A61E22">
              <w:rPr>
                <w:rFonts w:ascii="Times New Roman" w:hAnsi="Times New Roman"/>
                <w:sz w:val="28"/>
                <w:szCs w:val="28"/>
              </w:rPr>
              <w:t>малого</w:t>
            </w:r>
            <w:r w:rsidR="00314158" w:rsidRPr="00A61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B094C" w:rsidRPr="00A61E22">
              <w:rPr>
                <w:rFonts w:ascii="Times New Roman" w:hAnsi="Times New Roman"/>
                <w:sz w:val="28"/>
                <w:szCs w:val="28"/>
              </w:rPr>
              <w:t xml:space="preserve">среднего предпринимательства 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>для создания зеленых рабочих мест в Казахстане</w:t>
            </w:r>
            <w:r w:rsidR="00EC1B2D" w:rsidRPr="00A61E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1FDEF4" w14:textId="77777777" w:rsidR="006376BC" w:rsidRPr="00A61E22" w:rsidRDefault="006376BC" w:rsidP="007740C5">
            <w:pPr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Тип контракта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: Договор о возмездном оказании услуг (ДВУ)</w:t>
            </w:r>
          </w:p>
          <w:p w14:paraId="5EA6AE6F" w14:textId="77777777" w:rsidR="00EC1B2D" w:rsidRPr="00A61E22" w:rsidRDefault="00EC1B2D" w:rsidP="00EC1B2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Срок:</w:t>
            </w:r>
            <w:r w:rsidRPr="00A61E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61E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 даты подписания Договора по 10 декабря 2024 года</w:t>
            </w:r>
          </w:p>
          <w:p w14:paraId="32FA2710" w14:textId="77777777" w:rsidR="006376BC" w:rsidRPr="00A61E22" w:rsidRDefault="006376BC" w:rsidP="007740C5">
            <w:pPr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Занятость: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798" w:rsidRPr="00A61E22">
              <w:rPr>
                <w:rFonts w:ascii="Times New Roman" w:hAnsi="Times New Roman"/>
                <w:sz w:val="28"/>
                <w:szCs w:val="28"/>
              </w:rPr>
              <w:t>частичная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занятость</w:t>
            </w:r>
            <w:r w:rsidR="00B04712" w:rsidRPr="00A61E22">
              <w:rPr>
                <w:rFonts w:ascii="Times New Roman" w:hAnsi="Times New Roman"/>
                <w:sz w:val="28"/>
                <w:szCs w:val="28"/>
              </w:rPr>
              <w:t xml:space="preserve">, с возможными </w:t>
            </w:r>
            <w:r w:rsidR="00182798" w:rsidRPr="00A61E22">
              <w:rPr>
                <w:rFonts w:ascii="Times New Roman" w:hAnsi="Times New Roman"/>
                <w:sz w:val="28"/>
                <w:szCs w:val="28"/>
              </w:rPr>
              <w:t>поездками</w:t>
            </w:r>
            <w:r w:rsidR="00B04712" w:rsidRPr="00A61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18C" w:rsidRPr="00A61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B954B3" w14:textId="77777777" w:rsidR="006376BC" w:rsidRPr="00A61E22" w:rsidRDefault="006376BC" w:rsidP="007740C5">
            <w:pPr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Место работы: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Астана, Казахстан</w:t>
            </w:r>
          </w:p>
        </w:tc>
      </w:tr>
    </w:tbl>
    <w:p w14:paraId="73286307" w14:textId="77777777" w:rsidR="006376BC" w:rsidRPr="00A61E22" w:rsidRDefault="006376BC" w:rsidP="000C24BE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173"/>
      </w:tblGrid>
      <w:tr w:rsidR="006376BC" w:rsidRPr="00A61E22" w14:paraId="1CE71300" w14:textId="77777777" w:rsidTr="007A5B1A">
        <w:tc>
          <w:tcPr>
            <w:tcW w:w="10173" w:type="dxa"/>
            <w:shd w:val="clear" w:color="auto" w:fill="D9D9D9"/>
          </w:tcPr>
          <w:p w14:paraId="6F6BFD73" w14:textId="77777777" w:rsidR="006376BC" w:rsidRPr="00A61E22" w:rsidRDefault="006376BC" w:rsidP="006376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sz w:val="28"/>
                <w:szCs w:val="28"/>
              </w:rPr>
              <w:t>II. Основание</w:t>
            </w:r>
          </w:p>
        </w:tc>
      </w:tr>
      <w:tr w:rsidR="006376BC" w:rsidRPr="00A61E22" w14:paraId="56D80BCC" w14:textId="77777777" w:rsidTr="007A5B1A">
        <w:tc>
          <w:tcPr>
            <w:tcW w:w="10173" w:type="dxa"/>
          </w:tcPr>
          <w:p w14:paraId="67D0A1F7" w14:textId="11AADE2F" w:rsidR="00356F5E" w:rsidRPr="00A61E22" w:rsidRDefault="006376BC" w:rsidP="00EC2B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>Цель проекта</w:t>
            </w:r>
            <w:r w:rsidR="00DB094C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>:</w:t>
            </w:r>
            <w:r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</w:t>
            </w:r>
            <w:r w:rsidR="00356F5E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>у</w:t>
            </w:r>
            <w:r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>скорение инноваций в области экологически чистых технологий и предпринимательства со стороны малых и средних предприятий и стартапов, а также укрепление экосистемы инноваций и предпринимательства в области чистых технологий в Казахстане</w:t>
            </w:r>
            <w:r w:rsidR="00AD518C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. </w:t>
            </w:r>
          </w:p>
          <w:p w14:paraId="49E27F0F" w14:textId="7F6E4F5D" w:rsidR="00EC2B49" w:rsidRPr="00A61E22" w:rsidRDefault="00EC2B49" w:rsidP="00EC2B49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pl-PL"/>
              </w:rPr>
            </w:pPr>
            <w:r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>Проект финансируется Глобальны</w:t>
            </w:r>
            <w:r w:rsidR="00356F5E"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>м</w:t>
            </w:r>
            <w:r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 xml:space="preserve"> Экологически</w:t>
            </w:r>
            <w:r w:rsidR="00356F5E"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>м</w:t>
            </w:r>
            <w:r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 xml:space="preserve"> Фондом (</w:t>
            </w:r>
            <w:r w:rsidR="00DB094C"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 xml:space="preserve">далее - </w:t>
            </w:r>
            <w:r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>ГЭФ)</w:t>
            </w:r>
            <w:r w:rsidR="00356F5E"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>.</w:t>
            </w:r>
          </w:p>
          <w:p w14:paraId="113145BB" w14:textId="45E78D1C" w:rsidR="00EC2B49" w:rsidRPr="00A61E22" w:rsidRDefault="006376BC" w:rsidP="00EC2B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A61E22">
              <w:rPr>
                <w:rFonts w:ascii="Times New Roman" w:hAnsi="Times New Roman"/>
                <w:i/>
                <w:iCs/>
                <w:sz w:val="28"/>
                <w:szCs w:val="28"/>
                <w:lang w:eastAsia="pl-PL"/>
              </w:rPr>
              <w:t>Период</w:t>
            </w:r>
            <w:r w:rsidRPr="00A61E22">
              <w:rPr>
                <w:rFonts w:ascii="Times New Roman" w:hAnsi="Times New Roman"/>
                <w:i/>
                <w:sz w:val="28"/>
                <w:szCs w:val="28"/>
                <w:lang w:eastAsia="pl-PL"/>
              </w:rPr>
              <w:t xml:space="preserve"> реализации проекта</w:t>
            </w:r>
            <w:r w:rsidR="00DB094C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>:</w:t>
            </w:r>
            <w:r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3 года</w:t>
            </w:r>
            <w:r w:rsidR="00356F5E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>.</w:t>
            </w:r>
            <w:r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</w:t>
            </w:r>
            <w:r w:rsidR="00EC2B49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</w:t>
            </w:r>
          </w:p>
          <w:p w14:paraId="2A4CE443" w14:textId="763E7A17" w:rsidR="006376BC" w:rsidRPr="00A61E22" w:rsidRDefault="006376BC" w:rsidP="00EC2B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A61E22">
              <w:rPr>
                <w:rFonts w:ascii="Times New Roman" w:hAnsi="Times New Roman"/>
                <w:i/>
                <w:iCs/>
                <w:sz w:val="28"/>
                <w:szCs w:val="28"/>
                <w:lang w:eastAsia="pl-PL"/>
              </w:rPr>
              <w:t>Бенефициары проекта:</w:t>
            </w:r>
            <w:r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Министерство экологии и природных ресурсов РК</w:t>
            </w:r>
            <w:r w:rsidR="004A13B3"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 (далее – МЭПР)</w:t>
            </w:r>
            <w:r w:rsidRPr="00A61E22">
              <w:rPr>
                <w:rFonts w:ascii="Times New Roman" w:hAnsi="Times New Roman"/>
                <w:sz w:val="28"/>
                <w:szCs w:val="28"/>
                <w:lang w:eastAsia="pl-PL"/>
              </w:rPr>
              <w:t xml:space="preserve">, частный сектор и НПО, научно-исследовательские институты.     </w:t>
            </w:r>
          </w:p>
          <w:p w14:paraId="62DDA332" w14:textId="40751398" w:rsidR="006376BC" w:rsidRPr="00A61E22" w:rsidRDefault="006376BC" w:rsidP="00AD518C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  <w:lang w:eastAsia="pl-PL"/>
              </w:rPr>
            </w:pPr>
            <w:r w:rsidRPr="00A61E22">
              <w:rPr>
                <w:rFonts w:eastAsia="Calibri"/>
                <w:color w:val="auto"/>
                <w:sz w:val="28"/>
                <w:szCs w:val="28"/>
                <w:lang w:eastAsia="pl-PL"/>
              </w:rPr>
              <w:t xml:space="preserve">Проект </w:t>
            </w:r>
            <w:r w:rsidR="00AD518C" w:rsidRPr="00A61E22">
              <w:rPr>
                <w:rFonts w:eastAsia="Calibri"/>
                <w:color w:val="auto"/>
                <w:sz w:val="28"/>
                <w:szCs w:val="28"/>
                <w:lang w:eastAsia="pl-PL"/>
              </w:rPr>
              <w:t>ЮНИДО-</w:t>
            </w:r>
            <w:r w:rsidRPr="00A61E22">
              <w:rPr>
                <w:rFonts w:eastAsia="Calibri"/>
                <w:color w:val="auto"/>
                <w:sz w:val="28"/>
                <w:szCs w:val="28"/>
                <w:lang w:eastAsia="pl-PL"/>
              </w:rPr>
              <w:t>ГЭФ направлен на поддержку этапов формирования предприятий чистых технологий.  Широкое распространение и использование чистых технологий имеет значительный потенциал для решения серьезных проблем, связанных с изменением климата и окружающей средой, с которыми сегодня сталкивается глобальное сообщество и его правительства, и Республика Каз</w:t>
            </w:r>
            <w:r w:rsidR="00C01898" w:rsidRPr="00A61E22">
              <w:rPr>
                <w:rFonts w:eastAsia="Calibri"/>
                <w:color w:val="auto"/>
                <w:sz w:val="28"/>
                <w:szCs w:val="28"/>
                <w:lang w:eastAsia="pl-PL"/>
              </w:rPr>
              <w:t>ахстан не является исключением.</w:t>
            </w:r>
          </w:p>
          <w:p w14:paraId="2A2F15EE" w14:textId="77777777" w:rsidR="00C01898" w:rsidRPr="00A61E22" w:rsidRDefault="006376BC" w:rsidP="00356F5E">
            <w:pPr>
              <w:pStyle w:val="21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pl-PL"/>
              </w:rPr>
            </w:pPr>
            <w:r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t xml:space="preserve">МСП и стартапы являются ключевыми двигателями роста сектора чистых технологий в странах с формирующейся рыночной экономикой и развивающихся странах.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услуги, которые удовлетворяют реальный спрос. </w:t>
            </w:r>
            <w:r w:rsidR="00C01898"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t>Активное</w:t>
            </w:r>
            <w:r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t xml:space="preserve"> продвижение и внедрение инноваций в области чистых технологий будет </w:t>
            </w:r>
            <w:r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lastRenderedPageBreak/>
              <w:t xml:space="preserve">способствовать дальнейшему укреплению усилий Казахстана по обеспечению устойчивого развития с низким уровнем выбросов углерода. </w:t>
            </w:r>
          </w:p>
          <w:p w14:paraId="5A324D9B" w14:textId="6029D330" w:rsidR="006376BC" w:rsidRPr="00A61E22" w:rsidRDefault="00C01898" w:rsidP="00C01898">
            <w:pPr>
              <w:pStyle w:val="21"/>
              <w:widowControl/>
              <w:tabs>
                <w:tab w:val="left" w:pos="709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pl-PL"/>
              </w:rPr>
            </w:pPr>
            <w:r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t>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развития. Так экосистема должна существовать и развиваться, самостоятельно используя местные бюджетные и бизнес-ресурсы и в целом поддерживать на постоянной основе конечную цель проекта GCIP Kazakhstan с тем, чтобы результаты проекта имели практическое продолжение. В этих целях разрабатывается стратегия выход из проекта GCIP Kazakhstan</w:t>
            </w:r>
            <w:r w:rsidR="001E6F3F"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t xml:space="preserve"> (далее – Стратегия)</w:t>
            </w:r>
            <w:r w:rsidRPr="00A61E22">
              <w:rPr>
                <w:rFonts w:ascii="Times New Roman" w:eastAsia="Calibri" w:hAnsi="Times New Roman"/>
                <w:sz w:val="28"/>
                <w:szCs w:val="28"/>
                <w:lang w:eastAsia="pl-PL"/>
              </w:rPr>
              <w:t>.</w:t>
            </w:r>
          </w:p>
        </w:tc>
      </w:tr>
      <w:tr w:rsidR="006376BC" w:rsidRPr="00A61E22" w14:paraId="53927BAD" w14:textId="77777777" w:rsidTr="007A5B1A">
        <w:tc>
          <w:tcPr>
            <w:tcW w:w="10173" w:type="dxa"/>
          </w:tcPr>
          <w:p w14:paraId="4D7F9E98" w14:textId="77777777" w:rsidR="00E64867" w:rsidRPr="00A61E22" w:rsidRDefault="00E64867" w:rsidP="00E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1) консультант будет предоставлять услуги под непосредственным руководством Директора Департамента зеленых технологий НАО «Международный центр зеленых технологий и инвестиционных проектов» (далее – МЦЗТИП);</w:t>
            </w:r>
          </w:p>
          <w:p w14:paraId="33F4106D" w14:textId="77777777" w:rsidR="00E64867" w:rsidRPr="00A61E22" w:rsidRDefault="00E64867" w:rsidP="00E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eastAsia="Times New Roman" w:hAnsi="Times New Roman"/>
                <w:sz w:val="28"/>
                <w:szCs w:val="28"/>
              </w:rPr>
              <w:t>2) взаимодействовать с международными и национальными консультантами GCIP-проекта, глобальной командой GCIP и UNIDO, а также с сотрудниками других проектов и департаментов;</w:t>
            </w:r>
          </w:p>
          <w:p w14:paraId="3526F76C" w14:textId="77777777" w:rsidR="00E64867" w:rsidRPr="00A61E22" w:rsidRDefault="00E64867" w:rsidP="00E6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61E22">
              <w:rPr>
                <w:rFonts w:ascii="Times New Roman" w:eastAsia="Times New Roman" w:hAnsi="Times New Roman"/>
                <w:sz w:val="28"/>
                <w:szCs w:val="28"/>
              </w:rPr>
              <w:t>3) консультант будет тесно координировать работу с заинтересованными и соответствующими организациями для выполнения услуг;</w:t>
            </w:r>
          </w:p>
          <w:p w14:paraId="39497ECE" w14:textId="32EEAB33" w:rsidR="006376BC" w:rsidRPr="00A61E22" w:rsidRDefault="00E64867" w:rsidP="00E64867">
            <w:pPr>
              <w:pStyle w:val="21"/>
              <w:widowControl/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4) взаимодействовать с экспертами по разработке Концепции создания Green </w:t>
            </w:r>
            <w:proofErr w:type="spellStart"/>
            <w:r w:rsidRPr="00A61E22">
              <w:rPr>
                <w:rFonts w:ascii="Times New Roman" w:hAnsi="Times New Roman"/>
                <w:sz w:val="28"/>
                <w:szCs w:val="28"/>
              </w:rPr>
              <w:t>Hub</w:t>
            </w:r>
            <w:proofErr w:type="spellEnd"/>
            <w:r w:rsidRPr="00A61E22">
              <w:rPr>
                <w:rFonts w:ascii="Times New Roman" w:hAnsi="Times New Roman"/>
                <w:sz w:val="28"/>
                <w:szCs w:val="28"/>
              </w:rPr>
              <w:t>, Стратегии устойчивого развития и выхода из проекта GCIP в Казахстане.</w:t>
            </w:r>
          </w:p>
        </w:tc>
      </w:tr>
    </w:tbl>
    <w:p w14:paraId="359F89B2" w14:textId="77777777" w:rsidR="00984028" w:rsidRPr="00A61E22" w:rsidRDefault="00984028" w:rsidP="00942AAC">
      <w:pPr>
        <w:pStyle w:val="a3"/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0173"/>
      </w:tblGrid>
      <w:tr w:rsidR="006376BC" w:rsidRPr="00A61E22" w14:paraId="6BAB54DE" w14:textId="77777777" w:rsidTr="007A5B1A">
        <w:tc>
          <w:tcPr>
            <w:tcW w:w="10173" w:type="dxa"/>
            <w:shd w:val="clear" w:color="auto" w:fill="E0E0E0"/>
          </w:tcPr>
          <w:p w14:paraId="44723014" w14:textId="77777777" w:rsidR="006376BC" w:rsidRPr="00A61E22" w:rsidRDefault="006376BC" w:rsidP="00324354">
            <w:pPr>
              <w:pStyle w:val="1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III</w:t>
            </w:r>
            <w:r w:rsidRPr="00A61E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Функции и объем </w:t>
            </w:r>
            <w:r w:rsidR="00460E5C" w:rsidRPr="00A61E22">
              <w:rPr>
                <w:rFonts w:ascii="Times New Roman" w:hAnsi="Times New Roman"/>
                <w:sz w:val="28"/>
                <w:szCs w:val="28"/>
                <w:lang w:val="ru-RU"/>
              </w:rPr>
              <w:t>услуг</w:t>
            </w:r>
          </w:p>
        </w:tc>
      </w:tr>
      <w:tr w:rsidR="006376BC" w:rsidRPr="00A61E22" w14:paraId="35A5A489" w14:textId="77777777" w:rsidTr="00E64867">
        <w:trPr>
          <w:trHeight w:val="488"/>
        </w:trPr>
        <w:tc>
          <w:tcPr>
            <w:tcW w:w="10173" w:type="dxa"/>
          </w:tcPr>
          <w:p w14:paraId="26E3AE2E" w14:textId="77777777" w:rsidR="003E5F78" w:rsidRPr="00A61E22" w:rsidRDefault="003E5F78" w:rsidP="000C3B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Консультант выполняет следующие основные функции, но не ограничивается этим: </w:t>
            </w:r>
          </w:p>
          <w:p w14:paraId="1097CA11" w14:textId="133A5627" w:rsidR="00EC78EB" w:rsidRPr="00A61E22" w:rsidRDefault="002521AA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01898" w:rsidRPr="00A61E22">
              <w:rPr>
                <w:rFonts w:ascii="Times New Roman" w:hAnsi="Times New Roman"/>
                <w:bCs/>
                <w:sz w:val="28"/>
                <w:szCs w:val="28"/>
              </w:rPr>
              <w:t>ценка текущего состояния проекта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0D45FDED" w14:textId="74F0AA7C" w:rsidR="001E6F3F" w:rsidRPr="00A61E22" w:rsidRDefault="001E6F3F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выявление потребностей и плана их реализации;</w:t>
            </w:r>
          </w:p>
          <w:p w14:paraId="4F11125C" w14:textId="38F0144E" w:rsidR="00C01898" w:rsidRPr="00A61E22" w:rsidRDefault="002521AA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01898" w:rsidRPr="00A61E22">
              <w:rPr>
                <w:rFonts w:ascii="Times New Roman" w:hAnsi="Times New Roman"/>
                <w:bCs/>
                <w:sz w:val="28"/>
                <w:szCs w:val="28"/>
              </w:rPr>
              <w:t>пределение целей выхода</w:t>
            </w:r>
            <w:r w:rsidR="00314158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 и дальнейшего развития отрасли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A2994BA" w14:textId="1B226072" w:rsidR="001E6F3F" w:rsidRPr="00A61E22" w:rsidRDefault="001E6F3F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коммуникации с представителями заинтересованных стороны;</w:t>
            </w:r>
          </w:p>
          <w:p w14:paraId="2162CDA0" w14:textId="2105732E" w:rsidR="00C01898" w:rsidRPr="00A61E22" w:rsidRDefault="002521AA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C01898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нализ рисков и </w:t>
            </w:r>
            <w:r w:rsidR="001E6F3F" w:rsidRPr="00A61E22">
              <w:rPr>
                <w:rFonts w:ascii="Times New Roman" w:hAnsi="Times New Roman"/>
                <w:bCs/>
                <w:sz w:val="28"/>
                <w:szCs w:val="28"/>
              </w:rPr>
              <w:t>барьеров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19089239" w14:textId="5425F44F" w:rsidR="00C01898" w:rsidRDefault="002521AA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1E6F3F" w:rsidRPr="00A61E22">
              <w:rPr>
                <w:rFonts w:ascii="Times New Roman" w:hAnsi="Times New Roman"/>
                <w:bCs/>
                <w:sz w:val="28"/>
                <w:szCs w:val="28"/>
              </w:rPr>
              <w:t>азработка дорожной карты мероприятий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F1A6386" w14:textId="6617A656" w:rsidR="00F46911" w:rsidRPr="003932F1" w:rsidRDefault="00CB586F" w:rsidP="002521A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2F1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  <w:r w:rsidR="00F46911" w:rsidRPr="003932F1">
              <w:rPr>
                <w:rFonts w:ascii="Times New Roman" w:hAnsi="Times New Roman"/>
                <w:bCs/>
                <w:sz w:val="28"/>
                <w:szCs w:val="28"/>
              </w:rPr>
              <w:t>Стратеги</w:t>
            </w:r>
            <w:r w:rsidRPr="003932F1">
              <w:rPr>
                <w:rFonts w:ascii="Times New Roman" w:hAnsi="Times New Roman"/>
                <w:bCs/>
                <w:sz w:val="28"/>
                <w:szCs w:val="28"/>
              </w:rPr>
              <w:t xml:space="preserve">и должно корреспондировать с другими документами, </w:t>
            </w:r>
            <w:r w:rsidR="003932F1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направленными на развитие </w:t>
            </w:r>
            <w:r w:rsidR="003932F1" w:rsidRPr="003932F1">
              <w:rPr>
                <w:rFonts w:ascii="Times New Roman" w:hAnsi="Times New Roman"/>
                <w:bCs/>
                <w:sz w:val="28"/>
                <w:szCs w:val="28"/>
              </w:rPr>
              <w:t xml:space="preserve">Green Tech </w:t>
            </w:r>
            <w:proofErr w:type="spellStart"/>
            <w:r w:rsidR="003932F1" w:rsidRPr="003932F1">
              <w:rPr>
                <w:rFonts w:ascii="Times New Roman" w:hAnsi="Times New Roman"/>
                <w:bCs/>
                <w:sz w:val="28"/>
                <w:szCs w:val="28"/>
              </w:rPr>
              <w:t>Hub</w:t>
            </w:r>
            <w:proofErr w:type="spellEnd"/>
            <w:r w:rsidR="003932F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44895E02" w14:textId="77777777" w:rsidR="005D6824" w:rsidRPr="00A61E22" w:rsidRDefault="005D6824" w:rsidP="000C3B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2FBA9B" w14:textId="7F6799EF" w:rsidR="00EC78EB" w:rsidRPr="00A61E22" w:rsidRDefault="002462E7" w:rsidP="000C3B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Консультант выполняет следующие виды </w:t>
            </w:r>
            <w:r w:rsidR="00460E5C" w:rsidRPr="00A61E22">
              <w:rPr>
                <w:rFonts w:ascii="Times New Roman" w:hAnsi="Times New Roman"/>
                <w:bCs/>
                <w:sz w:val="28"/>
                <w:szCs w:val="28"/>
              </w:rPr>
              <w:t>услуг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 по д</w:t>
            </w:r>
            <w:r w:rsidR="008A4EF8" w:rsidRPr="00A61E22">
              <w:rPr>
                <w:rFonts w:ascii="Times New Roman" w:hAnsi="Times New Roman"/>
                <w:bCs/>
                <w:sz w:val="28"/>
                <w:szCs w:val="28"/>
              </w:rPr>
              <w:t>окументаци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A4EF8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 и отчетност</w:t>
            </w: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8A4EF8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</w:p>
          <w:p w14:paraId="00F15391" w14:textId="07E63890" w:rsidR="003E5F78" w:rsidRPr="00A61E22" w:rsidRDefault="002521AA" w:rsidP="002521A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DB094C" w:rsidRPr="00A61E22">
              <w:rPr>
                <w:rFonts w:ascii="Times New Roman" w:hAnsi="Times New Roman"/>
                <w:bCs/>
                <w:sz w:val="28"/>
                <w:szCs w:val="28"/>
              </w:rPr>
              <w:t>редоставить подписанный ЭЦП отчет в электронной форме посредством системы ЭДО и предоставить (по запросу) отчет в формате *.</w:t>
            </w:r>
            <w:proofErr w:type="spellStart"/>
            <w:r w:rsidR="00DB094C" w:rsidRPr="00A61E22">
              <w:rPr>
                <w:rFonts w:ascii="Times New Roman" w:hAnsi="Times New Roman"/>
                <w:bCs/>
                <w:sz w:val="28"/>
                <w:szCs w:val="28"/>
              </w:rPr>
              <w:t>doc</w:t>
            </w:r>
            <w:proofErr w:type="spellEnd"/>
            <w:r w:rsidR="00DB094C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 на указанную корпоративную электронную почту.</w:t>
            </w:r>
          </w:p>
          <w:p w14:paraId="451F9B25" w14:textId="77777777" w:rsidR="008D706D" w:rsidRPr="00A61E22" w:rsidRDefault="008D706D" w:rsidP="008D70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17A870" w14:textId="6DD89636" w:rsidR="008D706D" w:rsidRPr="00A61E22" w:rsidRDefault="008D706D" w:rsidP="00252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      </w:r>
          </w:p>
        </w:tc>
      </w:tr>
    </w:tbl>
    <w:p w14:paraId="2EA5D910" w14:textId="77777777" w:rsidR="006376BC" w:rsidRPr="00A61E22" w:rsidRDefault="006376BC" w:rsidP="00942AAC">
      <w:pPr>
        <w:pStyle w:val="a3"/>
        <w:spacing w:after="1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6376BC" w:rsidRPr="00A61E22" w14:paraId="290EF804" w14:textId="77777777" w:rsidTr="007A5B1A">
        <w:tc>
          <w:tcPr>
            <w:tcW w:w="10173" w:type="dxa"/>
            <w:shd w:val="clear" w:color="auto" w:fill="E0E0E0"/>
          </w:tcPr>
          <w:p w14:paraId="2B85049E" w14:textId="77777777" w:rsidR="006376BC" w:rsidRPr="00A61E22" w:rsidRDefault="006376BC" w:rsidP="00324354">
            <w:pPr>
              <w:pStyle w:val="2"/>
              <w:rPr>
                <w:rFonts w:ascii="Times New Roman" w:hAnsi="Times New Roman"/>
              </w:rPr>
            </w:pPr>
            <w:r w:rsidRPr="00A61E22">
              <w:rPr>
                <w:rFonts w:ascii="Times New Roman" w:hAnsi="Times New Roman"/>
              </w:rPr>
              <w:lastRenderedPageBreak/>
              <w:t>IV. Задачи и ожидаемые результаты</w:t>
            </w:r>
          </w:p>
        </w:tc>
      </w:tr>
      <w:tr w:rsidR="006376BC" w:rsidRPr="00A61E22" w14:paraId="1F9090DE" w14:textId="77777777" w:rsidTr="00D83725">
        <w:trPr>
          <w:trHeight w:val="3464"/>
        </w:trPr>
        <w:tc>
          <w:tcPr>
            <w:tcW w:w="10173" w:type="dxa"/>
            <w:tcBorders>
              <w:bottom w:val="single" w:sz="4" w:space="0" w:color="auto"/>
            </w:tcBorders>
          </w:tcPr>
          <w:p w14:paraId="650D6743" w14:textId="181EDFD8" w:rsidR="002521AA" w:rsidRPr="00A61E22" w:rsidRDefault="006376BC" w:rsidP="00EC78E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Общей целью </w:t>
            </w:r>
            <w:r w:rsidR="008D706D" w:rsidRPr="00A61E22">
              <w:rPr>
                <w:rFonts w:ascii="Times New Roman" w:hAnsi="Times New Roman"/>
                <w:bCs/>
                <w:sz w:val="28"/>
                <w:szCs w:val="28"/>
              </w:rPr>
              <w:t>предоставле</w:t>
            </w:r>
            <w:r w:rsidR="002521AA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ния </w:t>
            </w:r>
            <w:r w:rsidR="00460E5C" w:rsidRPr="00A61E22">
              <w:rPr>
                <w:rFonts w:ascii="Times New Roman" w:hAnsi="Times New Roman"/>
                <w:bCs/>
                <w:sz w:val="28"/>
                <w:szCs w:val="28"/>
              </w:rPr>
              <w:t>услуг</w:t>
            </w:r>
            <w:r w:rsidR="00460E5C" w:rsidRPr="00A61E22">
              <w:rPr>
                <w:rFonts w:ascii="Times New Roman" w:hAnsi="Times New Roman"/>
                <w:bCs/>
                <w:sz w:val="28"/>
                <w:szCs w:val="32"/>
              </w:rPr>
              <w:t xml:space="preserve"> </w:t>
            </w:r>
            <w:r w:rsidR="002521AA" w:rsidRPr="00A61E22">
              <w:rPr>
                <w:rFonts w:ascii="Times New Roman" w:hAnsi="Times New Roman"/>
                <w:bCs/>
                <w:sz w:val="28"/>
                <w:szCs w:val="32"/>
              </w:rPr>
              <w:br/>
            </w:r>
            <w:r w:rsidR="002521AA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является описание технические параметры </w:t>
            </w:r>
            <w:r w:rsidR="001E6F3F" w:rsidRPr="00A61E22">
              <w:rPr>
                <w:rFonts w:ascii="Times New Roman" w:hAnsi="Times New Roman"/>
                <w:bCs/>
                <w:sz w:val="28"/>
                <w:szCs w:val="28"/>
              </w:rPr>
              <w:t>Стратегии,</w:t>
            </w:r>
            <w:r w:rsidR="002521AA" w:rsidRPr="00A61E22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определяющей переход Казахстана к новому уровню экологической устойчивости и экономического роста, направленного на использование чистых технологий.</w:t>
            </w:r>
          </w:p>
          <w:p w14:paraId="78041B7F" w14:textId="7475F8BA" w:rsidR="006376BC" w:rsidRPr="00A61E22" w:rsidRDefault="002521AA" w:rsidP="003243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1E22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 обязуется произвести следующие виды </w:t>
            </w:r>
            <w:r w:rsidRPr="003932F1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  <w:r w:rsidR="007740C5" w:rsidRPr="00393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40C5" w:rsidRPr="003932F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(по шаблону </w:t>
            </w:r>
            <w:r w:rsidR="007740C5" w:rsidRPr="003932F1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UNIDO</w:t>
            </w:r>
            <w:r w:rsidR="007740C5" w:rsidRPr="003932F1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Pr="003932F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77317FD" w14:textId="70A70DA3" w:rsidR="002521AA" w:rsidRPr="00A61E22" w:rsidRDefault="002521AA" w:rsidP="002521AA">
            <w:pPr>
              <w:pStyle w:val="af"/>
              <w:numPr>
                <w:ilvl w:val="2"/>
                <w:numId w:val="40"/>
              </w:num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61E22">
              <w:rPr>
                <w:rFonts w:eastAsia="Calibri"/>
                <w:bCs/>
                <w:sz w:val="28"/>
                <w:szCs w:val="28"/>
                <w:lang w:val="ru-RU"/>
              </w:rPr>
              <w:t>разработать стратегию выхода из проекта GCIP-Kazakhstan</w:t>
            </w:r>
            <w:r w:rsidR="00314158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 с учетом дальнейшего развития основ методологии проекта </w:t>
            </w:r>
            <w:r w:rsidR="00314158" w:rsidRPr="00A61E22">
              <w:rPr>
                <w:sz w:val="28"/>
                <w:szCs w:val="28"/>
              </w:rPr>
              <w:t>GCIP</w:t>
            </w:r>
            <w:r w:rsidR="00314158" w:rsidRPr="00A61E22">
              <w:rPr>
                <w:sz w:val="28"/>
                <w:szCs w:val="28"/>
                <w:lang w:val="ru-RU"/>
              </w:rPr>
              <w:t>. Стратегия должна включать: основные цели и задачи, развитие отрасли с учетом оценки мировых трендов, взаимодействие с участниками экосистемы зелёных технологий и инноваций, рекомендации по улучшению законодательных барьеров в части продвижения стартапов в сфере зеленых технологий, меры стимулирования, поддержки;</w:t>
            </w:r>
          </w:p>
          <w:p w14:paraId="237E2BE3" w14:textId="441CD436" w:rsidR="002521AA" w:rsidRPr="00A61E22" w:rsidRDefault="002521AA" w:rsidP="002521AA">
            <w:pPr>
              <w:pStyle w:val="af"/>
              <w:numPr>
                <w:ilvl w:val="2"/>
                <w:numId w:val="40"/>
              </w:num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61E22">
              <w:rPr>
                <w:rFonts w:eastAsia="Calibri"/>
                <w:bCs/>
                <w:sz w:val="28"/>
                <w:szCs w:val="28"/>
                <w:lang w:val="ru-RU"/>
              </w:rPr>
              <w:t>разработать календарный план мероприятий по выходу из проекта GCIP-Kazakhstan, основываясь на полученных результатах и барьерах реализации проекта;</w:t>
            </w:r>
          </w:p>
          <w:p w14:paraId="07581CBB" w14:textId="4A971632" w:rsidR="002521AA" w:rsidRPr="00A61E22" w:rsidRDefault="002521AA" w:rsidP="002521AA">
            <w:pPr>
              <w:pStyle w:val="af"/>
              <w:numPr>
                <w:ilvl w:val="2"/>
                <w:numId w:val="40"/>
              </w:num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A61E22">
              <w:rPr>
                <w:rFonts w:eastAsia="Calibri"/>
                <w:bCs/>
                <w:sz w:val="28"/>
                <w:szCs w:val="28"/>
                <w:lang w:val="ru-RU"/>
              </w:rPr>
              <w:t>разработать согласов</w:t>
            </w:r>
            <w:r w:rsidR="001E6F3F" w:rsidRPr="00A61E22">
              <w:rPr>
                <w:rFonts w:eastAsia="Calibri"/>
                <w:bCs/>
                <w:sz w:val="28"/>
                <w:szCs w:val="28"/>
                <w:lang w:val="ru-RU"/>
              </w:rPr>
              <w:t>анный с МЦЗТИП перечень участников для последующего проведения встреч</w:t>
            </w:r>
            <w:r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 с каждым </w:t>
            </w:r>
            <w:r w:rsidR="001E6F3F" w:rsidRPr="00A61E22">
              <w:rPr>
                <w:rFonts w:eastAsia="Calibri"/>
                <w:bCs/>
                <w:sz w:val="28"/>
                <w:szCs w:val="28"/>
                <w:lang w:val="ru-RU"/>
              </w:rPr>
              <w:t>с целью создания профилей</w:t>
            </w:r>
            <w:r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 организаций с указанием их роли в процессе создания экосистемы, по результатам встреч определить нужды организаций для продолжения идей проекта GCIP</w:t>
            </w:r>
            <w:r w:rsidR="001E6F3F" w:rsidRPr="00A61E22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  <w:r w:rsidRPr="00A61E22">
              <w:rPr>
                <w:rFonts w:eastAsia="Calibri"/>
                <w:bCs/>
                <w:sz w:val="28"/>
                <w:szCs w:val="28"/>
                <w:lang w:val="ru-RU"/>
              </w:rPr>
              <w:t>Kazakhstan</w:t>
            </w:r>
            <w:r w:rsidR="001E6F3F" w:rsidRPr="00A61E22">
              <w:rPr>
                <w:rFonts w:eastAsia="Calibri"/>
                <w:bCs/>
                <w:sz w:val="28"/>
                <w:szCs w:val="28"/>
                <w:lang w:val="ru-RU"/>
              </w:rPr>
              <w:t>;</w:t>
            </w:r>
          </w:p>
          <w:p w14:paraId="5A52DA18" w14:textId="4FB40520" w:rsidR="002521AA" w:rsidRPr="003932F1" w:rsidRDefault="001E6F3F" w:rsidP="002521AA">
            <w:pPr>
              <w:pStyle w:val="af"/>
              <w:numPr>
                <w:ilvl w:val="2"/>
                <w:numId w:val="40"/>
              </w:numPr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3932F1">
              <w:rPr>
                <w:rFonts w:eastAsia="Calibri"/>
                <w:bCs/>
                <w:sz w:val="28"/>
                <w:szCs w:val="28"/>
                <w:lang w:val="ru-RU"/>
              </w:rPr>
              <w:t>с</w:t>
            </w:r>
            <w:r w:rsidR="002521AA" w:rsidRPr="003932F1">
              <w:rPr>
                <w:rFonts w:eastAsia="Calibri"/>
                <w:bCs/>
                <w:sz w:val="28"/>
                <w:szCs w:val="28"/>
                <w:lang w:val="ru-RU"/>
              </w:rPr>
              <w:t>оставить список необходимого усиления потенциала для организаций и направить его для формирования рабочего плана GCIP</w:t>
            </w:r>
            <w:r w:rsidRPr="003932F1">
              <w:rPr>
                <w:rFonts w:eastAsia="Calibri"/>
                <w:bCs/>
                <w:sz w:val="28"/>
                <w:szCs w:val="28"/>
                <w:lang w:val="ru-RU"/>
              </w:rPr>
              <w:t>-</w:t>
            </w:r>
            <w:r w:rsidR="002521AA" w:rsidRPr="003932F1">
              <w:rPr>
                <w:rFonts w:eastAsia="Calibri"/>
                <w:bCs/>
                <w:sz w:val="28"/>
                <w:szCs w:val="28"/>
                <w:lang w:val="ru-RU"/>
              </w:rPr>
              <w:t>Kazakhstan</w:t>
            </w:r>
            <w:r w:rsidRPr="003932F1">
              <w:rPr>
                <w:rFonts w:eastAsia="Calibri"/>
                <w:bCs/>
                <w:sz w:val="28"/>
                <w:szCs w:val="28"/>
                <w:lang w:val="ru-RU"/>
              </w:rPr>
              <w:t xml:space="preserve"> на 2025 год;</w:t>
            </w:r>
          </w:p>
          <w:p w14:paraId="2065A743" w14:textId="77777777" w:rsidR="00144CDF" w:rsidRPr="00A61E22" w:rsidRDefault="00144CDF" w:rsidP="00144CDF">
            <w:pPr>
              <w:pStyle w:val="af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7F14F0A1" w14:textId="413E7502" w:rsidR="00144CDF" w:rsidRPr="00A61E22" w:rsidRDefault="00144CDF" w:rsidP="00144CDF">
            <w:pPr>
              <w:pStyle w:val="af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Форма завершения: </w:t>
            </w:r>
          </w:p>
          <w:p w14:paraId="141B97D5" w14:textId="77777777" w:rsidR="00144CDF" w:rsidRPr="00A61E22" w:rsidRDefault="00144CDF" w:rsidP="00144CDF">
            <w:pPr>
              <w:pStyle w:val="af"/>
              <w:rPr>
                <w:rFonts w:eastAsia="Calibri"/>
                <w:b/>
                <w:sz w:val="28"/>
                <w:szCs w:val="28"/>
                <w:lang w:val="ru-RU"/>
              </w:rPr>
            </w:pPr>
          </w:p>
          <w:p w14:paraId="6AD4AE8F" w14:textId="17C966CD" w:rsidR="00144CDF" w:rsidRPr="00D83725" w:rsidRDefault="00D83725" w:rsidP="00D83725">
            <w:pPr>
              <w:pStyle w:val="af"/>
              <w:ind w:left="1103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 этап</w:t>
            </w:r>
            <w:r w:rsidRPr="00D83725">
              <w:rPr>
                <w:bCs/>
                <w:sz w:val="28"/>
                <w:szCs w:val="28"/>
                <w:lang w:val="ru-RU"/>
              </w:rPr>
              <w:t xml:space="preserve"> - </w:t>
            </w:r>
            <w:r w:rsidRPr="003932F1">
              <w:rPr>
                <w:bCs/>
                <w:sz w:val="28"/>
                <w:szCs w:val="28"/>
                <w:lang w:val="ru-RU"/>
              </w:rPr>
              <w:t>п</w:t>
            </w:r>
            <w:r w:rsidR="00144CDF" w:rsidRPr="003932F1">
              <w:rPr>
                <w:rFonts w:eastAsia="Calibri"/>
                <w:bCs/>
                <w:sz w:val="28"/>
                <w:szCs w:val="28"/>
                <w:lang w:val="ru-RU"/>
              </w:rPr>
              <w:t xml:space="preserve">редоставить </w:t>
            </w:r>
            <w:r w:rsidR="00144CDF" w:rsidRPr="003932F1">
              <w:rPr>
                <w:rFonts w:eastAsia="Calibri"/>
                <w:b/>
                <w:sz w:val="28"/>
                <w:szCs w:val="28"/>
                <w:lang w:val="ru-RU"/>
              </w:rPr>
              <w:t xml:space="preserve">до </w:t>
            </w:r>
            <w:r w:rsidR="00BE71A6">
              <w:rPr>
                <w:rFonts w:eastAsia="Calibri"/>
                <w:b/>
                <w:sz w:val="28"/>
                <w:szCs w:val="28"/>
                <w:lang w:val="ru-RU"/>
              </w:rPr>
              <w:t>11 октября</w:t>
            </w:r>
            <w:r w:rsidR="00144CDF" w:rsidRPr="00D83725">
              <w:rPr>
                <w:rFonts w:eastAsia="Calibri"/>
                <w:bCs/>
                <w:sz w:val="28"/>
                <w:szCs w:val="28"/>
                <w:lang w:val="ru-RU"/>
              </w:rPr>
              <w:t xml:space="preserve"> презентацию по видению Стратегии;</w:t>
            </w:r>
          </w:p>
          <w:p w14:paraId="1AB8BB62" w14:textId="319027EF" w:rsidR="00144CDF" w:rsidRPr="00A61E22" w:rsidRDefault="00D83725" w:rsidP="00D83725">
            <w:pPr>
              <w:pStyle w:val="af"/>
              <w:ind w:left="10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2 этап - р</w:t>
            </w:r>
            <w:r w:rsidR="00144CDF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азработать </w:t>
            </w:r>
            <w:r w:rsidR="00DE73BD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первую редакцию </w:t>
            </w:r>
            <w:r w:rsidR="00144CDF" w:rsidRPr="00A61E22">
              <w:rPr>
                <w:rFonts w:eastAsia="Calibri"/>
                <w:bCs/>
                <w:sz w:val="28"/>
                <w:szCs w:val="28"/>
                <w:lang w:val="ru-RU"/>
              </w:rPr>
              <w:t>проект</w:t>
            </w:r>
            <w:r w:rsidR="00DE73BD" w:rsidRPr="00A61E22">
              <w:rPr>
                <w:rFonts w:eastAsia="Calibri"/>
                <w:bCs/>
                <w:sz w:val="28"/>
                <w:szCs w:val="28"/>
                <w:lang w:val="ru-RU"/>
              </w:rPr>
              <w:t>а</w:t>
            </w:r>
            <w:r w:rsidR="00144CDF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 Стратегии </w:t>
            </w:r>
            <w:r w:rsidR="00144CDF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до </w:t>
            </w:r>
            <w:r w:rsidR="00BE71A6">
              <w:rPr>
                <w:rFonts w:eastAsia="Calibri"/>
                <w:b/>
                <w:sz w:val="28"/>
                <w:szCs w:val="28"/>
                <w:lang w:val="ru-RU"/>
              </w:rPr>
              <w:t>31</w:t>
            </w:r>
            <w:r w:rsidR="00144CDF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 октября</w:t>
            </w:r>
            <w:r w:rsidR="00DE73BD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 2024 года</w:t>
            </w:r>
            <w:r w:rsidR="00DE73BD" w:rsidRPr="00A61E22">
              <w:rPr>
                <w:rFonts w:eastAsia="Calibri"/>
                <w:bCs/>
                <w:sz w:val="28"/>
                <w:szCs w:val="28"/>
                <w:lang w:val="ru-RU"/>
              </w:rPr>
              <w:t>;</w:t>
            </w:r>
            <w:r w:rsidR="00144CDF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 </w:t>
            </w:r>
          </w:p>
          <w:p w14:paraId="78C9B887" w14:textId="22C226AF" w:rsidR="00DE73BD" w:rsidRPr="00A61E22" w:rsidRDefault="00D83725" w:rsidP="00D83725">
            <w:pPr>
              <w:pStyle w:val="af"/>
              <w:ind w:left="10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3 этап - р</w:t>
            </w:r>
            <w:r w:rsidR="00DE73BD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азработать вторую редакцию проекта Стратегии </w:t>
            </w:r>
            <w:r w:rsidR="00DE73BD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до </w:t>
            </w:r>
            <w:r w:rsidR="00BE71A6">
              <w:rPr>
                <w:rFonts w:eastAsia="Calibri"/>
                <w:b/>
                <w:sz w:val="28"/>
                <w:szCs w:val="28"/>
                <w:lang w:val="ru-RU"/>
              </w:rPr>
              <w:t>7</w:t>
            </w:r>
            <w:r w:rsidR="00DE73BD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 но</w:t>
            </w:r>
            <w:r w:rsidR="00A61E22">
              <w:rPr>
                <w:rFonts w:eastAsia="Calibri"/>
                <w:b/>
                <w:sz w:val="28"/>
                <w:szCs w:val="28"/>
                <w:lang w:val="ru-RU"/>
              </w:rPr>
              <w:t>ября</w:t>
            </w:r>
            <w:r w:rsidR="00DE73BD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 2024 года</w:t>
            </w:r>
            <w:r w:rsidR="00DE73BD" w:rsidRPr="00A61E22">
              <w:rPr>
                <w:rFonts w:eastAsia="Calibri"/>
                <w:bCs/>
                <w:sz w:val="28"/>
                <w:szCs w:val="28"/>
                <w:lang w:val="ru-RU"/>
              </w:rPr>
              <w:t xml:space="preserve">; </w:t>
            </w:r>
          </w:p>
          <w:p w14:paraId="5DEF57D1" w14:textId="73074D7B" w:rsidR="00144CDF" w:rsidRPr="00D83725" w:rsidRDefault="00D83725" w:rsidP="00D83725">
            <w:pPr>
              <w:pStyle w:val="af"/>
              <w:ind w:left="108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 этап - и</w:t>
            </w:r>
            <w:r w:rsidR="00DE73BD" w:rsidRPr="00A61E22">
              <w:rPr>
                <w:bCs/>
                <w:sz w:val="28"/>
                <w:szCs w:val="28"/>
                <w:lang w:val="ru-RU"/>
              </w:rPr>
              <w:t>тоговая редакция проекта</w:t>
            </w:r>
            <w:r w:rsidR="00144CDF" w:rsidRPr="00A61E22">
              <w:rPr>
                <w:bCs/>
                <w:sz w:val="28"/>
                <w:szCs w:val="28"/>
                <w:lang w:val="ru-RU"/>
              </w:rPr>
              <w:t xml:space="preserve"> Стратегии с учетом замечаний и предложений </w:t>
            </w:r>
            <w:r w:rsidR="00144CDF" w:rsidRPr="003932F1">
              <w:rPr>
                <w:b/>
                <w:sz w:val="28"/>
                <w:szCs w:val="28"/>
                <w:lang w:val="ru-RU"/>
              </w:rPr>
              <w:t xml:space="preserve">до </w:t>
            </w:r>
            <w:r w:rsidR="00BE71A6">
              <w:rPr>
                <w:b/>
                <w:sz w:val="28"/>
                <w:szCs w:val="28"/>
                <w:lang w:val="ru-RU"/>
              </w:rPr>
              <w:t>12</w:t>
            </w:r>
            <w:r w:rsidR="00144CDF" w:rsidRPr="003932F1">
              <w:rPr>
                <w:b/>
                <w:sz w:val="28"/>
                <w:szCs w:val="28"/>
                <w:lang w:val="ru-RU"/>
              </w:rPr>
              <w:t xml:space="preserve"> </w:t>
            </w:r>
            <w:r w:rsidR="00BE71A6" w:rsidRPr="00A61E22">
              <w:rPr>
                <w:rFonts w:eastAsia="Calibri"/>
                <w:b/>
                <w:sz w:val="28"/>
                <w:szCs w:val="28"/>
                <w:lang w:val="ru-RU"/>
              </w:rPr>
              <w:t>но</w:t>
            </w:r>
            <w:r w:rsidR="00BE71A6">
              <w:rPr>
                <w:rFonts w:eastAsia="Calibri"/>
                <w:b/>
                <w:sz w:val="28"/>
                <w:szCs w:val="28"/>
                <w:lang w:val="ru-RU"/>
              </w:rPr>
              <w:t>ября</w:t>
            </w:r>
            <w:r w:rsidR="00BE71A6" w:rsidRPr="00A61E22">
              <w:rPr>
                <w:rFonts w:eastAsia="Calibri"/>
                <w:b/>
                <w:sz w:val="28"/>
                <w:szCs w:val="28"/>
                <w:lang w:val="ru-RU"/>
              </w:rPr>
              <w:t xml:space="preserve"> </w:t>
            </w:r>
            <w:r w:rsidR="00DE73BD" w:rsidRPr="003932F1">
              <w:rPr>
                <w:b/>
                <w:sz w:val="28"/>
                <w:szCs w:val="28"/>
                <w:lang w:val="ru-RU"/>
              </w:rPr>
              <w:t>2024 года</w:t>
            </w:r>
            <w:r w:rsidR="00144CDF" w:rsidRPr="003932F1">
              <w:rPr>
                <w:bCs/>
                <w:sz w:val="28"/>
                <w:szCs w:val="28"/>
                <w:lang w:val="ru-RU"/>
              </w:rPr>
              <w:t>.</w:t>
            </w:r>
            <w:r w:rsidR="00144CDF" w:rsidRPr="00A61E2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9F9CE1E" w14:textId="77777777" w:rsidR="00D83725" w:rsidRDefault="00D83725" w:rsidP="00D83725">
            <w:pPr>
              <w:pStyle w:val="af"/>
              <w:ind w:left="1080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  <w:p w14:paraId="2F65418C" w14:textId="77777777" w:rsidR="00D83725" w:rsidRPr="000615B3" w:rsidRDefault="00D83725" w:rsidP="00D83725">
            <w:pPr>
              <w:spacing w:before="240" w:after="240"/>
              <w:ind w:firstLine="426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</w:t>
            </w:r>
            <w:r w:rsidRPr="000615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инансовые условия:</w:t>
            </w:r>
          </w:p>
          <w:p w14:paraId="5A9059DF" w14:textId="77777777" w:rsidR="00D83725" w:rsidRPr="004E7CDA" w:rsidRDefault="00D83725" w:rsidP="00D83725">
            <w:pPr>
              <w:spacing w:before="240" w:after="240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CDA">
              <w:rPr>
                <w:rFonts w:ascii="Times New Roman" w:hAnsi="Times New Roman"/>
                <w:sz w:val="28"/>
                <w:szCs w:val="28"/>
              </w:rPr>
              <w:lastRenderedPageBreak/>
              <w:t>Оплата за оказанные услуги производится согласно таблице, указанной ниже в течение 5-ти (пяти) рабочих дней со дня подписания акта выполненных работ (оказанных услуг):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3165"/>
              <w:gridCol w:w="5640"/>
            </w:tblGrid>
            <w:tr w:rsidR="00D83725" w:rsidRPr="004E7CDA" w14:paraId="7590ABB0" w14:textId="77777777" w:rsidTr="006943E9">
              <w:trPr>
                <w:trHeight w:val="390"/>
              </w:trPr>
              <w:tc>
                <w:tcPr>
                  <w:tcW w:w="3165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D49AD3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% от суммы договора</w:t>
                  </w:r>
                </w:p>
              </w:tc>
              <w:tc>
                <w:tcPr>
                  <w:tcW w:w="5640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D44702F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Этап оказания услуг</w:t>
                  </w:r>
                </w:p>
              </w:tc>
            </w:tr>
            <w:tr w:rsidR="00D83725" w:rsidRPr="004E7CDA" w14:paraId="241D7B93" w14:textId="77777777" w:rsidTr="006943E9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177F70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25%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280D950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Этап I</w:t>
                  </w:r>
                </w:p>
              </w:tc>
            </w:tr>
            <w:tr w:rsidR="00D83725" w:rsidRPr="004E7CDA" w14:paraId="709F749F" w14:textId="77777777" w:rsidTr="006943E9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1A8203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25%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FA5BC6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Этап II</w:t>
                  </w:r>
                </w:p>
              </w:tc>
            </w:tr>
            <w:tr w:rsidR="00D83725" w:rsidRPr="004E7CDA" w14:paraId="09048456" w14:textId="77777777" w:rsidTr="006943E9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049F2B8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25%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nil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FF15988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Этап II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</w:p>
              </w:tc>
            </w:tr>
            <w:tr w:rsidR="00D83725" w:rsidRPr="004E7CDA" w14:paraId="5F7C7497" w14:textId="77777777" w:rsidTr="006943E9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558720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25%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52D8CBA" w14:textId="77777777" w:rsidR="00D83725" w:rsidRPr="000615B3" w:rsidRDefault="00D83725" w:rsidP="00D83725">
                  <w:pPr>
                    <w:pStyle w:val="af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0615B3">
                    <w:rPr>
                      <w:color w:val="000000"/>
                      <w:sz w:val="28"/>
                      <w:szCs w:val="28"/>
                      <w:lang w:val="ru-RU"/>
                    </w:rPr>
                    <w:t>Этап I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V</w:t>
                  </w:r>
                </w:p>
              </w:tc>
            </w:tr>
          </w:tbl>
          <w:p w14:paraId="509FDA8F" w14:textId="4208E303" w:rsidR="00D83725" w:rsidRPr="00A61E22" w:rsidRDefault="00D83725" w:rsidP="00D83725">
            <w:pPr>
              <w:pStyle w:val="af"/>
              <w:ind w:left="1080"/>
              <w:rPr>
                <w:rFonts w:eastAsia="Calibri"/>
                <w:bCs/>
                <w:sz w:val="28"/>
                <w:szCs w:val="28"/>
                <w:lang w:val="ru-RU"/>
              </w:rPr>
            </w:pPr>
          </w:p>
        </w:tc>
      </w:tr>
    </w:tbl>
    <w:p w14:paraId="09F83BE8" w14:textId="77777777" w:rsidR="00512D08" w:rsidRPr="00A61E22" w:rsidRDefault="00512D08" w:rsidP="00F103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1D45CC4" w14:textId="3E29FD82" w:rsidR="001435C2" w:rsidRPr="00A61E22" w:rsidRDefault="00F1032F" w:rsidP="008D70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61E2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880"/>
        <w:gridCol w:w="7185"/>
      </w:tblGrid>
      <w:tr w:rsidR="001435C2" w:rsidRPr="00A61E22" w14:paraId="103A5B69" w14:textId="77777777" w:rsidTr="003955AD">
        <w:tc>
          <w:tcPr>
            <w:tcW w:w="10065" w:type="dxa"/>
            <w:gridSpan w:val="2"/>
            <w:shd w:val="clear" w:color="auto" w:fill="E0E0E0"/>
          </w:tcPr>
          <w:p w14:paraId="7AF7D1D9" w14:textId="77777777" w:rsidR="001435C2" w:rsidRPr="00A61E22" w:rsidRDefault="001435C2" w:rsidP="00324354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VI. </w:t>
            </w:r>
            <w:r w:rsidRPr="00A61E22">
              <w:rPr>
                <w:rFonts w:ascii="Times New Roman" w:hAnsi="Times New Roman"/>
                <w:sz w:val="28"/>
                <w:szCs w:val="28"/>
                <w:lang w:val="ru-RU"/>
              </w:rPr>
              <w:t>Квалификационные требования</w:t>
            </w:r>
          </w:p>
        </w:tc>
      </w:tr>
      <w:tr w:rsidR="001435C2" w:rsidRPr="00A61E22" w14:paraId="44134A6E" w14:textId="77777777" w:rsidTr="003955AD">
        <w:trPr>
          <w:trHeight w:val="230"/>
        </w:trPr>
        <w:tc>
          <w:tcPr>
            <w:tcW w:w="2880" w:type="dxa"/>
            <w:tcBorders>
              <w:bottom w:val="single" w:sz="4" w:space="0" w:color="auto"/>
            </w:tcBorders>
          </w:tcPr>
          <w:p w14:paraId="29D17C13" w14:textId="77777777" w:rsidR="001435C2" w:rsidRPr="00A61E22" w:rsidRDefault="001435C2" w:rsidP="00324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6491AFD4" w14:textId="628ED09E" w:rsidR="001435C2" w:rsidRPr="00A61E22" w:rsidRDefault="008D706D" w:rsidP="008D706D">
            <w:pPr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Высшее техническое, экономическое или гуманитарное</w:t>
            </w:r>
          </w:p>
        </w:tc>
      </w:tr>
      <w:tr w:rsidR="001435C2" w:rsidRPr="00A61E22" w14:paraId="062DAD6C" w14:textId="77777777" w:rsidTr="003955AD">
        <w:trPr>
          <w:trHeight w:val="230"/>
        </w:trPr>
        <w:tc>
          <w:tcPr>
            <w:tcW w:w="2880" w:type="dxa"/>
            <w:tcBorders>
              <w:bottom w:val="single" w:sz="4" w:space="0" w:color="auto"/>
            </w:tcBorders>
          </w:tcPr>
          <w:p w14:paraId="331B45D0" w14:textId="77777777" w:rsidR="001435C2" w:rsidRPr="00E50B03" w:rsidRDefault="001435C2" w:rsidP="00324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0B03">
              <w:rPr>
                <w:rFonts w:ascii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38520CF6" w14:textId="77A9CF56" w:rsidR="00763092" w:rsidRPr="00A61E22" w:rsidRDefault="001435C2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266D75" w:rsidRPr="00A61E22">
              <w:rPr>
                <w:rFonts w:ascii="Times New Roman" w:hAnsi="Times New Roman"/>
                <w:sz w:val="28"/>
                <w:szCs w:val="28"/>
              </w:rPr>
              <w:t>трех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66D75" w:rsidRPr="00A61E22">
              <w:rPr>
                <w:rFonts w:ascii="Times New Roman" w:hAnsi="Times New Roman"/>
                <w:sz w:val="28"/>
                <w:szCs w:val="28"/>
              </w:rPr>
              <w:t>3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) лет профессионального опыта в </w:t>
            </w:r>
            <w:r w:rsidR="003955AD" w:rsidRPr="00A61E22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266D75" w:rsidRPr="00A61E22">
              <w:rPr>
                <w:rFonts w:ascii="Times New Roman" w:hAnsi="Times New Roman"/>
                <w:sz w:val="28"/>
                <w:szCs w:val="28"/>
              </w:rPr>
              <w:t xml:space="preserve">международных </w:t>
            </w:r>
            <w:r w:rsidR="003955AD" w:rsidRPr="00A61E22">
              <w:rPr>
                <w:rFonts w:ascii="Times New Roman" w:hAnsi="Times New Roman"/>
                <w:sz w:val="28"/>
                <w:szCs w:val="28"/>
              </w:rPr>
              <w:t>проектов</w:t>
            </w:r>
            <w:r w:rsidR="00266D75" w:rsidRPr="00A61E22">
              <w:rPr>
                <w:rFonts w:ascii="Times New Roman" w:hAnsi="Times New Roman"/>
                <w:sz w:val="28"/>
                <w:szCs w:val="28"/>
              </w:rPr>
              <w:t>,</w:t>
            </w:r>
            <w:r w:rsidR="003955AD" w:rsidRPr="00A61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BF8" w:rsidRPr="00A61E22">
              <w:rPr>
                <w:rFonts w:ascii="Times New Roman" w:hAnsi="Times New Roman"/>
                <w:sz w:val="28"/>
                <w:szCs w:val="28"/>
              </w:rPr>
              <w:t>в</w:t>
            </w:r>
            <w:r w:rsidR="00266D75" w:rsidRPr="00A61E22">
              <w:rPr>
                <w:rFonts w:ascii="Times New Roman" w:hAnsi="Times New Roman"/>
                <w:sz w:val="28"/>
                <w:szCs w:val="28"/>
              </w:rPr>
              <w:t xml:space="preserve"> том числе в</w:t>
            </w:r>
            <w:r w:rsidR="00EE4BF8" w:rsidRPr="00A61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3955AD" w:rsidRPr="00A61E22">
              <w:rPr>
                <w:rFonts w:ascii="Times New Roman" w:hAnsi="Times New Roman"/>
                <w:sz w:val="28"/>
                <w:szCs w:val="28"/>
              </w:rPr>
              <w:t xml:space="preserve"> экологии,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зеленой экономики, развития зеленых технологий</w:t>
            </w:r>
            <w:r w:rsidR="003955AD" w:rsidRPr="00A61E22">
              <w:rPr>
                <w:rFonts w:ascii="Times New Roman" w:hAnsi="Times New Roman"/>
                <w:sz w:val="28"/>
                <w:szCs w:val="28"/>
              </w:rPr>
              <w:t>, изменения климата.</w:t>
            </w:r>
          </w:p>
          <w:p w14:paraId="3EC80F63" w14:textId="77777777" w:rsidR="00763092" w:rsidRPr="00A61E22" w:rsidRDefault="00CB40C4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763092" w:rsidRPr="00A61E22">
              <w:rPr>
                <w:rFonts w:ascii="Times New Roman" w:hAnsi="Times New Roman"/>
                <w:sz w:val="28"/>
                <w:szCs w:val="28"/>
              </w:rPr>
              <w:t>пыт методического консультирования и/или подготовки и проведения тренингов в области экологии, изменения климата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>.</w:t>
            </w:r>
            <w:r w:rsidR="00763092" w:rsidRPr="00A61E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C031086" w14:textId="77777777" w:rsidR="00EE4BF8" w:rsidRPr="00A61E22" w:rsidRDefault="003955AD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F977C5" w:rsidRPr="00A61E22">
              <w:rPr>
                <w:rFonts w:ascii="Times New Roman" w:hAnsi="Times New Roman"/>
                <w:sz w:val="28"/>
                <w:szCs w:val="28"/>
              </w:rPr>
              <w:t xml:space="preserve">3-х 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>лет опыта работы в международных организациях, международных проектах</w:t>
            </w:r>
            <w:r w:rsidR="00EE4BF8" w:rsidRPr="00A61E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DAA10" w14:textId="77777777" w:rsidR="00EE4BF8" w:rsidRPr="00A61E22" w:rsidRDefault="00EE4BF8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Знания в области экологически чистых технологий, обучающих программах, и управления проектами;</w:t>
            </w:r>
          </w:p>
          <w:p w14:paraId="0792094C" w14:textId="77777777" w:rsidR="00EE4BF8" w:rsidRPr="00A61E22" w:rsidRDefault="001435C2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 xml:space="preserve">Опыт работы </w:t>
            </w:r>
            <w:r w:rsidR="00EE4BF8" w:rsidRPr="00A61E22">
              <w:rPr>
                <w:rFonts w:ascii="Times New Roman" w:hAnsi="Times New Roman"/>
                <w:sz w:val="28"/>
                <w:szCs w:val="28"/>
              </w:rPr>
              <w:t>в подготовке аналитических отчетов, информационных справок, стратегических документов</w:t>
            </w:r>
            <w:r w:rsidR="00CB40C4" w:rsidRPr="00A61E22">
              <w:rPr>
                <w:rFonts w:ascii="Times New Roman" w:hAnsi="Times New Roman"/>
                <w:sz w:val="28"/>
                <w:szCs w:val="28"/>
              </w:rPr>
              <w:t>, отчетов</w:t>
            </w:r>
          </w:p>
          <w:p w14:paraId="087B6827" w14:textId="77777777" w:rsidR="00EE4BF8" w:rsidRPr="00A61E22" w:rsidRDefault="00EE4BF8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Опыт в подготовке, организации и проведении форумов, семинаров, тренингов</w:t>
            </w:r>
          </w:p>
          <w:p w14:paraId="015754D9" w14:textId="77777777" w:rsidR="00CB40C4" w:rsidRPr="00A61E22" w:rsidRDefault="00CB40C4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Опыт работы в реализации грантовых проектов приветствуется</w:t>
            </w:r>
          </w:p>
          <w:p w14:paraId="0E5EB08C" w14:textId="77777777" w:rsidR="001435C2" w:rsidRPr="00A61E22" w:rsidRDefault="001435C2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Отличны</w:t>
            </w:r>
            <w:r w:rsidR="00F977C5" w:rsidRPr="00A61E22">
              <w:rPr>
                <w:rFonts w:ascii="Times New Roman" w:hAnsi="Times New Roman"/>
                <w:sz w:val="28"/>
                <w:szCs w:val="28"/>
              </w:rPr>
              <w:t>е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0C4" w:rsidRPr="00A61E22">
              <w:rPr>
                <w:rFonts w:ascii="Times New Roman" w:hAnsi="Times New Roman"/>
                <w:sz w:val="28"/>
                <w:szCs w:val="28"/>
              </w:rPr>
              <w:t xml:space="preserve">навыки коммуникации </w:t>
            </w:r>
            <w:r w:rsidRPr="00A61E22">
              <w:rPr>
                <w:rFonts w:ascii="Times New Roman" w:hAnsi="Times New Roman"/>
                <w:sz w:val="28"/>
                <w:szCs w:val="28"/>
              </w:rPr>
              <w:t>и отличные навыки презентации;</w:t>
            </w:r>
          </w:p>
          <w:p w14:paraId="61A7A8AD" w14:textId="77777777" w:rsidR="001435C2" w:rsidRPr="00A61E22" w:rsidRDefault="00CB40C4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Понимание</w:t>
            </w:r>
            <w:r w:rsidR="001435C2" w:rsidRPr="00A61E22">
              <w:rPr>
                <w:rFonts w:ascii="Times New Roman" w:hAnsi="Times New Roman"/>
                <w:sz w:val="28"/>
                <w:szCs w:val="28"/>
              </w:rPr>
              <w:t xml:space="preserve"> гендерных </w:t>
            </w:r>
            <w:r w:rsidR="00F977C5" w:rsidRPr="00A61E22">
              <w:rPr>
                <w:rFonts w:ascii="Times New Roman" w:hAnsi="Times New Roman"/>
                <w:sz w:val="28"/>
                <w:szCs w:val="28"/>
              </w:rPr>
              <w:t>аспектов</w:t>
            </w:r>
          </w:p>
          <w:p w14:paraId="77FED491" w14:textId="77777777" w:rsidR="000C3BEA" w:rsidRPr="00A61E22" w:rsidRDefault="00BE45C2" w:rsidP="008D706D">
            <w:pPr>
              <w:numPr>
                <w:ilvl w:val="0"/>
                <w:numId w:val="32"/>
              </w:numPr>
              <w:spacing w:after="0" w:line="240" w:lineRule="auto"/>
              <w:ind w:left="273" w:hanging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Уверенный пользователь ПК.</w:t>
            </w:r>
          </w:p>
        </w:tc>
      </w:tr>
      <w:tr w:rsidR="001435C2" w:rsidRPr="00460E5C" w14:paraId="6DBC9287" w14:textId="77777777" w:rsidTr="003955AD">
        <w:trPr>
          <w:trHeight w:val="230"/>
        </w:trPr>
        <w:tc>
          <w:tcPr>
            <w:tcW w:w="2880" w:type="dxa"/>
            <w:tcBorders>
              <w:bottom w:val="single" w:sz="4" w:space="0" w:color="auto"/>
            </w:tcBorders>
          </w:tcPr>
          <w:p w14:paraId="2162CDB2" w14:textId="77777777" w:rsidR="001435C2" w:rsidRPr="00A61E22" w:rsidRDefault="001435C2" w:rsidP="00324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6679E7C0" w14:textId="77777777" w:rsidR="001435C2" w:rsidRPr="00460E5C" w:rsidRDefault="001435C2" w:rsidP="003243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E22">
              <w:rPr>
                <w:rFonts w:ascii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764E46D1" w14:textId="77777777" w:rsidR="001435C2" w:rsidRPr="00460E5C" w:rsidRDefault="001435C2" w:rsidP="0056297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FFB0D8" w14:textId="77777777" w:rsidR="00F27D3B" w:rsidRPr="00460E5C" w:rsidRDefault="00F27D3B" w:rsidP="00997BA9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F27D3B" w:rsidRPr="00460E5C" w:rsidSect="00C405A3">
      <w:headerReference w:type="first" r:id="rId8"/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15375" w14:textId="77777777" w:rsidR="00FB3149" w:rsidRDefault="00FB3149" w:rsidP="001435C2">
      <w:pPr>
        <w:spacing w:after="0" w:line="240" w:lineRule="auto"/>
      </w:pPr>
      <w:r>
        <w:separator/>
      </w:r>
    </w:p>
  </w:endnote>
  <w:endnote w:type="continuationSeparator" w:id="0">
    <w:p w14:paraId="5754187D" w14:textId="77777777" w:rsidR="00FB3149" w:rsidRDefault="00FB3149" w:rsidP="001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B58F" w14:textId="77777777" w:rsidR="00FB3149" w:rsidRDefault="00FB3149" w:rsidP="001435C2">
      <w:pPr>
        <w:spacing w:after="0" w:line="240" w:lineRule="auto"/>
      </w:pPr>
      <w:r>
        <w:separator/>
      </w:r>
    </w:p>
  </w:footnote>
  <w:footnote w:type="continuationSeparator" w:id="0">
    <w:p w14:paraId="3D760FD1" w14:textId="77777777" w:rsidR="00FB3149" w:rsidRDefault="00FB3149" w:rsidP="0014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715"/>
    </w:tblGrid>
    <w:tr w:rsidR="004661ED" w:rsidRPr="002F5C00" w14:paraId="17015301" w14:textId="77777777">
      <w:trPr>
        <w:cantSplit/>
      </w:trPr>
      <w:tc>
        <w:tcPr>
          <w:tcW w:w="1458" w:type="dxa"/>
          <w:shd w:val="clear" w:color="auto" w:fill="FFFFFF"/>
          <w:vAlign w:val="center"/>
        </w:tcPr>
        <w:p w14:paraId="1A9D31EA" w14:textId="3CA80DFC" w:rsidR="004661ED" w:rsidRPr="002F5C00" w:rsidRDefault="00A916A9" w:rsidP="00F16140">
          <w:pPr>
            <w:rPr>
              <w:b/>
              <w:sz w:val="20"/>
              <w:szCs w:val="20"/>
            </w:rPr>
          </w:pPr>
          <w:r w:rsidRPr="002F5C00">
            <w:rPr>
              <w:rFonts w:ascii="Times New Roman" w:hAnsi="Times New Roman"/>
              <w:b/>
              <w:noProof/>
              <w:sz w:val="20"/>
              <w:szCs w:val="20"/>
              <w:lang w:eastAsia="ru-RU"/>
            </w:rPr>
            <w:drawing>
              <wp:inline distT="0" distB="0" distL="0" distR="0" wp14:anchorId="5C3060CF" wp14:editId="51EE43B3">
                <wp:extent cx="723900" cy="314325"/>
                <wp:effectExtent l="0" t="0" r="0" b="0"/>
                <wp:docPr id="1" name="Рисунок 1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5" w:type="dxa"/>
          <w:shd w:val="clear" w:color="auto" w:fill="FFFFFF"/>
        </w:tcPr>
        <w:p w14:paraId="1B90A471" w14:textId="77777777" w:rsidR="004661ED" w:rsidRPr="002F5C00" w:rsidRDefault="004661ED" w:rsidP="00F16140">
          <w:pPr>
            <w:tabs>
              <w:tab w:val="left" w:pos="1635"/>
            </w:tabs>
            <w:rPr>
              <w:sz w:val="20"/>
              <w:szCs w:val="20"/>
            </w:rPr>
          </w:pPr>
          <w:r w:rsidRPr="002F5C00">
            <w:rPr>
              <w:rFonts w:ascii="Times New Roman" w:hAnsi="Times New Roman"/>
              <w:b/>
              <w:bCs/>
              <w:sz w:val="20"/>
              <w:szCs w:val="20"/>
            </w:rPr>
            <w:t>НАО «Международный центр зеленых технологий и инвестиционных проектов»</w:t>
          </w:r>
        </w:p>
      </w:tc>
    </w:tr>
  </w:tbl>
  <w:p w14:paraId="28D9F993" w14:textId="77777777" w:rsidR="004661ED" w:rsidRDefault="004661E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F44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40F28"/>
    <w:multiLevelType w:val="hybridMultilevel"/>
    <w:tmpl w:val="8FDC5B3E"/>
    <w:lvl w:ilvl="0" w:tplc="65F83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F4F"/>
    <w:multiLevelType w:val="hybridMultilevel"/>
    <w:tmpl w:val="6490608A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37E5"/>
    <w:multiLevelType w:val="multilevel"/>
    <w:tmpl w:val="0B74B22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 w15:restartNumberingAfterBreak="0">
    <w:nsid w:val="090F3E9F"/>
    <w:multiLevelType w:val="multilevel"/>
    <w:tmpl w:val="35402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496E46"/>
    <w:multiLevelType w:val="multilevel"/>
    <w:tmpl w:val="6B86637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 w15:restartNumberingAfterBreak="0">
    <w:nsid w:val="0BB67F62"/>
    <w:multiLevelType w:val="hybridMultilevel"/>
    <w:tmpl w:val="4E0A3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112"/>
    <w:multiLevelType w:val="hybridMultilevel"/>
    <w:tmpl w:val="42B46118"/>
    <w:lvl w:ilvl="0" w:tplc="F5A44C7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A5ACE"/>
    <w:multiLevelType w:val="multilevel"/>
    <w:tmpl w:val="DAB021D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9" w15:restartNumberingAfterBreak="0">
    <w:nsid w:val="110D41F2"/>
    <w:multiLevelType w:val="hybridMultilevel"/>
    <w:tmpl w:val="7A2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F1BC8"/>
    <w:multiLevelType w:val="hybridMultilevel"/>
    <w:tmpl w:val="D8A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56E"/>
    <w:multiLevelType w:val="multilevel"/>
    <w:tmpl w:val="EABE126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 w15:restartNumberingAfterBreak="0">
    <w:nsid w:val="1D8C4A1E"/>
    <w:multiLevelType w:val="hybridMultilevel"/>
    <w:tmpl w:val="3C48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276C2"/>
    <w:multiLevelType w:val="multilevel"/>
    <w:tmpl w:val="9AF29D1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4" w15:restartNumberingAfterBreak="0">
    <w:nsid w:val="21311B73"/>
    <w:multiLevelType w:val="multilevel"/>
    <w:tmpl w:val="77789FF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 w15:restartNumberingAfterBreak="0">
    <w:nsid w:val="238F5F5E"/>
    <w:multiLevelType w:val="hybridMultilevel"/>
    <w:tmpl w:val="BBE82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471E6"/>
    <w:multiLevelType w:val="hybridMultilevel"/>
    <w:tmpl w:val="A4C2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23E8"/>
    <w:multiLevelType w:val="hybridMultilevel"/>
    <w:tmpl w:val="369EA5DA"/>
    <w:lvl w:ilvl="0" w:tplc="6A1AE51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C5B63"/>
    <w:multiLevelType w:val="hybridMultilevel"/>
    <w:tmpl w:val="5BA6774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2E2EFE"/>
    <w:multiLevelType w:val="hybridMultilevel"/>
    <w:tmpl w:val="225C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513D2"/>
    <w:multiLevelType w:val="hybridMultilevel"/>
    <w:tmpl w:val="25DC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B5B02"/>
    <w:multiLevelType w:val="hybridMultilevel"/>
    <w:tmpl w:val="3750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045F8"/>
    <w:multiLevelType w:val="hybridMultilevel"/>
    <w:tmpl w:val="FA38ED58"/>
    <w:lvl w:ilvl="0" w:tplc="B9D8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862F0"/>
    <w:multiLevelType w:val="hybridMultilevel"/>
    <w:tmpl w:val="DBE6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3956ABC"/>
    <w:multiLevelType w:val="hybridMultilevel"/>
    <w:tmpl w:val="66BCC8BA"/>
    <w:lvl w:ilvl="0" w:tplc="041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50AD3"/>
    <w:multiLevelType w:val="hybridMultilevel"/>
    <w:tmpl w:val="E6E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165CE"/>
    <w:multiLevelType w:val="hybridMultilevel"/>
    <w:tmpl w:val="A9AE24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64DE6"/>
    <w:multiLevelType w:val="hybridMultilevel"/>
    <w:tmpl w:val="70247A7C"/>
    <w:lvl w:ilvl="0" w:tplc="58427636">
      <w:start w:val="1"/>
      <w:numFmt w:val="decimal"/>
      <w:lvlText w:val="%1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9" w15:restartNumberingAfterBreak="0">
    <w:nsid w:val="552C3EF5"/>
    <w:multiLevelType w:val="multilevel"/>
    <w:tmpl w:val="DE0C0F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176817"/>
    <w:multiLevelType w:val="hybridMultilevel"/>
    <w:tmpl w:val="FBFCB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3703"/>
    <w:multiLevelType w:val="hybridMultilevel"/>
    <w:tmpl w:val="EED85E88"/>
    <w:lvl w:ilvl="0" w:tplc="E6F25EC2">
      <w:start w:val="1"/>
      <w:numFmt w:val="bullet"/>
      <w:lvlText w:val="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47314"/>
    <w:multiLevelType w:val="hybridMultilevel"/>
    <w:tmpl w:val="372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D4ED8"/>
    <w:multiLevelType w:val="hybridMultilevel"/>
    <w:tmpl w:val="9F8C36F2"/>
    <w:lvl w:ilvl="0" w:tplc="2BEA14A0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FB28BA"/>
    <w:multiLevelType w:val="multilevel"/>
    <w:tmpl w:val="5212FCD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 w15:restartNumberingAfterBreak="0">
    <w:nsid w:val="69B76A88"/>
    <w:multiLevelType w:val="hybridMultilevel"/>
    <w:tmpl w:val="11621A02"/>
    <w:lvl w:ilvl="0" w:tplc="A726EE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C2DC2"/>
    <w:multiLevelType w:val="hybridMultilevel"/>
    <w:tmpl w:val="540CADA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61FD8"/>
    <w:multiLevelType w:val="multilevel"/>
    <w:tmpl w:val="A2123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 w15:restartNumberingAfterBreak="0">
    <w:nsid w:val="7C191223"/>
    <w:multiLevelType w:val="hybridMultilevel"/>
    <w:tmpl w:val="18B4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30C5"/>
    <w:multiLevelType w:val="hybridMultilevel"/>
    <w:tmpl w:val="6A72FB40"/>
    <w:lvl w:ilvl="0" w:tplc="7C2281B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8999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9104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015623">
    <w:abstractNumId w:val="9"/>
  </w:num>
  <w:num w:numId="4" w16cid:durableId="1811168081">
    <w:abstractNumId w:val="26"/>
  </w:num>
  <w:num w:numId="5" w16cid:durableId="1968586864">
    <w:abstractNumId w:val="33"/>
  </w:num>
  <w:num w:numId="6" w16cid:durableId="1064454562">
    <w:abstractNumId w:val="23"/>
  </w:num>
  <w:num w:numId="7" w16cid:durableId="704983992">
    <w:abstractNumId w:val="19"/>
  </w:num>
  <w:num w:numId="8" w16cid:durableId="363016141">
    <w:abstractNumId w:val="21"/>
  </w:num>
  <w:num w:numId="9" w16cid:durableId="661274528">
    <w:abstractNumId w:val="12"/>
  </w:num>
  <w:num w:numId="10" w16cid:durableId="1028723496">
    <w:abstractNumId w:val="11"/>
  </w:num>
  <w:num w:numId="11" w16cid:durableId="1550458025">
    <w:abstractNumId w:val="14"/>
  </w:num>
  <w:num w:numId="12" w16cid:durableId="1457800111">
    <w:abstractNumId w:val="3"/>
  </w:num>
  <w:num w:numId="13" w16cid:durableId="593633405">
    <w:abstractNumId w:val="5"/>
  </w:num>
  <w:num w:numId="14" w16cid:durableId="1330450817">
    <w:abstractNumId w:val="35"/>
  </w:num>
  <w:num w:numId="15" w16cid:durableId="1955282088">
    <w:abstractNumId w:val="13"/>
  </w:num>
  <w:num w:numId="16" w16cid:durableId="1236356041">
    <w:abstractNumId w:val="8"/>
  </w:num>
  <w:num w:numId="17" w16cid:durableId="260913177">
    <w:abstractNumId w:val="0"/>
  </w:num>
  <w:num w:numId="18" w16cid:durableId="562522011">
    <w:abstractNumId w:val="16"/>
  </w:num>
  <w:num w:numId="19" w16cid:durableId="2065642300">
    <w:abstractNumId w:val="22"/>
  </w:num>
  <w:num w:numId="20" w16cid:durableId="1068963042">
    <w:abstractNumId w:val="17"/>
  </w:num>
  <w:num w:numId="21" w16cid:durableId="711081372">
    <w:abstractNumId w:val="24"/>
  </w:num>
  <w:num w:numId="22" w16cid:durableId="997656139">
    <w:abstractNumId w:val="38"/>
  </w:num>
  <w:num w:numId="23" w16cid:durableId="1868565938">
    <w:abstractNumId w:val="40"/>
  </w:num>
  <w:num w:numId="24" w16cid:durableId="763107707">
    <w:abstractNumId w:val="7"/>
  </w:num>
  <w:num w:numId="25" w16cid:durableId="1847401234">
    <w:abstractNumId w:val="6"/>
  </w:num>
  <w:num w:numId="26" w16cid:durableId="218367575">
    <w:abstractNumId w:val="10"/>
  </w:num>
  <w:num w:numId="27" w16cid:durableId="672995419">
    <w:abstractNumId w:val="20"/>
  </w:num>
  <w:num w:numId="28" w16cid:durableId="2143502589">
    <w:abstractNumId w:val="1"/>
  </w:num>
  <w:num w:numId="29" w16cid:durableId="1804350256">
    <w:abstractNumId w:val="27"/>
  </w:num>
  <w:num w:numId="30" w16cid:durableId="2128116110">
    <w:abstractNumId w:val="31"/>
  </w:num>
  <w:num w:numId="31" w16cid:durableId="1909072309">
    <w:abstractNumId w:val="39"/>
  </w:num>
  <w:num w:numId="32" w16cid:durableId="194392677">
    <w:abstractNumId w:val="32"/>
  </w:num>
  <w:num w:numId="33" w16cid:durableId="573703940">
    <w:abstractNumId w:val="36"/>
  </w:num>
  <w:num w:numId="34" w16cid:durableId="1185169990">
    <w:abstractNumId w:val="25"/>
  </w:num>
  <w:num w:numId="35" w16cid:durableId="1008409224">
    <w:abstractNumId w:val="30"/>
  </w:num>
  <w:num w:numId="36" w16cid:durableId="1443450772">
    <w:abstractNumId w:val="2"/>
  </w:num>
  <w:num w:numId="37" w16cid:durableId="951518255">
    <w:abstractNumId w:val="37"/>
  </w:num>
  <w:num w:numId="38" w16cid:durableId="131563416">
    <w:abstractNumId w:val="15"/>
  </w:num>
  <w:num w:numId="39" w16cid:durableId="1881240001">
    <w:abstractNumId w:val="29"/>
  </w:num>
  <w:num w:numId="40" w16cid:durableId="1523084326">
    <w:abstractNumId w:val="4"/>
  </w:num>
  <w:num w:numId="41" w16cid:durableId="1547795021">
    <w:abstractNumId w:val="34"/>
  </w:num>
  <w:num w:numId="42" w16cid:durableId="11028473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9"/>
    <w:rsid w:val="00002B85"/>
    <w:rsid w:val="0001511E"/>
    <w:rsid w:val="00015813"/>
    <w:rsid w:val="00030C14"/>
    <w:rsid w:val="00033FA3"/>
    <w:rsid w:val="000459F3"/>
    <w:rsid w:val="000463E0"/>
    <w:rsid w:val="00053B3C"/>
    <w:rsid w:val="00055C6B"/>
    <w:rsid w:val="00060BB7"/>
    <w:rsid w:val="00062547"/>
    <w:rsid w:val="00066EB1"/>
    <w:rsid w:val="000823C7"/>
    <w:rsid w:val="00087E71"/>
    <w:rsid w:val="00091348"/>
    <w:rsid w:val="000A0DBF"/>
    <w:rsid w:val="000A2871"/>
    <w:rsid w:val="000A5402"/>
    <w:rsid w:val="000B44D6"/>
    <w:rsid w:val="000B5714"/>
    <w:rsid w:val="000C1025"/>
    <w:rsid w:val="000C1E7F"/>
    <w:rsid w:val="000C24BE"/>
    <w:rsid w:val="000C2741"/>
    <w:rsid w:val="000C2E90"/>
    <w:rsid w:val="000C3BEA"/>
    <w:rsid w:val="000C3F45"/>
    <w:rsid w:val="000D6EE8"/>
    <w:rsid w:val="000E766B"/>
    <w:rsid w:val="001017F0"/>
    <w:rsid w:val="00107B88"/>
    <w:rsid w:val="0011183F"/>
    <w:rsid w:val="00115E5E"/>
    <w:rsid w:val="00127984"/>
    <w:rsid w:val="00136476"/>
    <w:rsid w:val="001372A0"/>
    <w:rsid w:val="00137626"/>
    <w:rsid w:val="001435C2"/>
    <w:rsid w:val="0014386B"/>
    <w:rsid w:val="00144CDF"/>
    <w:rsid w:val="0016124C"/>
    <w:rsid w:val="00176650"/>
    <w:rsid w:val="00182798"/>
    <w:rsid w:val="00194BBA"/>
    <w:rsid w:val="001A27E3"/>
    <w:rsid w:val="001A3055"/>
    <w:rsid w:val="001B1BC7"/>
    <w:rsid w:val="001D59F8"/>
    <w:rsid w:val="001D77B9"/>
    <w:rsid w:val="001E1E81"/>
    <w:rsid w:val="001E20C3"/>
    <w:rsid w:val="001E45DF"/>
    <w:rsid w:val="001E6F3F"/>
    <w:rsid w:val="001F39A8"/>
    <w:rsid w:val="002075A3"/>
    <w:rsid w:val="00207B53"/>
    <w:rsid w:val="00220DEB"/>
    <w:rsid w:val="0022395A"/>
    <w:rsid w:val="002244AA"/>
    <w:rsid w:val="00234A17"/>
    <w:rsid w:val="002374FF"/>
    <w:rsid w:val="00237BC9"/>
    <w:rsid w:val="002419C0"/>
    <w:rsid w:val="00242FFA"/>
    <w:rsid w:val="002462E7"/>
    <w:rsid w:val="00251D9C"/>
    <w:rsid w:val="002521AA"/>
    <w:rsid w:val="00254F88"/>
    <w:rsid w:val="00261801"/>
    <w:rsid w:val="00262E0E"/>
    <w:rsid w:val="00265CE2"/>
    <w:rsid w:val="00266D75"/>
    <w:rsid w:val="00277842"/>
    <w:rsid w:val="00284C89"/>
    <w:rsid w:val="00285539"/>
    <w:rsid w:val="00294740"/>
    <w:rsid w:val="00296DD6"/>
    <w:rsid w:val="00296ECF"/>
    <w:rsid w:val="002A3592"/>
    <w:rsid w:val="002A3B3B"/>
    <w:rsid w:val="002B1230"/>
    <w:rsid w:val="002B5BD4"/>
    <w:rsid w:val="002C2434"/>
    <w:rsid w:val="002C7BE7"/>
    <w:rsid w:val="002D2563"/>
    <w:rsid w:val="002D629B"/>
    <w:rsid w:val="002D7176"/>
    <w:rsid w:val="002F4325"/>
    <w:rsid w:val="002F5C00"/>
    <w:rsid w:val="002F7156"/>
    <w:rsid w:val="00302889"/>
    <w:rsid w:val="0030796C"/>
    <w:rsid w:val="00312C1C"/>
    <w:rsid w:val="00313CB1"/>
    <w:rsid w:val="00314158"/>
    <w:rsid w:val="00324354"/>
    <w:rsid w:val="003329B4"/>
    <w:rsid w:val="0033609A"/>
    <w:rsid w:val="00341187"/>
    <w:rsid w:val="00355E3F"/>
    <w:rsid w:val="00356F5E"/>
    <w:rsid w:val="00356F8B"/>
    <w:rsid w:val="0036536C"/>
    <w:rsid w:val="0036558B"/>
    <w:rsid w:val="00382E00"/>
    <w:rsid w:val="00385239"/>
    <w:rsid w:val="003877C3"/>
    <w:rsid w:val="00391AB7"/>
    <w:rsid w:val="003924BF"/>
    <w:rsid w:val="00392AE7"/>
    <w:rsid w:val="003932F1"/>
    <w:rsid w:val="003955AD"/>
    <w:rsid w:val="003B1194"/>
    <w:rsid w:val="003B135F"/>
    <w:rsid w:val="003B2E69"/>
    <w:rsid w:val="003B58DA"/>
    <w:rsid w:val="003C3648"/>
    <w:rsid w:val="003D49D6"/>
    <w:rsid w:val="003E2918"/>
    <w:rsid w:val="003E5F78"/>
    <w:rsid w:val="003F5CCF"/>
    <w:rsid w:val="00405939"/>
    <w:rsid w:val="00407674"/>
    <w:rsid w:val="00414A36"/>
    <w:rsid w:val="004406B5"/>
    <w:rsid w:val="004444FB"/>
    <w:rsid w:val="00452A9A"/>
    <w:rsid w:val="00453ABE"/>
    <w:rsid w:val="00460E5C"/>
    <w:rsid w:val="004611F2"/>
    <w:rsid w:val="004661ED"/>
    <w:rsid w:val="00467986"/>
    <w:rsid w:val="00471220"/>
    <w:rsid w:val="00475DA8"/>
    <w:rsid w:val="00480108"/>
    <w:rsid w:val="00480B18"/>
    <w:rsid w:val="00482CDF"/>
    <w:rsid w:val="00485658"/>
    <w:rsid w:val="00495540"/>
    <w:rsid w:val="004A13B3"/>
    <w:rsid w:val="004A32A7"/>
    <w:rsid w:val="004A743E"/>
    <w:rsid w:val="004B0393"/>
    <w:rsid w:val="004C003B"/>
    <w:rsid w:val="004C0CAC"/>
    <w:rsid w:val="004C2432"/>
    <w:rsid w:val="004C47D6"/>
    <w:rsid w:val="004C5422"/>
    <w:rsid w:val="004D4CC9"/>
    <w:rsid w:val="004E264E"/>
    <w:rsid w:val="0051187D"/>
    <w:rsid w:val="005128A5"/>
    <w:rsid w:val="00512D08"/>
    <w:rsid w:val="005137FE"/>
    <w:rsid w:val="00521F05"/>
    <w:rsid w:val="00526D7D"/>
    <w:rsid w:val="005365F3"/>
    <w:rsid w:val="00541858"/>
    <w:rsid w:val="00550A56"/>
    <w:rsid w:val="005513B3"/>
    <w:rsid w:val="00554FD7"/>
    <w:rsid w:val="00562972"/>
    <w:rsid w:val="00571EEE"/>
    <w:rsid w:val="00573889"/>
    <w:rsid w:val="005739DE"/>
    <w:rsid w:val="00582C46"/>
    <w:rsid w:val="00585014"/>
    <w:rsid w:val="00585CDB"/>
    <w:rsid w:val="005915FE"/>
    <w:rsid w:val="00593AEA"/>
    <w:rsid w:val="00596BC8"/>
    <w:rsid w:val="005A12BD"/>
    <w:rsid w:val="005A14AF"/>
    <w:rsid w:val="005A4650"/>
    <w:rsid w:val="005A50A4"/>
    <w:rsid w:val="005B3EAE"/>
    <w:rsid w:val="005B6355"/>
    <w:rsid w:val="005C2773"/>
    <w:rsid w:val="005C2A4B"/>
    <w:rsid w:val="005D13E7"/>
    <w:rsid w:val="005D6824"/>
    <w:rsid w:val="005E7B1F"/>
    <w:rsid w:val="005F0709"/>
    <w:rsid w:val="00605EAD"/>
    <w:rsid w:val="006130C7"/>
    <w:rsid w:val="00614756"/>
    <w:rsid w:val="00622641"/>
    <w:rsid w:val="00624BFC"/>
    <w:rsid w:val="006276CC"/>
    <w:rsid w:val="00627D0B"/>
    <w:rsid w:val="006315DD"/>
    <w:rsid w:val="00632A9E"/>
    <w:rsid w:val="00632BFB"/>
    <w:rsid w:val="00636E70"/>
    <w:rsid w:val="006376BC"/>
    <w:rsid w:val="00652656"/>
    <w:rsid w:val="006535D0"/>
    <w:rsid w:val="00654A16"/>
    <w:rsid w:val="0065721D"/>
    <w:rsid w:val="006609B0"/>
    <w:rsid w:val="006662BE"/>
    <w:rsid w:val="006716DE"/>
    <w:rsid w:val="0067598C"/>
    <w:rsid w:val="00676220"/>
    <w:rsid w:val="00682F68"/>
    <w:rsid w:val="00685A9C"/>
    <w:rsid w:val="00686EBF"/>
    <w:rsid w:val="006927FB"/>
    <w:rsid w:val="006A24C9"/>
    <w:rsid w:val="006A2E75"/>
    <w:rsid w:val="006A3809"/>
    <w:rsid w:val="006A3FC8"/>
    <w:rsid w:val="006B505D"/>
    <w:rsid w:val="006B5380"/>
    <w:rsid w:val="006C1D24"/>
    <w:rsid w:val="006C3CB9"/>
    <w:rsid w:val="006C4CA7"/>
    <w:rsid w:val="006C6858"/>
    <w:rsid w:val="006D2894"/>
    <w:rsid w:val="006D6494"/>
    <w:rsid w:val="006E5B31"/>
    <w:rsid w:val="006F0B3F"/>
    <w:rsid w:val="007015CA"/>
    <w:rsid w:val="00704290"/>
    <w:rsid w:val="007215F1"/>
    <w:rsid w:val="00741EBF"/>
    <w:rsid w:val="00743519"/>
    <w:rsid w:val="00745F58"/>
    <w:rsid w:val="00746BB4"/>
    <w:rsid w:val="00746E6A"/>
    <w:rsid w:val="007549D7"/>
    <w:rsid w:val="0075658C"/>
    <w:rsid w:val="00756E20"/>
    <w:rsid w:val="00763092"/>
    <w:rsid w:val="00765626"/>
    <w:rsid w:val="00766F90"/>
    <w:rsid w:val="00767ED7"/>
    <w:rsid w:val="007740C5"/>
    <w:rsid w:val="0078112C"/>
    <w:rsid w:val="00786B99"/>
    <w:rsid w:val="00790250"/>
    <w:rsid w:val="007920BF"/>
    <w:rsid w:val="007A5B1A"/>
    <w:rsid w:val="007C1ED1"/>
    <w:rsid w:val="007C3EC2"/>
    <w:rsid w:val="007D2DCD"/>
    <w:rsid w:val="007E1B3A"/>
    <w:rsid w:val="007E3B33"/>
    <w:rsid w:val="007E6040"/>
    <w:rsid w:val="007E63EB"/>
    <w:rsid w:val="007F6E50"/>
    <w:rsid w:val="008231F3"/>
    <w:rsid w:val="008269AD"/>
    <w:rsid w:val="00830386"/>
    <w:rsid w:val="00832F6C"/>
    <w:rsid w:val="00834995"/>
    <w:rsid w:val="00837B79"/>
    <w:rsid w:val="00840ED4"/>
    <w:rsid w:val="00842940"/>
    <w:rsid w:val="008629F6"/>
    <w:rsid w:val="0086653E"/>
    <w:rsid w:val="0086720A"/>
    <w:rsid w:val="00872500"/>
    <w:rsid w:val="00874B44"/>
    <w:rsid w:val="008830F2"/>
    <w:rsid w:val="00884EC1"/>
    <w:rsid w:val="00895722"/>
    <w:rsid w:val="00897AD8"/>
    <w:rsid w:val="008A0DF9"/>
    <w:rsid w:val="008A1429"/>
    <w:rsid w:val="008A23AE"/>
    <w:rsid w:val="008A4EF8"/>
    <w:rsid w:val="008C07D1"/>
    <w:rsid w:val="008D21A8"/>
    <w:rsid w:val="008D706D"/>
    <w:rsid w:val="008F0B68"/>
    <w:rsid w:val="008F468A"/>
    <w:rsid w:val="00904257"/>
    <w:rsid w:val="009054BC"/>
    <w:rsid w:val="00920039"/>
    <w:rsid w:val="0092099D"/>
    <w:rsid w:val="00921D33"/>
    <w:rsid w:val="00935CCC"/>
    <w:rsid w:val="009361D3"/>
    <w:rsid w:val="00941269"/>
    <w:rsid w:val="00942AAC"/>
    <w:rsid w:val="00943406"/>
    <w:rsid w:val="00945909"/>
    <w:rsid w:val="0094671B"/>
    <w:rsid w:val="00954093"/>
    <w:rsid w:val="00964E6B"/>
    <w:rsid w:val="00975CFC"/>
    <w:rsid w:val="00984028"/>
    <w:rsid w:val="00997BA9"/>
    <w:rsid w:val="009A074D"/>
    <w:rsid w:val="009A4CF2"/>
    <w:rsid w:val="009A5B0C"/>
    <w:rsid w:val="009B0F42"/>
    <w:rsid w:val="009B7436"/>
    <w:rsid w:val="009C781D"/>
    <w:rsid w:val="009D06CC"/>
    <w:rsid w:val="009D30A3"/>
    <w:rsid w:val="009E1081"/>
    <w:rsid w:val="009E16D9"/>
    <w:rsid w:val="009F4ACD"/>
    <w:rsid w:val="00A0034D"/>
    <w:rsid w:val="00A0370C"/>
    <w:rsid w:val="00A051E5"/>
    <w:rsid w:val="00A06CF7"/>
    <w:rsid w:val="00A12B38"/>
    <w:rsid w:val="00A21E7D"/>
    <w:rsid w:val="00A225A9"/>
    <w:rsid w:val="00A23853"/>
    <w:rsid w:val="00A246F0"/>
    <w:rsid w:val="00A318F0"/>
    <w:rsid w:val="00A33EC2"/>
    <w:rsid w:val="00A36AA0"/>
    <w:rsid w:val="00A378B0"/>
    <w:rsid w:val="00A40AEB"/>
    <w:rsid w:val="00A40CD0"/>
    <w:rsid w:val="00A43BA6"/>
    <w:rsid w:val="00A43DD9"/>
    <w:rsid w:val="00A452FC"/>
    <w:rsid w:val="00A572A9"/>
    <w:rsid w:val="00A61E22"/>
    <w:rsid w:val="00A73CB2"/>
    <w:rsid w:val="00A82386"/>
    <w:rsid w:val="00A90879"/>
    <w:rsid w:val="00A90882"/>
    <w:rsid w:val="00A916A9"/>
    <w:rsid w:val="00A94B34"/>
    <w:rsid w:val="00AA122A"/>
    <w:rsid w:val="00AA17F3"/>
    <w:rsid w:val="00AA2A11"/>
    <w:rsid w:val="00AA3F80"/>
    <w:rsid w:val="00AA6F8F"/>
    <w:rsid w:val="00AA7A70"/>
    <w:rsid w:val="00AB14E7"/>
    <w:rsid w:val="00AB3037"/>
    <w:rsid w:val="00AB7A42"/>
    <w:rsid w:val="00AD23F2"/>
    <w:rsid w:val="00AD33D2"/>
    <w:rsid w:val="00AD518C"/>
    <w:rsid w:val="00AE1D00"/>
    <w:rsid w:val="00AE4442"/>
    <w:rsid w:val="00AF0494"/>
    <w:rsid w:val="00AF29C4"/>
    <w:rsid w:val="00B04712"/>
    <w:rsid w:val="00B13D96"/>
    <w:rsid w:val="00B15BD1"/>
    <w:rsid w:val="00B16850"/>
    <w:rsid w:val="00B16949"/>
    <w:rsid w:val="00B17623"/>
    <w:rsid w:val="00B21477"/>
    <w:rsid w:val="00B2512A"/>
    <w:rsid w:val="00B26423"/>
    <w:rsid w:val="00B27673"/>
    <w:rsid w:val="00B378C0"/>
    <w:rsid w:val="00B400CA"/>
    <w:rsid w:val="00B45142"/>
    <w:rsid w:val="00B55910"/>
    <w:rsid w:val="00B568BD"/>
    <w:rsid w:val="00B57C5A"/>
    <w:rsid w:val="00B8310E"/>
    <w:rsid w:val="00B84026"/>
    <w:rsid w:val="00B84B62"/>
    <w:rsid w:val="00B93E1C"/>
    <w:rsid w:val="00BA51D6"/>
    <w:rsid w:val="00BB009F"/>
    <w:rsid w:val="00BC461D"/>
    <w:rsid w:val="00BC4F32"/>
    <w:rsid w:val="00BC5519"/>
    <w:rsid w:val="00BC7F6A"/>
    <w:rsid w:val="00BD641B"/>
    <w:rsid w:val="00BE1569"/>
    <w:rsid w:val="00BE45C2"/>
    <w:rsid w:val="00BE71A6"/>
    <w:rsid w:val="00BF6B7D"/>
    <w:rsid w:val="00C01898"/>
    <w:rsid w:val="00C034A2"/>
    <w:rsid w:val="00C05B10"/>
    <w:rsid w:val="00C14F9F"/>
    <w:rsid w:val="00C21516"/>
    <w:rsid w:val="00C21582"/>
    <w:rsid w:val="00C27649"/>
    <w:rsid w:val="00C32CCB"/>
    <w:rsid w:val="00C405A3"/>
    <w:rsid w:val="00C43965"/>
    <w:rsid w:val="00C551B8"/>
    <w:rsid w:val="00C70B23"/>
    <w:rsid w:val="00C74CC6"/>
    <w:rsid w:val="00C77623"/>
    <w:rsid w:val="00C80076"/>
    <w:rsid w:val="00C86B47"/>
    <w:rsid w:val="00CA2163"/>
    <w:rsid w:val="00CA291D"/>
    <w:rsid w:val="00CA6CA3"/>
    <w:rsid w:val="00CB24FC"/>
    <w:rsid w:val="00CB40C4"/>
    <w:rsid w:val="00CB50D1"/>
    <w:rsid w:val="00CB586F"/>
    <w:rsid w:val="00CD4B47"/>
    <w:rsid w:val="00CE0A03"/>
    <w:rsid w:val="00CE1904"/>
    <w:rsid w:val="00CE2C91"/>
    <w:rsid w:val="00CE6CE8"/>
    <w:rsid w:val="00D056CD"/>
    <w:rsid w:val="00D0671E"/>
    <w:rsid w:val="00D06D97"/>
    <w:rsid w:val="00D075FD"/>
    <w:rsid w:val="00D17CEA"/>
    <w:rsid w:val="00D31AF9"/>
    <w:rsid w:val="00D3244A"/>
    <w:rsid w:val="00D342C2"/>
    <w:rsid w:val="00D375F7"/>
    <w:rsid w:val="00D37BD3"/>
    <w:rsid w:val="00D435F6"/>
    <w:rsid w:val="00D53E4C"/>
    <w:rsid w:val="00D540DF"/>
    <w:rsid w:val="00D60763"/>
    <w:rsid w:val="00D620C5"/>
    <w:rsid w:val="00D739A2"/>
    <w:rsid w:val="00D83725"/>
    <w:rsid w:val="00D8651C"/>
    <w:rsid w:val="00D93BC9"/>
    <w:rsid w:val="00DA2191"/>
    <w:rsid w:val="00DB094C"/>
    <w:rsid w:val="00DB0B5F"/>
    <w:rsid w:val="00DB2CF8"/>
    <w:rsid w:val="00DB68BB"/>
    <w:rsid w:val="00DC4B6F"/>
    <w:rsid w:val="00DD3419"/>
    <w:rsid w:val="00DD7E50"/>
    <w:rsid w:val="00DE09BB"/>
    <w:rsid w:val="00DE2469"/>
    <w:rsid w:val="00DE73BD"/>
    <w:rsid w:val="00DF0B13"/>
    <w:rsid w:val="00DF3678"/>
    <w:rsid w:val="00E0272F"/>
    <w:rsid w:val="00E1720B"/>
    <w:rsid w:val="00E243D2"/>
    <w:rsid w:val="00E25B3A"/>
    <w:rsid w:val="00E44200"/>
    <w:rsid w:val="00E456A9"/>
    <w:rsid w:val="00E50B03"/>
    <w:rsid w:val="00E5514B"/>
    <w:rsid w:val="00E61FD4"/>
    <w:rsid w:val="00E63E61"/>
    <w:rsid w:val="00E64867"/>
    <w:rsid w:val="00E7322A"/>
    <w:rsid w:val="00E777E2"/>
    <w:rsid w:val="00E837CC"/>
    <w:rsid w:val="00E83F98"/>
    <w:rsid w:val="00E94445"/>
    <w:rsid w:val="00E9783C"/>
    <w:rsid w:val="00EA02DE"/>
    <w:rsid w:val="00EA7A71"/>
    <w:rsid w:val="00EB2EC9"/>
    <w:rsid w:val="00EC0CE2"/>
    <w:rsid w:val="00EC1B2D"/>
    <w:rsid w:val="00EC2B49"/>
    <w:rsid w:val="00EC5D9D"/>
    <w:rsid w:val="00EC78EB"/>
    <w:rsid w:val="00ED3A8A"/>
    <w:rsid w:val="00ED6647"/>
    <w:rsid w:val="00EE4BF8"/>
    <w:rsid w:val="00EF0237"/>
    <w:rsid w:val="00EF589D"/>
    <w:rsid w:val="00EF7990"/>
    <w:rsid w:val="00F00A22"/>
    <w:rsid w:val="00F06680"/>
    <w:rsid w:val="00F1032F"/>
    <w:rsid w:val="00F1530F"/>
    <w:rsid w:val="00F16140"/>
    <w:rsid w:val="00F27D3B"/>
    <w:rsid w:val="00F37479"/>
    <w:rsid w:val="00F46911"/>
    <w:rsid w:val="00F51029"/>
    <w:rsid w:val="00F5412E"/>
    <w:rsid w:val="00F60C2F"/>
    <w:rsid w:val="00F71CD8"/>
    <w:rsid w:val="00F76EAA"/>
    <w:rsid w:val="00F84E8A"/>
    <w:rsid w:val="00F9575A"/>
    <w:rsid w:val="00F977C5"/>
    <w:rsid w:val="00FA01A8"/>
    <w:rsid w:val="00FA4DE3"/>
    <w:rsid w:val="00FB153E"/>
    <w:rsid w:val="00FB2504"/>
    <w:rsid w:val="00FB2AAF"/>
    <w:rsid w:val="00FB3149"/>
    <w:rsid w:val="00FB4806"/>
    <w:rsid w:val="00FB6F37"/>
    <w:rsid w:val="00FC16D9"/>
    <w:rsid w:val="00FC1F9D"/>
    <w:rsid w:val="00FC2E0C"/>
    <w:rsid w:val="00FD3811"/>
    <w:rsid w:val="00FD4959"/>
    <w:rsid w:val="00FE5C44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E46E"/>
  <w15:docId w15:val="{9A4CD605-154D-4AD5-B409-C7E1B553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376BC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B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B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997BA9"/>
    <w:rPr>
      <w:sz w:val="22"/>
      <w:szCs w:val="22"/>
      <w:lang w:eastAsia="en-US"/>
    </w:rPr>
  </w:style>
  <w:style w:type="paragraph" w:customStyle="1" w:styleId="-12">
    <w:name w:val="Цветной список - Акцент 12"/>
    <w:aliases w:val="маркированный"/>
    <w:basedOn w:val="a"/>
    <w:uiPriority w:val="34"/>
    <w:qFormat/>
    <w:rsid w:val="00997BA9"/>
    <w:pPr>
      <w:ind w:left="720"/>
      <w:contextualSpacing/>
    </w:pPr>
  </w:style>
  <w:style w:type="paragraph" w:customStyle="1" w:styleId="Default">
    <w:name w:val="Default"/>
    <w:qFormat/>
    <w:rsid w:val="00997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997BA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fr-CA"/>
    </w:rPr>
  </w:style>
  <w:style w:type="table" w:styleId="a5">
    <w:name w:val="Table Grid"/>
    <w:basedOn w:val="a1"/>
    <w:uiPriority w:val="59"/>
    <w:rsid w:val="00997BA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85014"/>
  </w:style>
  <w:style w:type="paragraph" w:styleId="a6">
    <w:name w:val="Body Text"/>
    <w:basedOn w:val="a"/>
    <w:link w:val="a7"/>
    <w:uiPriority w:val="99"/>
    <w:unhideWhenUsed/>
    <w:rsid w:val="00A318F0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318F0"/>
    <w:rPr>
      <w:rFonts w:ascii="Arial" w:eastAsia="Times New Roman" w:hAnsi="Arial"/>
      <w:lang w:val="x-none" w:eastAsia="x-none"/>
    </w:rPr>
  </w:style>
  <w:style w:type="paragraph" w:customStyle="1" w:styleId="Body">
    <w:name w:val="Body"/>
    <w:rsid w:val="00A31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GB"/>
    </w:rPr>
  </w:style>
  <w:style w:type="character" w:styleId="a8">
    <w:name w:val="annotation reference"/>
    <w:uiPriority w:val="99"/>
    <w:semiHidden/>
    <w:unhideWhenUsed/>
    <w:rsid w:val="00C70B2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70B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70B23"/>
    <w:rPr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B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70B23"/>
    <w:rPr>
      <w:b/>
      <w:bCs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7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70B23"/>
    <w:rPr>
      <w:rFonts w:ascii="Segoe UI" w:hAnsi="Segoe UI" w:cs="Segoe UI"/>
      <w:sz w:val="18"/>
      <w:szCs w:val="18"/>
      <w:lang w:val="ru-RU"/>
    </w:rPr>
  </w:style>
  <w:style w:type="paragraph" w:styleId="af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link w:val="af0"/>
    <w:uiPriority w:val="34"/>
    <w:qFormat/>
    <w:rsid w:val="003653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F1032F"/>
    <w:rPr>
      <w:sz w:val="22"/>
      <w:szCs w:val="22"/>
      <w:lang w:eastAsia="en-US"/>
    </w:rPr>
  </w:style>
  <w:style w:type="paragraph" w:customStyle="1" w:styleId="21">
    <w:name w:val="???????2"/>
    <w:rsid w:val="006376BC"/>
    <w:pPr>
      <w:widowControl w:val="0"/>
    </w:pPr>
    <w:rPr>
      <w:rFonts w:ascii="Kudriashov" w:eastAsia="Times New Roman" w:hAnsi="Kudriashov"/>
      <w:sz w:val="22"/>
      <w:lang w:eastAsia="en-US"/>
    </w:rPr>
  </w:style>
  <w:style w:type="character" w:customStyle="1" w:styleId="10">
    <w:name w:val="Заголовок 1 Знак"/>
    <w:link w:val="1"/>
    <w:rsid w:val="006376BC"/>
    <w:rPr>
      <w:rFonts w:ascii="Arial" w:eastAsia="Times New Roman" w:hAnsi="Arial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6376BC"/>
    <w:rPr>
      <w:rFonts w:ascii="Calibri Light" w:eastAsia="Times New Roman" w:hAnsi="Calibri Light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semiHidden/>
    <w:rsid w:val="006376BC"/>
    <w:rPr>
      <w:rFonts w:ascii="Calibri Light" w:eastAsia="Times New Roman" w:hAnsi="Calibri Light" w:cs="Times New Roman"/>
      <w:b/>
      <w:bCs/>
      <w:sz w:val="26"/>
      <w:szCs w:val="26"/>
      <w:lang w:val="ru-RU"/>
    </w:rPr>
  </w:style>
  <w:style w:type="paragraph" w:styleId="af1">
    <w:name w:val="header"/>
    <w:basedOn w:val="a"/>
    <w:link w:val="af2"/>
    <w:uiPriority w:val="99"/>
    <w:unhideWhenUsed/>
    <w:rsid w:val="001435C2"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link w:val="af1"/>
    <w:uiPriority w:val="99"/>
    <w:rsid w:val="001435C2"/>
    <w:rPr>
      <w:sz w:val="22"/>
      <w:szCs w:val="22"/>
      <w:lang w:val="ru-RU"/>
    </w:rPr>
  </w:style>
  <w:style w:type="paragraph" w:styleId="af3">
    <w:name w:val="Revision"/>
    <w:hidden/>
    <w:uiPriority w:val="99"/>
    <w:semiHidden/>
    <w:rsid w:val="00AD518C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7A5B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7A5B1A"/>
    <w:rPr>
      <w:sz w:val="22"/>
      <w:szCs w:val="22"/>
      <w:lang w:eastAsia="en-US"/>
    </w:rPr>
  </w:style>
  <w:style w:type="paragraph" w:customStyle="1" w:styleId="af6">
    <w:next w:val="a3"/>
    <w:unhideWhenUsed/>
    <w:qFormat/>
    <w:rsid w:val="00015813"/>
    <w:rPr>
      <w:sz w:val="22"/>
      <w:szCs w:val="22"/>
      <w:lang w:eastAsia="en-US"/>
    </w:rPr>
  </w:style>
  <w:style w:type="character" w:customStyle="1" w:styleId="af0">
    <w:name w:val="Абзац списка Знак"/>
    <w:aliases w:val="List Paragraph1 Знак,Bullets Знак,Left Bullet L1 Знак,List Paragraph (numbered (a)) Знак,WB Para Знак,Párrafo de lista1 Знак,LEVEL ONE Bullets Знак,Akapit z listą BS Знак,Цветной список - Акцент 11 Знак,Medium Grid 1 - Accent 21 Знак"/>
    <w:link w:val="af"/>
    <w:uiPriority w:val="34"/>
    <w:locked/>
    <w:rsid w:val="002521AA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5158-9649-42EA-98AC-02A4995C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MUSAPARBEKOV</dc:creator>
  <cp:keywords/>
  <dc:description/>
  <cp:lastModifiedBy>Dias Suleimenov</cp:lastModifiedBy>
  <cp:revision>5</cp:revision>
  <cp:lastPrinted>2023-08-17T08:08:00Z</cp:lastPrinted>
  <dcterms:created xsi:type="dcterms:W3CDTF">2024-08-20T07:16:00Z</dcterms:created>
  <dcterms:modified xsi:type="dcterms:W3CDTF">2024-08-23T12:30:00Z</dcterms:modified>
</cp:coreProperties>
</file>