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E5F3" w14:textId="77777777" w:rsidR="002B0019" w:rsidRPr="0030176B" w:rsidRDefault="002B0019" w:rsidP="000A1FDD">
      <w:pPr>
        <w:pStyle w:val="1"/>
        <w:spacing w:before="0"/>
        <w:jc w:val="center"/>
        <w:rPr>
          <w:rStyle w:val="s1"/>
          <w:color w:val="auto"/>
          <w:sz w:val="28"/>
          <w:szCs w:val="28"/>
        </w:rPr>
      </w:pPr>
      <w:r w:rsidRPr="0030176B">
        <w:rPr>
          <w:rFonts w:ascii="Times New Roman" w:hAnsi="Times New Roman"/>
          <w:b/>
          <w:bCs/>
          <w:color w:val="auto"/>
          <w:sz w:val="28"/>
          <w:szCs w:val="28"/>
          <w:shd w:val="clear" w:color="auto" w:fill="FFFFFF"/>
        </w:rPr>
        <w:t>Договор</w:t>
      </w:r>
      <w:r w:rsidRPr="0030176B">
        <w:rPr>
          <w:rFonts w:ascii="Times New Roman" w:hAnsi="Times New Roman"/>
          <w:b/>
          <w:bCs/>
          <w:color w:val="auto"/>
          <w:sz w:val="28"/>
          <w:szCs w:val="28"/>
          <w:shd w:val="clear" w:color="auto" w:fill="FFFFFF"/>
          <w:lang w:val="ru-RU"/>
        </w:rPr>
        <w:t xml:space="preserve"> </w:t>
      </w:r>
      <w:r w:rsidR="00FA6979" w:rsidRPr="0030176B">
        <w:rPr>
          <w:rFonts w:ascii="Times New Roman" w:hAnsi="Times New Roman"/>
          <w:b/>
          <w:bCs/>
          <w:color w:val="auto"/>
          <w:sz w:val="28"/>
          <w:szCs w:val="28"/>
          <w:shd w:val="clear" w:color="auto" w:fill="FFFFFF"/>
          <w:lang w:val="ru-RU"/>
        </w:rPr>
        <w:t>возмездного оказания</w:t>
      </w:r>
      <w:r w:rsidR="002C5ED8" w:rsidRPr="0030176B">
        <w:rPr>
          <w:rFonts w:ascii="Times New Roman" w:hAnsi="Times New Roman"/>
          <w:b/>
          <w:bCs/>
          <w:color w:val="auto"/>
          <w:sz w:val="28"/>
          <w:szCs w:val="28"/>
          <w:shd w:val="clear" w:color="auto" w:fill="FFFFFF"/>
          <w:lang w:val="ru-RU"/>
        </w:rPr>
        <w:t xml:space="preserve"> услуг </w:t>
      </w:r>
      <w:r w:rsidR="00EB1947" w:rsidRPr="0030176B">
        <w:rPr>
          <w:rFonts w:ascii="Times New Roman" w:hAnsi="Times New Roman"/>
          <w:b/>
          <w:bCs/>
          <w:color w:val="auto"/>
          <w:sz w:val="28"/>
          <w:szCs w:val="28"/>
          <w:shd w:val="clear" w:color="auto" w:fill="FFFFFF"/>
          <w:lang w:val="ru-RU"/>
        </w:rPr>
        <w:t>№</w:t>
      </w:r>
      <w:r w:rsidR="002C5ED8" w:rsidRPr="0030176B">
        <w:rPr>
          <w:rFonts w:ascii="Times New Roman" w:hAnsi="Times New Roman"/>
          <w:b/>
          <w:bCs/>
          <w:color w:val="auto"/>
          <w:sz w:val="28"/>
          <w:szCs w:val="28"/>
          <w:shd w:val="clear" w:color="auto" w:fill="FFFFFF"/>
          <w:lang w:val="ru-RU"/>
        </w:rPr>
        <w:t>_________</w:t>
      </w:r>
    </w:p>
    <w:p w14:paraId="37DD695A" w14:textId="77777777" w:rsidR="002B0019" w:rsidRPr="0030176B" w:rsidRDefault="002B0019" w:rsidP="00D70ECE">
      <w:pPr>
        <w:spacing w:after="0" w:line="240" w:lineRule="auto"/>
        <w:jc w:val="center"/>
        <w:rPr>
          <w:rFonts w:ascii="Times New Roman" w:hAnsi="Times New Roman"/>
          <w:sz w:val="28"/>
          <w:szCs w:val="28"/>
        </w:rPr>
      </w:pPr>
    </w:p>
    <w:tbl>
      <w:tblPr>
        <w:tblW w:w="4997" w:type="pct"/>
        <w:tblCellMar>
          <w:left w:w="0" w:type="dxa"/>
          <w:right w:w="0" w:type="dxa"/>
        </w:tblCellMar>
        <w:tblLook w:val="04A0" w:firstRow="1" w:lastRow="0" w:firstColumn="1" w:lastColumn="0" w:noHBand="0" w:noVBand="1"/>
      </w:tblPr>
      <w:tblGrid>
        <w:gridCol w:w="4923"/>
        <w:gridCol w:w="4923"/>
      </w:tblGrid>
      <w:tr w:rsidR="002B0019" w:rsidRPr="00C6470D" w14:paraId="5AECC55A" w14:textId="77777777" w:rsidTr="00380BF4">
        <w:tc>
          <w:tcPr>
            <w:tcW w:w="2500" w:type="pct"/>
            <w:tcMar>
              <w:top w:w="0" w:type="dxa"/>
              <w:left w:w="108" w:type="dxa"/>
              <w:bottom w:w="0" w:type="dxa"/>
              <w:right w:w="108" w:type="dxa"/>
            </w:tcMar>
            <w:hideMark/>
          </w:tcPr>
          <w:p w14:paraId="441F85E0" w14:textId="77777777" w:rsidR="002B0019" w:rsidRPr="00C6470D" w:rsidRDefault="002B0019" w:rsidP="00D90083">
            <w:pPr>
              <w:spacing w:after="0" w:line="240" w:lineRule="auto"/>
              <w:rPr>
                <w:rFonts w:ascii="Times New Roman" w:hAnsi="Times New Roman"/>
                <w:b/>
                <w:bCs/>
                <w:sz w:val="28"/>
                <w:szCs w:val="28"/>
                <w:lang w:val="kk-KZ"/>
              </w:rPr>
            </w:pPr>
            <w:r w:rsidRPr="00C6470D">
              <w:rPr>
                <w:rStyle w:val="s0"/>
                <w:b/>
                <w:bCs/>
                <w:color w:val="auto"/>
                <w:sz w:val="28"/>
                <w:szCs w:val="28"/>
              </w:rPr>
              <w:t xml:space="preserve">г. </w:t>
            </w:r>
            <w:r w:rsidR="002E7088" w:rsidRPr="00C6470D">
              <w:rPr>
                <w:rStyle w:val="s0"/>
                <w:b/>
                <w:bCs/>
                <w:color w:val="auto"/>
                <w:sz w:val="28"/>
                <w:szCs w:val="28"/>
                <w:lang w:val="kk-KZ"/>
              </w:rPr>
              <w:t>Астана</w:t>
            </w:r>
          </w:p>
        </w:tc>
        <w:tc>
          <w:tcPr>
            <w:tcW w:w="2500" w:type="pct"/>
            <w:tcMar>
              <w:top w:w="0" w:type="dxa"/>
              <w:left w:w="108" w:type="dxa"/>
              <w:bottom w:w="0" w:type="dxa"/>
              <w:right w:w="108" w:type="dxa"/>
            </w:tcMar>
            <w:hideMark/>
          </w:tcPr>
          <w:p w14:paraId="085FB699" w14:textId="18FFFC26" w:rsidR="002B0019" w:rsidRPr="00C6470D" w:rsidRDefault="002B0019" w:rsidP="00D90083">
            <w:pPr>
              <w:spacing w:after="0" w:line="240" w:lineRule="auto"/>
              <w:jc w:val="right"/>
              <w:rPr>
                <w:rFonts w:ascii="Times New Roman" w:hAnsi="Times New Roman"/>
                <w:b/>
                <w:bCs/>
                <w:sz w:val="28"/>
                <w:szCs w:val="28"/>
              </w:rPr>
            </w:pPr>
            <w:r w:rsidRPr="00C6470D">
              <w:rPr>
                <w:rStyle w:val="s0"/>
                <w:b/>
                <w:bCs/>
                <w:color w:val="auto"/>
                <w:sz w:val="28"/>
                <w:szCs w:val="28"/>
              </w:rPr>
              <w:t xml:space="preserve">«___» __________ </w:t>
            </w:r>
            <w:r w:rsidR="002E7088" w:rsidRPr="00C6470D">
              <w:rPr>
                <w:rStyle w:val="s0"/>
                <w:b/>
                <w:bCs/>
                <w:color w:val="auto"/>
                <w:sz w:val="28"/>
                <w:szCs w:val="28"/>
              </w:rPr>
              <w:t>202</w:t>
            </w:r>
            <w:r w:rsidR="00544C10">
              <w:rPr>
                <w:rStyle w:val="s0"/>
                <w:b/>
                <w:bCs/>
                <w:color w:val="auto"/>
                <w:sz w:val="28"/>
                <w:szCs w:val="28"/>
              </w:rPr>
              <w:t>5</w:t>
            </w:r>
            <w:r w:rsidR="002E7088" w:rsidRPr="00C6470D">
              <w:rPr>
                <w:rStyle w:val="s0"/>
                <w:b/>
                <w:bCs/>
                <w:color w:val="auto"/>
                <w:sz w:val="28"/>
                <w:szCs w:val="28"/>
              </w:rPr>
              <w:t xml:space="preserve"> </w:t>
            </w:r>
            <w:r w:rsidRPr="00C6470D">
              <w:rPr>
                <w:rStyle w:val="s0"/>
                <w:b/>
                <w:bCs/>
                <w:color w:val="auto"/>
                <w:sz w:val="28"/>
                <w:szCs w:val="28"/>
              </w:rPr>
              <w:t>год</w:t>
            </w:r>
          </w:p>
        </w:tc>
      </w:tr>
      <w:tr w:rsidR="00055CB6" w:rsidRPr="00C6470D" w14:paraId="5477FFED" w14:textId="77777777" w:rsidTr="00380BF4">
        <w:tc>
          <w:tcPr>
            <w:tcW w:w="2500" w:type="pct"/>
            <w:tcMar>
              <w:top w:w="0" w:type="dxa"/>
              <w:left w:w="108" w:type="dxa"/>
              <w:bottom w:w="0" w:type="dxa"/>
              <w:right w:w="108" w:type="dxa"/>
            </w:tcMar>
          </w:tcPr>
          <w:p w14:paraId="485BE942" w14:textId="77777777" w:rsidR="00055CB6" w:rsidRPr="00C6470D" w:rsidRDefault="00055CB6" w:rsidP="000A1FDD">
            <w:pPr>
              <w:spacing w:after="0" w:line="240" w:lineRule="auto"/>
              <w:rPr>
                <w:rStyle w:val="s0"/>
                <w:b/>
                <w:bCs/>
                <w:color w:val="auto"/>
                <w:sz w:val="28"/>
                <w:szCs w:val="28"/>
              </w:rPr>
            </w:pPr>
          </w:p>
        </w:tc>
        <w:tc>
          <w:tcPr>
            <w:tcW w:w="2500" w:type="pct"/>
            <w:tcMar>
              <w:top w:w="0" w:type="dxa"/>
              <w:left w:w="108" w:type="dxa"/>
              <w:bottom w:w="0" w:type="dxa"/>
              <w:right w:w="108" w:type="dxa"/>
            </w:tcMar>
          </w:tcPr>
          <w:p w14:paraId="09106178" w14:textId="77777777" w:rsidR="00055CB6" w:rsidRPr="00C6470D" w:rsidRDefault="00055CB6" w:rsidP="00D70ECE">
            <w:pPr>
              <w:spacing w:after="0" w:line="240" w:lineRule="auto"/>
              <w:jc w:val="right"/>
              <w:rPr>
                <w:rStyle w:val="s0"/>
                <w:b/>
                <w:bCs/>
                <w:color w:val="auto"/>
                <w:sz w:val="28"/>
                <w:szCs w:val="28"/>
              </w:rPr>
            </w:pPr>
          </w:p>
        </w:tc>
      </w:tr>
    </w:tbl>
    <w:p w14:paraId="1AA1FDF1" w14:textId="4E142CCA" w:rsidR="00221297" w:rsidRDefault="002B0019" w:rsidP="004D17D2">
      <w:pPr>
        <w:spacing w:after="0" w:line="240" w:lineRule="auto"/>
        <w:ind w:firstLine="709"/>
        <w:jc w:val="both"/>
        <w:rPr>
          <w:rStyle w:val="s0"/>
          <w:color w:val="auto"/>
          <w:sz w:val="28"/>
          <w:szCs w:val="28"/>
        </w:rPr>
      </w:pPr>
      <w:bookmarkStart w:id="0" w:name="_Hlk52897654"/>
      <w:r w:rsidRPr="0030176B">
        <w:rPr>
          <w:rStyle w:val="s0"/>
          <w:b/>
          <w:bCs/>
          <w:color w:val="auto"/>
          <w:sz w:val="28"/>
          <w:szCs w:val="28"/>
        </w:rPr>
        <w:t xml:space="preserve">НАО «Международный центр зеленых технологий </w:t>
      </w:r>
      <w:bookmarkStart w:id="1" w:name="_Hlk52900949"/>
      <w:r w:rsidRPr="0030176B">
        <w:rPr>
          <w:rStyle w:val="s0"/>
          <w:b/>
          <w:bCs/>
          <w:color w:val="auto"/>
          <w:sz w:val="28"/>
          <w:szCs w:val="28"/>
        </w:rPr>
        <w:t>и инвестиционных проектов»</w:t>
      </w:r>
      <w:bookmarkEnd w:id="0"/>
      <w:bookmarkEnd w:id="1"/>
      <w:r w:rsidRPr="0030176B">
        <w:rPr>
          <w:rStyle w:val="s0"/>
          <w:color w:val="auto"/>
          <w:sz w:val="28"/>
          <w:szCs w:val="28"/>
        </w:rPr>
        <w:t xml:space="preserve">, именуемый в дальнейшем «Заказчик», в лице </w:t>
      </w:r>
      <w:r w:rsidR="000E27C0">
        <w:rPr>
          <w:rStyle w:val="s0"/>
          <w:color w:val="auto"/>
          <w:sz w:val="28"/>
          <w:szCs w:val="28"/>
        </w:rPr>
        <w:t>____________________________</w:t>
      </w:r>
      <w:r w:rsidRPr="0030176B">
        <w:rPr>
          <w:rStyle w:val="s0"/>
          <w:color w:val="auto"/>
          <w:sz w:val="28"/>
          <w:szCs w:val="28"/>
        </w:rPr>
        <w:t>, действующе</w:t>
      </w:r>
      <w:r w:rsidR="00B7751C" w:rsidRPr="0030176B">
        <w:rPr>
          <w:rStyle w:val="s0"/>
          <w:color w:val="auto"/>
          <w:sz w:val="28"/>
          <w:szCs w:val="28"/>
        </w:rPr>
        <w:t>го</w:t>
      </w:r>
      <w:r w:rsidRPr="0030176B">
        <w:rPr>
          <w:rStyle w:val="s0"/>
          <w:color w:val="auto"/>
          <w:sz w:val="28"/>
          <w:szCs w:val="28"/>
        </w:rPr>
        <w:t xml:space="preserve"> на основании </w:t>
      </w:r>
      <w:r w:rsidR="000C76B0" w:rsidRPr="0030176B">
        <w:rPr>
          <w:rStyle w:val="s0"/>
          <w:color w:val="auto"/>
          <w:sz w:val="28"/>
          <w:szCs w:val="28"/>
        </w:rPr>
        <w:t>д</w:t>
      </w:r>
      <w:r w:rsidRPr="0030176B">
        <w:rPr>
          <w:rStyle w:val="s0"/>
          <w:color w:val="auto"/>
          <w:sz w:val="28"/>
          <w:szCs w:val="28"/>
        </w:rPr>
        <w:t xml:space="preserve">оверенности № </w:t>
      </w:r>
      <w:r w:rsidR="000E27C0">
        <w:rPr>
          <w:rStyle w:val="s0"/>
          <w:color w:val="auto"/>
          <w:sz w:val="28"/>
          <w:szCs w:val="28"/>
          <w:lang w:val="kk-KZ"/>
        </w:rPr>
        <w:t>___________________________</w:t>
      </w:r>
      <w:r w:rsidRPr="0030176B">
        <w:rPr>
          <w:rStyle w:val="s0"/>
          <w:color w:val="auto"/>
          <w:sz w:val="28"/>
          <w:szCs w:val="28"/>
        </w:rPr>
        <w:t>, с одной стороны,</w:t>
      </w:r>
    </w:p>
    <w:p w14:paraId="5397CE08" w14:textId="6880E88A" w:rsidR="002B0019" w:rsidRPr="004D17D2" w:rsidRDefault="002B0019" w:rsidP="004D17D2">
      <w:pPr>
        <w:spacing w:after="0" w:line="240" w:lineRule="auto"/>
        <w:ind w:firstLine="709"/>
        <w:jc w:val="both"/>
        <w:rPr>
          <w:rStyle w:val="s0"/>
          <w:color w:val="auto"/>
          <w:sz w:val="28"/>
          <w:szCs w:val="28"/>
        </w:rPr>
      </w:pPr>
      <w:r w:rsidRPr="0030176B">
        <w:rPr>
          <w:rStyle w:val="s0"/>
          <w:color w:val="auto"/>
          <w:sz w:val="28"/>
          <w:szCs w:val="28"/>
        </w:rPr>
        <w:t>и</w:t>
      </w:r>
      <w:r w:rsidR="004D17D2">
        <w:rPr>
          <w:rStyle w:val="s0"/>
          <w:color w:val="auto"/>
          <w:sz w:val="28"/>
          <w:szCs w:val="28"/>
        </w:rPr>
        <w:t xml:space="preserve"> </w:t>
      </w:r>
      <w:r w:rsidR="00FF17D1">
        <w:rPr>
          <w:rStyle w:val="s0"/>
          <w:color w:val="auto"/>
          <w:sz w:val="28"/>
          <w:szCs w:val="28"/>
        </w:rPr>
        <w:t>______________________________</w:t>
      </w:r>
      <w:r w:rsidR="00CC6F39" w:rsidRPr="0030176B">
        <w:rPr>
          <w:rFonts w:ascii="Times New Roman" w:hAnsi="Times New Roman"/>
          <w:kern w:val="3"/>
          <w:sz w:val="28"/>
          <w:szCs w:val="28"/>
          <w:lang w:eastAsia="ar-SA"/>
        </w:rPr>
        <w:t xml:space="preserve">, </w:t>
      </w:r>
      <w:r w:rsidRPr="0030176B">
        <w:rPr>
          <w:rFonts w:ascii="Times New Roman" w:hAnsi="Times New Roman"/>
          <w:kern w:val="3"/>
          <w:sz w:val="28"/>
          <w:szCs w:val="28"/>
          <w:lang w:eastAsia="ar-SA"/>
        </w:rPr>
        <w:t>именуемый в дальнейшем «Исполнитель»,</w:t>
      </w:r>
      <w:r w:rsidR="00875A06" w:rsidRPr="0030176B">
        <w:rPr>
          <w:rFonts w:ascii="Times New Roman" w:hAnsi="Times New Roman"/>
          <w:kern w:val="3"/>
          <w:sz w:val="28"/>
          <w:szCs w:val="28"/>
          <w:lang w:val="kk-KZ" w:eastAsia="ar-SA"/>
        </w:rPr>
        <w:t xml:space="preserve"> </w:t>
      </w:r>
      <w:r w:rsidR="00853584" w:rsidRPr="0030176B">
        <w:rPr>
          <w:rStyle w:val="s0"/>
          <w:color w:val="auto"/>
          <w:sz w:val="28"/>
          <w:szCs w:val="28"/>
        </w:rPr>
        <w:t xml:space="preserve">удостоверение личности </w:t>
      </w:r>
      <w:r w:rsidR="004D17D2" w:rsidRPr="004D17D2">
        <w:rPr>
          <w:rStyle w:val="s0"/>
          <w:color w:val="auto"/>
          <w:sz w:val="28"/>
          <w:szCs w:val="28"/>
        </w:rPr>
        <w:t xml:space="preserve">№ </w:t>
      </w:r>
      <w:r w:rsidR="00FF17D1">
        <w:rPr>
          <w:rStyle w:val="s0"/>
          <w:color w:val="auto"/>
          <w:sz w:val="28"/>
          <w:szCs w:val="28"/>
        </w:rPr>
        <w:t>________</w:t>
      </w:r>
      <w:r w:rsidR="004D17D2" w:rsidRPr="004D17D2">
        <w:rPr>
          <w:rStyle w:val="s0"/>
          <w:color w:val="auto"/>
          <w:sz w:val="28"/>
          <w:szCs w:val="28"/>
        </w:rPr>
        <w:t xml:space="preserve"> </w:t>
      </w:r>
      <w:r w:rsidR="00962E5F" w:rsidRPr="004D17D2">
        <w:rPr>
          <w:rStyle w:val="s0"/>
          <w:color w:val="auto"/>
          <w:sz w:val="28"/>
          <w:szCs w:val="28"/>
        </w:rPr>
        <w:t xml:space="preserve">выдан </w:t>
      </w:r>
      <w:r w:rsidR="00FF17D1">
        <w:rPr>
          <w:rStyle w:val="s0"/>
          <w:color w:val="auto"/>
          <w:sz w:val="28"/>
          <w:szCs w:val="28"/>
        </w:rPr>
        <w:t>___________</w:t>
      </w:r>
      <w:r w:rsidR="004D17D2">
        <w:rPr>
          <w:rStyle w:val="s0"/>
          <w:color w:val="auto"/>
          <w:sz w:val="28"/>
          <w:szCs w:val="28"/>
        </w:rPr>
        <w:t xml:space="preserve"> </w:t>
      </w:r>
      <w:r w:rsidR="00962E5F" w:rsidRPr="004D17D2">
        <w:rPr>
          <w:rStyle w:val="s0"/>
          <w:color w:val="auto"/>
          <w:sz w:val="28"/>
          <w:szCs w:val="28"/>
        </w:rPr>
        <w:t xml:space="preserve">от </w:t>
      </w:r>
      <w:r w:rsidR="00FF17D1">
        <w:rPr>
          <w:rStyle w:val="s0"/>
          <w:color w:val="auto"/>
          <w:sz w:val="28"/>
          <w:szCs w:val="28"/>
        </w:rPr>
        <w:t>___________</w:t>
      </w:r>
      <w:r w:rsidR="004D17D2">
        <w:rPr>
          <w:rStyle w:val="s0"/>
          <w:color w:val="auto"/>
          <w:sz w:val="28"/>
          <w:szCs w:val="28"/>
        </w:rPr>
        <w:t xml:space="preserve"> года</w:t>
      </w:r>
      <w:r w:rsidR="004D17D2" w:rsidRPr="004D17D2">
        <w:rPr>
          <w:rStyle w:val="s0"/>
          <w:color w:val="auto"/>
          <w:sz w:val="28"/>
          <w:szCs w:val="28"/>
        </w:rPr>
        <w:t>,</w:t>
      </w:r>
      <w:r w:rsidR="00853584" w:rsidRPr="004D17D2">
        <w:rPr>
          <w:rStyle w:val="s0"/>
          <w:color w:val="auto"/>
          <w:sz w:val="28"/>
          <w:szCs w:val="28"/>
        </w:rPr>
        <w:t xml:space="preserve"> ИИН</w:t>
      </w:r>
      <w:r w:rsidR="004D17D2" w:rsidRPr="004D17D2">
        <w:rPr>
          <w:rStyle w:val="s0"/>
          <w:color w:val="auto"/>
          <w:sz w:val="28"/>
          <w:szCs w:val="28"/>
        </w:rPr>
        <w:t xml:space="preserve"> </w:t>
      </w:r>
      <w:r w:rsidR="00FF17D1">
        <w:rPr>
          <w:rStyle w:val="s0"/>
          <w:color w:val="auto"/>
          <w:sz w:val="28"/>
          <w:szCs w:val="28"/>
        </w:rPr>
        <w:t>_____________</w:t>
      </w:r>
      <w:r w:rsidR="00853584" w:rsidRPr="004D17D2">
        <w:rPr>
          <w:rStyle w:val="s0"/>
          <w:color w:val="auto"/>
          <w:sz w:val="28"/>
          <w:szCs w:val="28"/>
        </w:rPr>
        <w:t>, с другой стороны</w:t>
      </w:r>
      <w:r w:rsidR="00943399" w:rsidRPr="004D17D2">
        <w:rPr>
          <w:rStyle w:val="s0"/>
          <w:color w:val="auto"/>
          <w:sz w:val="28"/>
          <w:szCs w:val="28"/>
        </w:rPr>
        <w:t>,</w:t>
      </w:r>
    </w:p>
    <w:p w14:paraId="01C7EDB0" w14:textId="77777777" w:rsidR="002B0019" w:rsidRDefault="002B0019" w:rsidP="00D90083">
      <w:pPr>
        <w:suppressAutoHyphens/>
        <w:spacing w:after="0" w:line="240" w:lineRule="auto"/>
        <w:ind w:firstLine="709"/>
        <w:jc w:val="both"/>
        <w:rPr>
          <w:rFonts w:ascii="Times New Roman" w:eastAsia="Times New Roman" w:hAnsi="Times New Roman"/>
          <w:spacing w:val="-1"/>
          <w:sz w:val="28"/>
          <w:szCs w:val="28"/>
          <w:lang w:eastAsia="ar-SA"/>
        </w:rPr>
      </w:pPr>
      <w:r w:rsidRPr="0030176B">
        <w:rPr>
          <w:rFonts w:ascii="Times New Roman" w:eastAsia="Times New Roman" w:hAnsi="Times New Roman"/>
          <w:sz w:val="28"/>
          <w:szCs w:val="28"/>
          <w:lang w:eastAsia="ar-SA"/>
        </w:rPr>
        <w:t>далее совместно именуемые «Стороны» или как указано выше,</w:t>
      </w:r>
      <w:r w:rsidR="000A1FDD" w:rsidRPr="0030176B">
        <w:rPr>
          <w:rFonts w:ascii="Times New Roman" w:eastAsia="Times New Roman" w:hAnsi="Times New Roman"/>
          <w:sz w:val="28"/>
          <w:szCs w:val="28"/>
          <w:lang w:eastAsia="ar-SA"/>
        </w:rPr>
        <w:t xml:space="preserve"> </w:t>
      </w:r>
      <w:r w:rsidR="0096234E" w:rsidRPr="0030176B">
        <w:rPr>
          <w:rFonts w:ascii="Times New Roman" w:eastAsia="Times New Roman" w:hAnsi="Times New Roman"/>
          <w:sz w:val="28"/>
          <w:szCs w:val="28"/>
          <w:lang w:eastAsia="ar-SA"/>
        </w:rPr>
        <w:t xml:space="preserve">в соответствии со статьей 683 Гражданского кодекса Республики Казахстан </w:t>
      </w:r>
      <w:r w:rsidRPr="0030176B">
        <w:rPr>
          <w:rFonts w:ascii="Times New Roman" w:eastAsia="Times New Roman" w:hAnsi="Times New Roman"/>
          <w:spacing w:val="-1"/>
          <w:sz w:val="28"/>
          <w:szCs w:val="28"/>
          <w:lang w:eastAsia="ar-SA"/>
        </w:rPr>
        <w:t xml:space="preserve">заключили договор </w:t>
      </w:r>
      <w:r w:rsidR="00FA6979" w:rsidRPr="0030176B">
        <w:rPr>
          <w:rFonts w:ascii="Times New Roman" w:eastAsia="Times New Roman" w:hAnsi="Times New Roman"/>
          <w:spacing w:val="-1"/>
          <w:sz w:val="28"/>
          <w:szCs w:val="28"/>
          <w:lang w:eastAsia="ar-SA"/>
        </w:rPr>
        <w:t>возмездного оказания</w:t>
      </w:r>
      <w:r w:rsidR="0096234E" w:rsidRPr="0030176B">
        <w:rPr>
          <w:rFonts w:ascii="Times New Roman" w:eastAsia="Times New Roman" w:hAnsi="Times New Roman"/>
          <w:spacing w:val="-1"/>
          <w:sz w:val="28"/>
          <w:szCs w:val="28"/>
          <w:lang w:eastAsia="ar-SA"/>
        </w:rPr>
        <w:t xml:space="preserve"> </w:t>
      </w:r>
      <w:r w:rsidRPr="0030176B">
        <w:rPr>
          <w:rFonts w:ascii="Times New Roman" w:eastAsia="Times New Roman" w:hAnsi="Times New Roman"/>
          <w:spacing w:val="-1"/>
          <w:sz w:val="28"/>
          <w:szCs w:val="28"/>
          <w:lang w:eastAsia="ar-SA"/>
        </w:rPr>
        <w:t>услуг (далее – Договор) о нижеследующем:</w:t>
      </w:r>
    </w:p>
    <w:p w14:paraId="6DF6382D" w14:textId="77777777" w:rsidR="00C6470D" w:rsidRDefault="00C6470D" w:rsidP="00D90083">
      <w:pPr>
        <w:suppressAutoHyphens/>
        <w:spacing w:after="0" w:line="240" w:lineRule="auto"/>
        <w:ind w:firstLine="709"/>
        <w:jc w:val="both"/>
        <w:rPr>
          <w:rFonts w:ascii="Times New Roman" w:eastAsia="Times New Roman" w:hAnsi="Times New Roman"/>
          <w:spacing w:val="-1"/>
          <w:sz w:val="28"/>
          <w:szCs w:val="28"/>
          <w:lang w:eastAsia="ar-SA"/>
        </w:rPr>
      </w:pPr>
      <w:r w:rsidRPr="00C6470D">
        <w:rPr>
          <w:rFonts w:ascii="Times New Roman" w:eastAsia="Times New Roman" w:hAnsi="Times New Roman"/>
          <w:spacing w:val="-1"/>
          <w:sz w:val="28"/>
          <w:szCs w:val="28"/>
          <w:lang w:eastAsia="ar-SA"/>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19D5FBE1" w14:textId="77777777" w:rsidR="004E215D" w:rsidRPr="0030176B" w:rsidRDefault="004E215D" w:rsidP="00D90083">
      <w:pPr>
        <w:suppressAutoHyphens/>
        <w:spacing w:after="0" w:line="240" w:lineRule="auto"/>
        <w:ind w:firstLine="709"/>
        <w:jc w:val="both"/>
        <w:rPr>
          <w:rFonts w:ascii="Times New Roman" w:eastAsia="Times New Roman" w:hAnsi="Times New Roman"/>
          <w:spacing w:val="-1"/>
          <w:sz w:val="28"/>
          <w:szCs w:val="28"/>
          <w:lang w:eastAsia="ar-SA"/>
        </w:rPr>
      </w:pPr>
      <w:r w:rsidRPr="00D7627A">
        <w:rPr>
          <w:rFonts w:ascii="Times New Roman" w:hAnsi="Times New Roman"/>
          <w:sz w:val="28"/>
          <w:szCs w:val="28"/>
        </w:rPr>
        <w:t>На правоотношения, возникающие из настоящего Договора, не распространяются нормы трудового законодательства Республики Казахстан</w:t>
      </w:r>
    </w:p>
    <w:p w14:paraId="412CB5F0" w14:textId="77777777" w:rsidR="00055CB6" w:rsidRPr="0030176B" w:rsidRDefault="00055CB6" w:rsidP="00E60E97">
      <w:pPr>
        <w:suppressAutoHyphens/>
        <w:spacing w:after="0" w:line="240" w:lineRule="auto"/>
        <w:jc w:val="both"/>
        <w:rPr>
          <w:rFonts w:ascii="Times New Roman" w:eastAsia="Times New Roman" w:hAnsi="Times New Roman"/>
          <w:bCs/>
          <w:sz w:val="28"/>
          <w:szCs w:val="28"/>
          <w:lang w:eastAsia="ar-SA"/>
        </w:rPr>
      </w:pPr>
    </w:p>
    <w:p w14:paraId="6B4C91CD" w14:textId="77777777" w:rsidR="009973E4" w:rsidRPr="0030176B" w:rsidRDefault="009973E4" w:rsidP="000A1FDD">
      <w:pPr>
        <w:pStyle w:val="1"/>
        <w:numPr>
          <w:ilvl w:val="0"/>
          <w:numId w:val="1"/>
        </w:numPr>
        <w:spacing w:before="0"/>
        <w:ind w:left="0" w:firstLine="0"/>
        <w:jc w:val="center"/>
        <w:rPr>
          <w:rFonts w:ascii="Times New Roman" w:hAnsi="Times New Roman"/>
          <w:b/>
          <w:color w:val="auto"/>
          <w:sz w:val="28"/>
          <w:szCs w:val="28"/>
          <w:lang w:eastAsia="ar-SA"/>
        </w:rPr>
      </w:pPr>
      <w:r w:rsidRPr="0030176B">
        <w:rPr>
          <w:rFonts w:ascii="Times New Roman" w:hAnsi="Times New Roman"/>
          <w:b/>
          <w:bCs/>
          <w:color w:val="auto"/>
          <w:sz w:val="28"/>
          <w:szCs w:val="28"/>
          <w:shd w:val="clear" w:color="auto" w:fill="FFFFFF"/>
        </w:rPr>
        <w:t>Термины</w:t>
      </w:r>
      <w:r w:rsidRPr="0030176B">
        <w:rPr>
          <w:rFonts w:ascii="Times New Roman" w:hAnsi="Times New Roman"/>
          <w:b/>
          <w:color w:val="auto"/>
          <w:sz w:val="28"/>
          <w:szCs w:val="28"/>
          <w:lang w:eastAsia="ar-SA"/>
        </w:rPr>
        <w:t xml:space="preserve"> и понятия</w:t>
      </w:r>
    </w:p>
    <w:p w14:paraId="7382489A" w14:textId="77777777" w:rsidR="009973E4" w:rsidRPr="0030176B" w:rsidRDefault="009973E4" w:rsidP="00E60E97">
      <w:pPr>
        <w:suppressAutoHyphens/>
        <w:spacing w:after="0" w:line="240" w:lineRule="auto"/>
        <w:jc w:val="center"/>
        <w:rPr>
          <w:rFonts w:ascii="Times New Roman" w:eastAsia="Times New Roman" w:hAnsi="Times New Roman"/>
          <w:bCs/>
          <w:sz w:val="28"/>
          <w:szCs w:val="28"/>
          <w:lang w:eastAsia="ar-SA"/>
        </w:rPr>
      </w:pPr>
    </w:p>
    <w:p w14:paraId="682821C5" w14:textId="77777777" w:rsidR="002E7088" w:rsidRPr="0030176B" w:rsidRDefault="002E7088" w:rsidP="002E7088">
      <w:pPr>
        <w:pStyle w:val="af3"/>
        <w:numPr>
          <w:ilvl w:val="1"/>
          <w:numId w:val="1"/>
        </w:numPr>
        <w:ind w:left="0" w:firstLine="709"/>
        <w:jc w:val="both"/>
        <w:rPr>
          <w:rFonts w:ascii="Times New Roman" w:hAnsi="Times New Roman"/>
          <w:sz w:val="28"/>
          <w:szCs w:val="28"/>
        </w:rPr>
      </w:pPr>
      <w:r w:rsidRPr="0030176B">
        <w:rPr>
          <w:rFonts w:ascii="Times New Roman" w:hAnsi="Times New Roman"/>
          <w:i/>
          <w:iCs/>
          <w:sz w:val="28"/>
          <w:szCs w:val="28"/>
          <w:lang w:val="kk-KZ"/>
        </w:rPr>
        <w:t>К</w:t>
      </w:r>
      <w:proofErr w:type="spellStart"/>
      <w:r w:rsidRPr="0030176B">
        <w:rPr>
          <w:rFonts w:ascii="Times New Roman" w:hAnsi="Times New Roman"/>
          <w:i/>
          <w:iCs/>
          <w:sz w:val="28"/>
          <w:szCs w:val="28"/>
        </w:rPr>
        <w:t>омплексный</w:t>
      </w:r>
      <w:proofErr w:type="spellEnd"/>
      <w:r w:rsidRPr="0030176B">
        <w:rPr>
          <w:rFonts w:ascii="Times New Roman" w:hAnsi="Times New Roman"/>
          <w:i/>
          <w:iCs/>
          <w:sz w:val="28"/>
          <w:szCs w:val="28"/>
        </w:rPr>
        <w:t xml:space="preserve"> технологический аудит</w:t>
      </w:r>
      <w:r w:rsidRPr="0030176B">
        <w:rPr>
          <w:rFonts w:ascii="Times New Roman" w:hAnsi="Times New Roman"/>
          <w:sz w:val="28"/>
          <w:szCs w:val="28"/>
        </w:rPr>
        <w:t xml:space="preserve"> (экспертная оценка) </w:t>
      </w:r>
      <w:r w:rsidR="003F7E37">
        <w:rPr>
          <w:rFonts w:ascii="Times New Roman" w:hAnsi="Times New Roman"/>
          <w:sz w:val="28"/>
          <w:szCs w:val="28"/>
        </w:rPr>
        <w:t xml:space="preserve">(далее – КТА) </w:t>
      </w:r>
      <w:r w:rsidRPr="0030176B">
        <w:rPr>
          <w:rFonts w:ascii="Times New Roman" w:hAnsi="Times New Roman"/>
          <w:sz w:val="28"/>
          <w:szCs w:val="28"/>
        </w:rPr>
        <w:t>- процесс экспертной оценки применяемых на предприятиях техник (технологий, способов, методов, процессов, практики, подходов и решений), направленных на предотвращение и (или) минимизацию негативного антропогенного воздействия на окружающую среду, в том числе путем сбора соответствующих сведений и (или) посещений объектов, подпадающих под области применения наилучших доступных техник (далее - НДТ);</w:t>
      </w:r>
    </w:p>
    <w:p w14:paraId="66A47D12" w14:textId="77777777" w:rsidR="002E7088" w:rsidRPr="004D17D2" w:rsidRDefault="002E7088" w:rsidP="002E7088">
      <w:pPr>
        <w:pStyle w:val="af3"/>
        <w:numPr>
          <w:ilvl w:val="1"/>
          <w:numId w:val="1"/>
        </w:numPr>
        <w:ind w:left="0" w:firstLine="709"/>
        <w:jc w:val="both"/>
        <w:rPr>
          <w:rFonts w:ascii="Times New Roman" w:hAnsi="Times New Roman"/>
          <w:sz w:val="28"/>
          <w:szCs w:val="28"/>
        </w:rPr>
      </w:pPr>
      <w:r w:rsidRPr="004D17D2">
        <w:rPr>
          <w:rFonts w:ascii="Times New Roman" w:hAnsi="Times New Roman"/>
          <w:i/>
          <w:iCs/>
          <w:sz w:val="28"/>
          <w:szCs w:val="28"/>
        </w:rPr>
        <w:t>НДТ</w:t>
      </w:r>
      <w:r w:rsidRPr="004D17D2">
        <w:rPr>
          <w:rFonts w:ascii="Times New Roman" w:hAnsi="Times New Roman"/>
          <w:sz w:val="28"/>
          <w:szCs w:val="28"/>
        </w:rPr>
        <w:t xml:space="preserve"> – под наилучшими доступными техниками понимается наиболее эффективная и передовая стадия развития видов деятельности и методов их осуществления, которая свидетельствует о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 При этом:</w:t>
      </w:r>
    </w:p>
    <w:p w14:paraId="4F5F1B11" w14:textId="77777777" w:rsidR="002E7088" w:rsidRPr="004D17D2" w:rsidRDefault="002E7088" w:rsidP="002E7088">
      <w:pPr>
        <w:pStyle w:val="af3"/>
        <w:ind w:firstLine="709"/>
        <w:jc w:val="both"/>
        <w:rPr>
          <w:rFonts w:ascii="Times New Roman" w:hAnsi="Times New Roman"/>
          <w:sz w:val="28"/>
          <w:szCs w:val="28"/>
        </w:rPr>
      </w:pPr>
      <w:r w:rsidRPr="004D17D2">
        <w:rPr>
          <w:rFonts w:ascii="Times New Roman" w:hAnsi="Times New Roman"/>
          <w:sz w:val="28"/>
          <w:szCs w:val="28"/>
        </w:rPr>
        <w:t>под техниками понимаются как используемые технологии, так и способы, методы, процессы, практики, подходы и решения, применяемые к проектированию, строительству, обслуживанию, эксплуатации, управлению и выводу из эксплуатации объекта;</w:t>
      </w:r>
    </w:p>
    <w:p w14:paraId="0E9E3ADD" w14:textId="77777777" w:rsidR="002E7088" w:rsidRPr="004D17D2" w:rsidRDefault="002E7088" w:rsidP="002E7088">
      <w:pPr>
        <w:pStyle w:val="af3"/>
        <w:ind w:firstLine="709"/>
        <w:jc w:val="both"/>
        <w:rPr>
          <w:rFonts w:ascii="Times New Roman" w:hAnsi="Times New Roman"/>
          <w:sz w:val="28"/>
          <w:szCs w:val="28"/>
        </w:rPr>
      </w:pPr>
      <w:r w:rsidRPr="004D17D2">
        <w:rPr>
          <w:rFonts w:ascii="Times New Roman" w:hAnsi="Times New Roman"/>
          <w:sz w:val="28"/>
          <w:szCs w:val="28"/>
        </w:rPr>
        <w:lastRenderedPageBreak/>
        <w:t>техники считаются доступными, если уровень их развития позволяет внедрить такие техники в соответствующем секторе производства на экономически и технически возможных условиях, принимая во внимание затраты и выгоды, вне зависимости от того, применяются ли или производятся ли такие технологии в Республике Казахстан, и лишь в той мере, в какой они обоснованно доступны для оператора объекта;</w:t>
      </w:r>
    </w:p>
    <w:p w14:paraId="6744E209" w14:textId="77777777" w:rsidR="002E7088" w:rsidRPr="004D17D2" w:rsidRDefault="002E7088" w:rsidP="002E7088">
      <w:pPr>
        <w:pStyle w:val="af3"/>
        <w:ind w:firstLine="709"/>
        <w:jc w:val="both"/>
        <w:rPr>
          <w:rFonts w:ascii="Times New Roman" w:hAnsi="Times New Roman"/>
          <w:sz w:val="28"/>
          <w:szCs w:val="28"/>
        </w:rPr>
      </w:pPr>
      <w:r w:rsidRPr="004D17D2">
        <w:rPr>
          <w:rFonts w:ascii="Times New Roman" w:hAnsi="Times New Roman"/>
          <w:sz w:val="28"/>
          <w:szCs w:val="28"/>
        </w:rPr>
        <w:t xml:space="preserve">под наилучшими понимаются те доступные техники, которые наиболее действенны в достижении высокого общего уровня охраны окружающей среды как единого целого; </w:t>
      </w:r>
    </w:p>
    <w:p w14:paraId="58A0647C" w14:textId="77777777" w:rsidR="00DB3402" w:rsidRPr="0030176B" w:rsidRDefault="00DB3402" w:rsidP="004D17D2">
      <w:pPr>
        <w:pStyle w:val="af3"/>
        <w:numPr>
          <w:ilvl w:val="1"/>
          <w:numId w:val="1"/>
        </w:numPr>
        <w:ind w:left="0" w:firstLine="709"/>
        <w:jc w:val="both"/>
        <w:rPr>
          <w:rFonts w:ascii="Times New Roman" w:hAnsi="Times New Roman"/>
          <w:sz w:val="28"/>
          <w:szCs w:val="28"/>
        </w:rPr>
      </w:pPr>
      <w:r w:rsidRPr="0030176B">
        <w:rPr>
          <w:rFonts w:ascii="Times New Roman" w:hAnsi="Times New Roman"/>
          <w:i/>
          <w:iCs/>
          <w:sz w:val="28"/>
          <w:szCs w:val="28"/>
        </w:rPr>
        <w:t xml:space="preserve">Правила проведения </w:t>
      </w:r>
      <w:r w:rsidRPr="0030176B">
        <w:rPr>
          <w:rFonts w:ascii="Times New Roman" w:eastAsia="Times New Roman" w:hAnsi="Times New Roman"/>
          <w:i/>
          <w:iCs/>
          <w:sz w:val="28"/>
          <w:szCs w:val="28"/>
          <w:lang w:eastAsia="ru-RU"/>
        </w:rPr>
        <w:t>комплексного технологического аудита (экспертной оценки)</w:t>
      </w:r>
      <w:r w:rsidRPr="0030176B">
        <w:rPr>
          <w:rFonts w:ascii="Times New Roman" w:hAnsi="Times New Roman"/>
          <w:i/>
          <w:iCs/>
          <w:sz w:val="28"/>
          <w:szCs w:val="28"/>
        </w:rPr>
        <w:t xml:space="preserve"> (далее – </w:t>
      </w:r>
      <w:r w:rsidRPr="0030176B">
        <w:rPr>
          <w:rFonts w:ascii="Times New Roman" w:hAnsi="Times New Roman"/>
          <w:i/>
          <w:iCs/>
          <w:sz w:val="28"/>
          <w:szCs w:val="28"/>
          <w:lang w:val="kk-KZ"/>
        </w:rPr>
        <w:t>Правила</w:t>
      </w:r>
      <w:r w:rsidRPr="0030176B">
        <w:rPr>
          <w:rFonts w:ascii="Times New Roman" w:hAnsi="Times New Roman"/>
          <w:i/>
          <w:iCs/>
          <w:sz w:val="28"/>
          <w:szCs w:val="28"/>
        </w:rPr>
        <w:t>)</w:t>
      </w:r>
      <w:r w:rsidRPr="0030176B">
        <w:rPr>
          <w:rFonts w:ascii="Times New Roman" w:hAnsi="Times New Roman"/>
          <w:sz w:val="28"/>
          <w:szCs w:val="28"/>
        </w:rPr>
        <w:t xml:space="preserve"> – внутренний нормативный документ Заказчика, определяющий </w:t>
      </w:r>
      <w:r w:rsidRPr="0030176B">
        <w:rPr>
          <w:rFonts w:ascii="Times New Roman" w:eastAsia="Times New Roman" w:hAnsi="Times New Roman"/>
          <w:sz w:val="28"/>
          <w:szCs w:val="28"/>
          <w:lang w:eastAsia="ru-RU"/>
        </w:rPr>
        <w:t>порядок проведения КТА и устанавливающий единые требования к сведениям, предоставляемым в рамках КТА на предприятиях;</w:t>
      </w:r>
      <w:r w:rsidRPr="0030176B">
        <w:rPr>
          <w:rFonts w:ascii="Times New Roman" w:eastAsia="Times New Roman" w:hAnsi="Times New Roman"/>
          <w:sz w:val="28"/>
          <w:szCs w:val="28"/>
          <w:lang w:val="kk-KZ" w:eastAsia="ru-RU"/>
        </w:rPr>
        <w:t xml:space="preserve"> </w:t>
      </w:r>
    </w:p>
    <w:p w14:paraId="1C3BD47F" w14:textId="77777777" w:rsidR="00DB3402" w:rsidRPr="0030176B" w:rsidRDefault="00DB3402" w:rsidP="00DB3402">
      <w:pPr>
        <w:pStyle w:val="af3"/>
        <w:numPr>
          <w:ilvl w:val="1"/>
          <w:numId w:val="1"/>
        </w:numPr>
        <w:ind w:left="0" w:firstLine="709"/>
        <w:jc w:val="both"/>
        <w:rPr>
          <w:rFonts w:ascii="Times New Roman" w:hAnsi="Times New Roman"/>
          <w:sz w:val="28"/>
          <w:szCs w:val="28"/>
        </w:rPr>
      </w:pPr>
      <w:r w:rsidRPr="0030176B">
        <w:rPr>
          <w:rFonts w:ascii="Times New Roman" w:hAnsi="Times New Roman"/>
          <w:i/>
          <w:iCs/>
          <w:sz w:val="28"/>
          <w:szCs w:val="28"/>
        </w:rPr>
        <w:t xml:space="preserve">Анкета – </w:t>
      </w:r>
      <w:r w:rsidRPr="0030176B">
        <w:rPr>
          <w:rFonts w:ascii="Times New Roman" w:hAnsi="Times New Roman"/>
          <w:sz w:val="28"/>
          <w:szCs w:val="28"/>
        </w:rPr>
        <w:t>структурированная форма по сбору фактической, достоверной информации от предприятия для последующего проведения анализа и разработки проектов справочников по наилучшим доступным техникам.</w:t>
      </w:r>
    </w:p>
    <w:p w14:paraId="3E53D1BF" w14:textId="77777777" w:rsidR="00DB3402" w:rsidRPr="004D17D2" w:rsidRDefault="00DB3402" w:rsidP="00DB3402">
      <w:pPr>
        <w:pStyle w:val="af3"/>
        <w:numPr>
          <w:ilvl w:val="1"/>
          <w:numId w:val="1"/>
        </w:numPr>
        <w:ind w:left="0" w:firstLine="709"/>
        <w:jc w:val="both"/>
        <w:rPr>
          <w:rFonts w:ascii="Times New Roman" w:hAnsi="Times New Roman"/>
          <w:sz w:val="28"/>
          <w:szCs w:val="28"/>
        </w:rPr>
      </w:pPr>
      <w:r w:rsidRPr="004D17D2">
        <w:rPr>
          <w:rFonts w:ascii="Times New Roman" w:hAnsi="Times New Roman"/>
          <w:i/>
          <w:iCs/>
          <w:sz w:val="28"/>
          <w:szCs w:val="28"/>
        </w:rPr>
        <w:t>Отчет КТА</w:t>
      </w:r>
      <w:r w:rsidRPr="004D17D2">
        <w:rPr>
          <w:rFonts w:ascii="Times New Roman" w:hAnsi="Times New Roman"/>
          <w:sz w:val="28"/>
          <w:szCs w:val="28"/>
        </w:rPr>
        <w:t xml:space="preserve"> – результат экспертной оценки техник, отраженных в Анкете, определяющий фактическое состояние предприятия в природоохранной сфере с выявленными возможностями внедрения НДТ на условии их доступности. Отчет КТА может быть предварительным (отчет, сформированный до посещения предприятия, запланированного для посещения) и окончательным (отчет, сформированный после посещения предприятия, запланированного для посещения);</w:t>
      </w:r>
    </w:p>
    <w:p w14:paraId="30A25C69" w14:textId="77777777" w:rsidR="00DB3402" w:rsidRPr="004D17D2" w:rsidRDefault="00DB3402" w:rsidP="00DB3402">
      <w:pPr>
        <w:pStyle w:val="af3"/>
        <w:numPr>
          <w:ilvl w:val="1"/>
          <w:numId w:val="1"/>
        </w:numPr>
        <w:ind w:left="0" w:firstLine="709"/>
        <w:jc w:val="both"/>
        <w:rPr>
          <w:rFonts w:ascii="Times New Roman" w:hAnsi="Times New Roman"/>
          <w:sz w:val="28"/>
          <w:szCs w:val="28"/>
        </w:rPr>
      </w:pPr>
      <w:r w:rsidRPr="004D17D2">
        <w:rPr>
          <w:rFonts w:ascii="Times New Roman" w:hAnsi="Times New Roman"/>
          <w:i/>
          <w:iCs/>
          <w:sz w:val="28"/>
          <w:szCs w:val="28"/>
        </w:rPr>
        <w:t>Отраслевой отчет КТА</w:t>
      </w:r>
      <w:r w:rsidRPr="004D17D2">
        <w:rPr>
          <w:rFonts w:ascii="Times New Roman" w:hAnsi="Times New Roman"/>
          <w:sz w:val="28"/>
          <w:szCs w:val="28"/>
        </w:rPr>
        <w:t xml:space="preserve"> – результаты всех отчетов КТА, сформированные Исполнителем. Отраслевые отчеты КТА могут быть предварительными (отчет, сформированный до посещения предприятий, запланированных для посещения) и окончательными (отчет, сформированный после посещения предприятий, запланированных для посещения);</w:t>
      </w:r>
    </w:p>
    <w:p w14:paraId="5FC001AF" w14:textId="77777777" w:rsidR="00402C82" w:rsidRPr="0030176B" w:rsidRDefault="00A6418C" w:rsidP="00A6418C">
      <w:pPr>
        <w:pStyle w:val="af3"/>
        <w:numPr>
          <w:ilvl w:val="1"/>
          <w:numId w:val="1"/>
        </w:numPr>
        <w:ind w:left="0" w:firstLine="709"/>
        <w:jc w:val="both"/>
        <w:rPr>
          <w:rFonts w:ascii="Times New Roman" w:hAnsi="Times New Roman"/>
          <w:sz w:val="28"/>
          <w:szCs w:val="28"/>
        </w:rPr>
      </w:pPr>
      <w:r w:rsidRPr="0030176B">
        <w:rPr>
          <w:rFonts w:ascii="Times New Roman" w:hAnsi="Times New Roman"/>
          <w:i/>
          <w:iCs/>
          <w:sz w:val="28"/>
          <w:szCs w:val="28"/>
          <w:lang w:val="kk-KZ"/>
        </w:rPr>
        <w:t>И</w:t>
      </w:r>
      <w:proofErr w:type="spellStart"/>
      <w:r w:rsidR="00402C82" w:rsidRPr="0030176B">
        <w:rPr>
          <w:rFonts w:ascii="Times New Roman" w:hAnsi="Times New Roman"/>
          <w:i/>
          <w:iCs/>
          <w:sz w:val="28"/>
          <w:szCs w:val="28"/>
        </w:rPr>
        <w:t>сполнитель</w:t>
      </w:r>
      <w:proofErr w:type="spellEnd"/>
      <w:r w:rsidR="00402C82" w:rsidRPr="0030176B">
        <w:rPr>
          <w:rFonts w:ascii="Times New Roman" w:hAnsi="Times New Roman"/>
          <w:sz w:val="28"/>
          <w:szCs w:val="28"/>
        </w:rPr>
        <w:t xml:space="preserve"> – эксперт/группа экспертов, осуществляющие комплексный технологический аудит на предприятиях;</w:t>
      </w:r>
    </w:p>
    <w:p w14:paraId="640D72BC" w14:textId="77777777" w:rsidR="00402C82" w:rsidRPr="0030176B" w:rsidRDefault="00A6418C" w:rsidP="00A6418C">
      <w:pPr>
        <w:pStyle w:val="af3"/>
        <w:numPr>
          <w:ilvl w:val="1"/>
          <w:numId w:val="1"/>
        </w:numPr>
        <w:ind w:left="0" w:firstLine="709"/>
        <w:jc w:val="both"/>
        <w:rPr>
          <w:rFonts w:ascii="Times New Roman" w:hAnsi="Times New Roman"/>
          <w:sz w:val="28"/>
          <w:szCs w:val="28"/>
        </w:rPr>
      </w:pPr>
      <w:r w:rsidRPr="0030176B">
        <w:rPr>
          <w:rFonts w:ascii="Times New Roman" w:hAnsi="Times New Roman"/>
          <w:i/>
          <w:iCs/>
          <w:sz w:val="28"/>
          <w:szCs w:val="28"/>
          <w:lang w:val="kk-KZ"/>
        </w:rPr>
        <w:t>О</w:t>
      </w:r>
      <w:proofErr w:type="spellStart"/>
      <w:r w:rsidR="00402C82" w:rsidRPr="0030176B">
        <w:rPr>
          <w:rFonts w:ascii="Times New Roman" w:hAnsi="Times New Roman"/>
          <w:i/>
          <w:iCs/>
          <w:sz w:val="28"/>
          <w:szCs w:val="28"/>
        </w:rPr>
        <w:t>бъект</w:t>
      </w:r>
      <w:proofErr w:type="spellEnd"/>
      <w:r w:rsidR="00402C82" w:rsidRPr="0030176B">
        <w:rPr>
          <w:rFonts w:ascii="Times New Roman" w:hAnsi="Times New Roman"/>
          <w:i/>
          <w:iCs/>
          <w:sz w:val="28"/>
          <w:szCs w:val="28"/>
        </w:rPr>
        <w:t xml:space="preserve"> КТА</w:t>
      </w:r>
      <w:r w:rsidR="00402C82" w:rsidRPr="0030176B">
        <w:rPr>
          <w:rFonts w:ascii="Times New Roman" w:hAnsi="Times New Roman"/>
          <w:sz w:val="28"/>
          <w:szCs w:val="28"/>
        </w:rPr>
        <w:t xml:space="preserve"> – один или несколько производственных процессов, рассматриваемых в рамках КТА;</w:t>
      </w:r>
    </w:p>
    <w:p w14:paraId="72F7802B" w14:textId="77777777" w:rsidR="009973E4" w:rsidRPr="004D17D2" w:rsidRDefault="00D06AD7" w:rsidP="00E60E97">
      <w:pPr>
        <w:pStyle w:val="af3"/>
        <w:numPr>
          <w:ilvl w:val="1"/>
          <w:numId w:val="1"/>
        </w:numPr>
        <w:ind w:left="0" w:firstLine="709"/>
        <w:jc w:val="both"/>
        <w:rPr>
          <w:rFonts w:ascii="Times New Roman" w:hAnsi="Times New Roman"/>
          <w:sz w:val="28"/>
          <w:szCs w:val="28"/>
        </w:rPr>
      </w:pPr>
      <w:r w:rsidRPr="004D17D2">
        <w:rPr>
          <w:rFonts w:ascii="Times New Roman" w:hAnsi="Times New Roman"/>
          <w:i/>
          <w:iCs/>
          <w:sz w:val="28"/>
          <w:szCs w:val="28"/>
        </w:rPr>
        <w:t>П</w:t>
      </w:r>
      <w:r w:rsidR="009973E4" w:rsidRPr="004D17D2">
        <w:rPr>
          <w:rFonts w:ascii="Times New Roman" w:hAnsi="Times New Roman"/>
          <w:i/>
          <w:iCs/>
          <w:sz w:val="28"/>
          <w:szCs w:val="28"/>
        </w:rPr>
        <w:t>редприятие</w:t>
      </w:r>
      <w:r w:rsidR="009973E4" w:rsidRPr="004D17D2">
        <w:rPr>
          <w:rFonts w:ascii="Times New Roman" w:hAnsi="Times New Roman"/>
          <w:sz w:val="28"/>
          <w:szCs w:val="28"/>
        </w:rPr>
        <w:t xml:space="preserve"> – промышленное предприятие, формирующее </w:t>
      </w:r>
      <w:r w:rsidRPr="004D17D2">
        <w:rPr>
          <w:rFonts w:ascii="Times New Roman" w:hAnsi="Times New Roman"/>
          <w:sz w:val="28"/>
          <w:szCs w:val="28"/>
        </w:rPr>
        <w:t>Анкету.</w:t>
      </w:r>
    </w:p>
    <w:p w14:paraId="1BFCE4B7" w14:textId="77777777" w:rsidR="009973E4" w:rsidRPr="0030176B" w:rsidRDefault="009973E4" w:rsidP="00B8317B">
      <w:pPr>
        <w:suppressAutoHyphens/>
        <w:spacing w:after="0" w:line="240" w:lineRule="auto"/>
        <w:jc w:val="both"/>
        <w:rPr>
          <w:rFonts w:ascii="Times New Roman" w:eastAsia="Times New Roman" w:hAnsi="Times New Roman"/>
          <w:bCs/>
          <w:sz w:val="28"/>
          <w:szCs w:val="28"/>
          <w:lang w:eastAsia="ar-SA"/>
        </w:rPr>
      </w:pPr>
    </w:p>
    <w:p w14:paraId="4FDEF3F5" w14:textId="77777777" w:rsidR="002B0019" w:rsidRPr="0030176B" w:rsidRDefault="002B0019" w:rsidP="002D14A7">
      <w:pPr>
        <w:pStyle w:val="1"/>
        <w:numPr>
          <w:ilvl w:val="0"/>
          <w:numId w:val="1"/>
        </w:numPr>
        <w:spacing w:before="0"/>
        <w:ind w:left="0" w:firstLine="709"/>
        <w:jc w:val="center"/>
        <w:rPr>
          <w:rFonts w:ascii="Times New Roman" w:hAnsi="Times New Roman"/>
          <w:b/>
          <w:bCs/>
          <w:color w:val="auto"/>
          <w:sz w:val="28"/>
          <w:szCs w:val="28"/>
          <w:shd w:val="clear" w:color="auto" w:fill="FFFFFF"/>
          <w:lang w:val="ru-RU"/>
        </w:rPr>
      </w:pPr>
      <w:r w:rsidRPr="0030176B">
        <w:rPr>
          <w:rFonts w:ascii="Times New Roman" w:hAnsi="Times New Roman"/>
          <w:b/>
          <w:color w:val="auto"/>
          <w:sz w:val="28"/>
          <w:szCs w:val="28"/>
          <w:lang w:eastAsia="ar-SA"/>
        </w:rPr>
        <w:t xml:space="preserve">Предмет </w:t>
      </w:r>
      <w:r w:rsidR="00AA1340" w:rsidRPr="0030176B">
        <w:rPr>
          <w:rFonts w:ascii="Times New Roman" w:hAnsi="Times New Roman"/>
          <w:b/>
          <w:bCs/>
          <w:color w:val="auto"/>
          <w:sz w:val="28"/>
          <w:szCs w:val="28"/>
          <w:shd w:val="clear" w:color="auto" w:fill="FFFFFF"/>
          <w:lang w:val="ru-RU"/>
        </w:rPr>
        <w:t>Д</w:t>
      </w:r>
      <w:r w:rsidRPr="0030176B">
        <w:rPr>
          <w:rFonts w:ascii="Times New Roman" w:hAnsi="Times New Roman"/>
          <w:b/>
          <w:bCs/>
          <w:color w:val="auto"/>
          <w:sz w:val="28"/>
          <w:szCs w:val="28"/>
          <w:shd w:val="clear" w:color="auto" w:fill="FFFFFF"/>
        </w:rPr>
        <w:t>оговора</w:t>
      </w:r>
      <w:r w:rsidR="002F645B" w:rsidRPr="0030176B">
        <w:rPr>
          <w:rFonts w:ascii="Times New Roman" w:hAnsi="Times New Roman"/>
          <w:b/>
          <w:bCs/>
          <w:color w:val="auto"/>
          <w:sz w:val="28"/>
          <w:szCs w:val="28"/>
          <w:shd w:val="clear" w:color="auto" w:fill="FFFFFF"/>
          <w:lang w:val="ru-RU"/>
        </w:rPr>
        <w:t xml:space="preserve"> и сроки</w:t>
      </w:r>
    </w:p>
    <w:p w14:paraId="3741CFAD" w14:textId="77777777" w:rsidR="00FC3E95" w:rsidRPr="0030176B" w:rsidRDefault="00FC3E95" w:rsidP="00B8317B">
      <w:pPr>
        <w:suppressAutoHyphens/>
        <w:spacing w:after="0" w:line="240" w:lineRule="auto"/>
        <w:jc w:val="center"/>
        <w:rPr>
          <w:rFonts w:ascii="Times New Roman" w:hAnsi="Times New Roman"/>
          <w:sz w:val="28"/>
          <w:szCs w:val="28"/>
        </w:rPr>
      </w:pPr>
    </w:p>
    <w:p w14:paraId="72C8F93C" w14:textId="330982F7" w:rsidR="00FC3E95" w:rsidRPr="0030176B" w:rsidRDefault="00FC3E95" w:rsidP="00E60E97">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 xml:space="preserve">Исполнитель обязуется оказать услуги </w:t>
      </w:r>
      <w:r w:rsidR="006D6F43" w:rsidRPr="0030176B">
        <w:rPr>
          <w:rFonts w:ascii="Times New Roman" w:hAnsi="Times New Roman"/>
          <w:sz w:val="28"/>
          <w:szCs w:val="28"/>
        </w:rPr>
        <w:t>в качестве эксперта-эколога</w:t>
      </w:r>
      <w:r w:rsidR="00931453" w:rsidRPr="0030176B">
        <w:rPr>
          <w:rFonts w:ascii="Times New Roman" w:hAnsi="Times New Roman"/>
          <w:sz w:val="28"/>
          <w:szCs w:val="28"/>
        </w:rPr>
        <w:t xml:space="preserve"> </w:t>
      </w:r>
      <w:r w:rsidR="0097535E">
        <w:rPr>
          <w:rFonts w:ascii="Times New Roman" w:hAnsi="Times New Roman"/>
          <w:sz w:val="28"/>
          <w:szCs w:val="28"/>
        </w:rPr>
        <w:t xml:space="preserve">по направлению </w:t>
      </w:r>
      <w:r w:rsidR="000E27C0">
        <w:rPr>
          <w:rFonts w:ascii="Times New Roman" w:hAnsi="Times New Roman"/>
          <w:sz w:val="28"/>
          <w:szCs w:val="28"/>
        </w:rPr>
        <w:t>переработка</w:t>
      </w:r>
      <w:r w:rsidR="0097535E">
        <w:rPr>
          <w:rFonts w:ascii="Times New Roman" w:hAnsi="Times New Roman"/>
          <w:sz w:val="28"/>
          <w:szCs w:val="28"/>
        </w:rPr>
        <w:t xml:space="preserve"> нефти и газа </w:t>
      </w:r>
      <w:r w:rsidRPr="0030176B">
        <w:rPr>
          <w:rFonts w:ascii="Times New Roman" w:hAnsi="Times New Roman"/>
          <w:sz w:val="28"/>
          <w:szCs w:val="28"/>
        </w:rPr>
        <w:t>в соответствии с Технической спецификацией к Договору</w:t>
      </w:r>
      <w:r w:rsidR="008E0093" w:rsidRPr="0030176B">
        <w:rPr>
          <w:rFonts w:ascii="Times New Roman" w:hAnsi="Times New Roman"/>
          <w:sz w:val="28"/>
          <w:szCs w:val="28"/>
        </w:rPr>
        <w:t>,</w:t>
      </w:r>
      <w:r w:rsidRPr="0030176B">
        <w:rPr>
          <w:rFonts w:ascii="Times New Roman" w:hAnsi="Times New Roman"/>
          <w:sz w:val="28"/>
          <w:szCs w:val="28"/>
        </w:rPr>
        <w:t xml:space="preserve"> указанной в Приложении 1 к Договору (далее – Услуги), а Заказчик обязуется принять и оплатить Услуги согласно условиям Договора.</w:t>
      </w:r>
    </w:p>
    <w:p w14:paraId="230E6763" w14:textId="77777777" w:rsidR="004538DA" w:rsidRPr="0030176B" w:rsidRDefault="00D70708" w:rsidP="00E60E97">
      <w:pPr>
        <w:pStyle w:val="af3"/>
        <w:numPr>
          <w:ilvl w:val="1"/>
          <w:numId w:val="1"/>
        </w:numPr>
        <w:ind w:left="0" w:firstLine="709"/>
        <w:jc w:val="both"/>
        <w:rPr>
          <w:rFonts w:ascii="Times New Roman" w:hAnsi="Times New Roman"/>
          <w:sz w:val="28"/>
          <w:szCs w:val="28"/>
        </w:rPr>
      </w:pPr>
      <w:bookmarkStart w:id="2" w:name="_Hlk45701493"/>
      <w:r w:rsidRPr="0030176B">
        <w:rPr>
          <w:rFonts w:ascii="Times New Roman" w:hAnsi="Times New Roman"/>
          <w:sz w:val="28"/>
          <w:szCs w:val="28"/>
        </w:rPr>
        <w:t>Этапы, р</w:t>
      </w:r>
      <w:r w:rsidR="002B0019" w:rsidRPr="0030176B">
        <w:rPr>
          <w:rFonts w:ascii="Times New Roman" w:hAnsi="Times New Roman"/>
          <w:sz w:val="28"/>
          <w:szCs w:val="28"/>
        </w:rPr>
        <w:t>езультат</w:t>
      </w:r>
      <w:r w:rsidR="00AF5306">
        <w:rPr>
          <w:rFonts w:ascii="Times New Roman" w:hAnsi="Times New Roman"/>
          <w:sz w:val="28"/>
          <w:szCs w:val="28"/>
        </w:rPr>
        <w:t xml:space="preserve">, </w:t>
      </w:r>
      <w:r w:rsidR="002260C4" w:rsidRPr="0030176B">
        <w:rPr>
          <w:rFonts w:ascii="Times New Roman" w:hAnsi="Times New Roman"/>
          <w:sz w:val="28"/>
          <w:szCs w:val="28"/>
        </w:rPr>
        <w:t xml:space="preserve">сроки </w:t>
      </w:r>
      <w:r w:rsidR="00AF5306">
        <w:rPr>
          <w:rFonts w:ascii="Times New Roman" w:hAnsi="Times New Roman"/>
          <w:sz w:val="28"/>
          <w:szCs w:val="28"/>
        </w:rPr>
        <w:t xml:space="preserve">и стоимость </w:t>
      </w:r>
      <w:r w:rsidR="002B0019" w:rsidRPr="0030176B">
        <w:rPr>
          <w:rFonts w:ascii="Times New Roman" w:hAnsi="Times New Roman"/>
          <w:sz w:val="28"/>
          <w:szCs w:val="28"/>
        </w:rPr>
        <w:t>оказания Услуг</w:t>
      </w:r>
      <w:r w:rsidR="002260C4" w:rsidRPr="0030176B">
        <w:rPr>
          <w:rFonts w:ascii="Times New Roman" w:hAnsi="Times New Roman"/>
          <w:sz w:val="28"/>
          <w:szCs w:val="28"/>
        </w:rPr>
        <w:t>:</w:t>
      </w: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162"/>
        <w:gridCol w:w="1984"/>
        <w:gridCol w:w="2127"/>
        <w:gridCol w:w="1842"/>
        <w:gridCol w:w="1727"/>
      </w:tblGrid>
      <w:tr w:rsidR="00AF5306" w:rsidRPr="00AF5306" w14:paraId="64FCE476" w14:textId="77777777" w:rsidTr="00AF5306">
        <w:trPr>
          <w:trHeight w:val="1608"/>
        </w:trPr>
        <w:tc>
          <w:tcPr>
            <w:tcW w:w="498" w:type="dxa"/>
            <w:shd w:val="clear" w:color="auto" w:fill="auto"/>
          </w:tcPr>
          <w:p w14:paraId="7AA10CB7" w14:textId="77777777" w:rsidR="00AF5306" w:rsidRPr="00AF5306" w:rsidRDefault="00AF5306" w:rsidP="00AF5306">
            <w:pPr>
              <w:pStyle w:val="af3"/>
              <w:jc w:val="center"/>
              <w:rPr>
                <w:rFonts w:ascii="Times New Roman" w:hAnsi="Times New Roman"/>
                <w:b/>
                <w:bCs/>
                <w:sz w:val="28"/>
                <w:szCs w:val="28"/>
              </w:rPr>
            </w:pPr>
            <w:r w:rsidRPr="00AF5306">
              <w:rPr>
                <w:rFonts w:ascii="Times New Roman" w:hAnsi="Times New Roman"/>
                <w:b/>
                <w:bCs/>
                <w:sz w:val="28"/>
                <w:szCs w:val="28"/>
              </w:rPr>
              <w:lastRenderedPageBreak/>
              <w:t>№</w:t>
            </w:r>
          </w:p>
        </w:tc>
        <w:tc>
          <w:tcPr>
            <w:tcW w:w="2162" w:type="dxa"/>
            <w:shd w:val="clear" w:color="auto" w:fill="auto"/>
          </w:tcPr>
          <w:p w14:paraId="0F71BAD3" w14:textId="77777777" w:rsidR="00AF5306" w:rsidRPr="00AF5306" w:rsidRDefault="00AF5306" w:rsidP="00AF5306">
            <w:pPr>
              <w:pStyle w:val="af3"/>
              <w:jc w:val="center"/>
              <w:rPr>
                <w:rFonts w:ascii="Times New Roman" w:hAnsi="Times New Roman"/>
                <w:b/>
                <w:bCs/>
                <w:sz w:val="28"/>
                <w:szCs w:val="28"/>
              </w:rPr>
            </w:pPr>
            <w:r w:rsidRPr="00AF5306">
              <w:rPr>
                <w:rFonts w:ascii="Times New Roman" w:hAnsi="Times New Roman"/>
                <w:b/>
                <w:bCs/>
                <w:sz w:val="28"/>
                <w:szCs w:val="28"/>
              </w:rPr>
              <w:t>Наименование этапа оказания Услуги</w:t>
            </w:r>
          </w:p>
        </w:tc>
        <w:tc>
          <w:tcPr>
            <w:tcW w:w="1984" w:type="dxa"/>
            <w:shd w:val="clear" w:color="auto" w:fill="auto"/>
          </w:tcPr>
          <w:p w14:paraId="1918EB53" w14:textId="77777777" w:rsidR="00AF5306" w:rsidRPr="00AF5306" w:rsidRDefault="00AF5306" w:rsidP="00AF5306">
            <w:pPr>
              <w:pStyle w:val="af3"/>
              <w:jc w:val="center"/>
              <w:rPr>
                <w:rFonts w:ascii="Times New Roman" w:hAnsi="Times New Roman"/>
                <w:b/>
                <w:bCs/>
                <w:sz w:val="28"/>
                <w:szCs w:val="28"/>
              </w:rPr>
            </w:pPr>
            <w:r w:rsidRPr="00AF5306">
              <w:rPr>
                <w:rFonts w:ascii="Times New Roman" w:hAnsi="Times New Roman"/>
                <w:b/>
                <w:bCs/>
                <w:sz w:val="28"/>
                <w:szCs w:val="28"/>
              </w:rPr>
              <w:t>Количество человеко-часов</w:t>
            </w:r>
          </w:p>
          <w:p w14:paraId="6C088B3E" w14:textId="77777777" w:rsidR="00AF5306" w:rsidRPr="00AF5306" w:rsidRDefault="00AF5306" w:rsidP="00AF5306">
            <w:pPr>
              <w:pStyle w:val="af3"/>
              <w:jc w:val="center"/>
              <w:rPr>
                <w:rFonts w:ascii="Times New Roman" w:hAnsi="Times New Roman"/>
                <w:b/>
                <w:bCs/>
                <w:sz w:val="28"/>
                <w:szCs w:val="28"/>
              </w:rPr>
            </w:pPr>
            <w:r w:rsidRPr="00AF5306">
              <w:rPr>
                <w:rFonts w:ascii="Times New Roman" w:hAnsi="Times New Roman"/>
                <w:b/>
                <w:bCs/>
                <w:sz w:val="28"/>
                <w:szCs w:val="28"/>
              </w:rPr>
              <w:t>(на одно предприятие)</w:t>
            </w:r>
          </w:p>
        </w:tc>
        <w:tc>
          <w:tcPr>
            <w:tcW w:w="2127" w:type="dxa"/>
            <w:shd w:val="clear" w:color="auto" w:fill="auto"/>
          </w:tcPr>
          <w:p w14:paraId="1ED2BD4A" w14:textId="77777777" w:rsidR="00AF5306" w:rsidRPr="00AF5306" w:rsidRDefault="00AF5306" w:rsidP="00AF5306">
            <w:pPr>
              <w:pStyle w:val="af3"/>
              <w:jc w:val="center"/>
              <w:rPr>
                <w:rFonts w:ascii="Times New Roman" w:hAnsi="Times New Roman"/>
                <w:b/>
                <w:bCs/>
                <w:sz w:val="28"/>
                <w:szCs w:val="28"/>
              </w:rPr>
            </w:pPr>
            <w:r w:rsidRPr="00AF5306">
              <w:rPr>
                <w:rFonts w:ascii="Times New Roman" w:hAnsi="Times New Roman"/>
                <w:b/>
                <w:bCs/>
                <w:sz w:val="28"/>
                <w:szCs w:val="28"/>
              </w:rPr>
              <w:t>Результат</w:t>
            </w:r>
          </w:p>
        </w:tc>
        <w:tc>
          <w:tcPr>
            <w:tcW w:w="1842" w:type="dxa"/>
            <w:shd w:val="clear" w:color="auto" w:fill="auto"/>
          </w:tcPr>
          <w:p w14:paraId="15B48BCA" w14:textId="77777777" w:rsidR="00AF5306" w:rsidRPr="00AF5306" w:rsidRDefault="00AF5306" w:rsidP="00AF5306">
            <w:pPr>
              <w:pStyle w:val="af3"/>
              <w:jc w:val="center"/>
              <w:rPr>
                <w:rFonts w:ascii="Times New Roman" w:hAnsi="Times New Roman"/>
                <w:b/>
                <w:bCs/>
                <w:sz w:val="28"/>
                <w:szCs w:val="28"/>
              </w:rPr>
            </w:pPr>
            <w:r w:rsidRPr="00AF5306">
              <w:rPr>
                <w:rFonts w:ascii="Times New Roman" w:hAnsi="Times New Roman"/>
                <w:b/>
                <w:bCs/>
                <w:sz w:val="28"/>
                <w:szCs w:val="28"/>
              </w:rPr>
              <w:t>Сроки</w:t>
            </w:r>
          </w:p>
        </w:tc>
        <w:tc>
          <w:tcPr>
            <w:tcW w:w="1727" w:type="dxa"/>
          </w:tcPr>
          <w:p w14:paraId="4A6377EF" w14:textId="77777777" w:rsidR="00AF5306" w:rsidRPr="00AF5306" w:rsidRDefault="00AF5306" w:rsidP="00AF5306">
            <w:pPr>
              <w:pStyle w:val="af3"/>
              <w:jc w:val="center"/>
              <w:rPr>
                <w:rFonts w:ascii="Times New Roman" w:hAnsi="Times New Roman"/>
                <w:b/>
                <w:bCs/>
                <w:sz w:val="28"/>
                <w:szCs w:val="28"/>
              </w:rPr>
            </w:pPr>
            <w:r w:rsidRPr="00AF5306">
              <w:rPr>
                <w:rFonts w:ascii="Times New Roman" w:hAnsi="Times New Roman"/>
                <w:b/>
                <w:bCs/>
                <w:sz w:val="28"/>
                <w:szCs w:val="28"/>
              </w:rPr>
              <w:t>Стоимость услуг</w:t>
            </w:r>
          </w:p>
        </w:tc>
      </w:tr>
      <w:tr w:rsidR="00AF5306" w:rsidRPr="00AF5306" w14:paraId="2828AE00" w14:textId="77777777" w:rsidTr="00AF5306">
        <w:trPr>
          <w:trHeight w:val="2198"/>
        </w:trPr>
        <w:tc>
          <w:tcPr>
            <w:tcW w:w="498" w:type="dxa"/>
            <w:shd w:val="clear" w:color="auto" w:fill="auto"/>
          </w:tcPr>
          <w:p w14:paraId="54D57E7F" w14:textId="77777777" w:rsidR="00AF5306" w:rsidRPr="00AF5306" w:rsidRDefault="00AF5306" w:rsidP="00AF5306">
            <w:pPr>
              <w:pStyle w:val="af3"/>
              <w:rPr>
                <w:rFonts w:ascii="Times New Roman" w:hAnsi="Times New Roman"/>
                <w:sz w:val="28"/>
                <w:szCs w:val="28"/>
              </w:rPr>
            </w:pPr>
            <w:r w:rsidRPr="00AF5306">
              <w:rPr>
                <w:rFonts w:ascii="Times New Roman" w:hAnsi="Times New Roman"/>
                <w:sz w:val="28"/>
                <w:szCs w:val="28"/>
              </w:rPr>
              <w:t>1</w:t>
            </w:r>
          </w:p>
        </w:tc>
        <w:tc>
          <w:tcPr>
            <w:tcW w:w="2162" w:type="dxa"/>
            <w:shd w:val="clear" w:color="auto" w:fill="auto"/>
          </w:tcPr>
          <w:p w14:paraId="1D62C31A" w14:textId="77777777" w:rsidR="00AF5306" w:rsidRPr="00AF5306" w:rsidRDefault="00AF5306" w:rsidP="00AF5306">
            <w:pPr>
              <w:pStyle w:val="af3"/>
              <w:rPr>
                <w:rFonts w:ascii="Times New Roman" w:eastAsia="Times New Roman" w:hAnsi="Times New Roman"/>
                <w:b/>
                <w:bCs/>
                <w:sz w:val="28"/>
                <w:szCs w:val="28"/>
                <w:lang w:eastAsia="ru-RU"/>
              </w:rPr>
            </w:pPr>
            <w:r w:rsidRPr="00AF5306">
              <w:rPr>
                <w:rFonts w:ascii="Times New Roman" w:eastAsia="Times New Roman" w:hAnsi="Times New Roman"/>
                <w:b/>
                <w:bCs/>
                <w:sz w:val="28"/>
                <w:szCs w:val="28"/>
                <w:lang w:eastAsia="ru-RU"/>
              </w:rPr>
              <w:t>Этап 1.</w:t>
            </w:r>
          </w:p>
          <w:p w14:paraId="70E384AC" w14:textId="77777777" w:rsidR="00AF5306" w:rsidRPr="00AF5306" w:rsidRDefault="00AF5306" w:rsidP="00AF5306">
            <w:pPr>
              <w:pStyle w:val="af3"/>
              <w:rPr>
                <w:rFonts w:ascii="Times New Roman" w:hAnsi="Times New Roman"/>
                <w:sz w:val="28"/>
                <w:szCs w:val="28"/>
              </w:rPr>
            </w:pPr>
            <w:r w:rsidRPr="00AF5306">
              <w:rPr>
                <w:rFonts w:ascii="Times New Roman" w:hAnsi="Times New Roman"/>
                <w:b/>
                <w:bCs/>
                <w:sz w:val="28"/>
                <w:szCs w:val="28"/>
              </w:rPr>
              <w:t>Техническое и экспертное сопровождение</w:t>
            </w:r>
          </w:p>
        </w:tc>
        <w:tc>
          <w:tcPr>
            <w:tcW w:w="1984" w:type="dxa"/>
            <w:shd w:val="clear" w:color="auto" w:fill="auto"/>
          </w:tcPr>
          <w:p w14:paraId="6365BE95" w14:textId="77777777" w:rsidR="00AF5306" w:rsidRPr="00AF5306" w:rsidRDefault="00AF5306" w:rsidP="00AF5306">
            <w:pPr>
              <w:pStyle w:val="af3"/>
              <w:jc w:val="center"/>
              <w:rPr>
                <w:rFonts w:ascii="Times New Roman" w:hAnsi="Times New Roman"/>
                <w:sz w:val="28"/>
                <w:szCs w:val="28"/>
              </w:rPr>
            </w:pPr>
          </w:p>
          <w:p w14:paraId="514D3CF5" w14:textId="77777777" w:rsidR="00AF5306" w:rsidRPr="00AF5306" w:rsidRDefault="00AF5306" w:rsidP="00AF5306">
            <w:pPr>
              <w:pStyle w:val="af3"/>
              <w:jc w:val="center"/>
              <w:rPr>
                <w:rFonts w:ascii="Times New Roman" w:hAnsi="Times New Roman"/>
                <w:sz w:val="28"/>
                <w:szCs w:val="28"/>
                <w:lang w:val="kk-KZ"/>
              </w:rPr>
            </w:pPr>
            <w:r w:rsidRPr="00AF5306">
              <w:rPr>
                <w:rFonts w:ascii="Times New Roman" w:hAnsi="Times New Roman"/>
                <w:sz w:val="28"/>
                <w:szCs w:val="28"/>
                <w:lang w:val="kk-KZ"/>
              </w:rPr>
              <w:t>224</w:t>
            </w:r>
          </w:p>
        </w:tc>
        <w:tc>
          <w:tcPr>
            <w:tcW w:w="2127" w:type="dxa"/>
            <w:shd w:val="clear" w:color="auto" w:fill="auto"/>
          </w:tcPr>
          <w:p w14:paraId="1B287340" w14:textId="77777777" w:rsidR="00AF5306" w:rsidRPr="00AF5306" w:rsidRDefault="00AF5306" w:rsidP="00AF5306">
            <w:pPr>
              <w:pStyle w:val="af3"/>
              <w:rPr>
                <w:rFonts w:ascii="Times New Roman" w:hAnsi="Times New Roman"/>
                <w:sz w:val="28"/>
                <w:szCs w:val="28"/>
              </w:rPr>
            </w:pPr>
            <w:r w:rsidRPr="00AF5306">
              <w:rPr>
                <w:rFonts w:ascii="Times New Roman" w:hAnsi="Times New Roman"/>
                <w:sz w:val="28"/>
                <w:szCs w:val="28"/>
              </w:rPr>
              <w:t>проект отчета КТА предприятия;</w:t>
            </w:r>
          </w:p>
          <w:p w14:paraId="79DA1578" w14:textId="77777777" w:rsidR="00AF5306" w:rsidRPr="00AF5306" w:rsidRDefault="00AF5306" w:rsidP="00AF5306">
            <w:pPr>
              <w:pStyle w:val="af3"/>
              <w:rPr>
                <w:rFonts w:ascii="Times New Roman" w:hAnsi="Times New Roman"/>
                <w:sz w:val="28"/>
                <w:szCs w:val="28"/>
              </w:rPr>
            </w:pPr>
          </w:p>
        </w:tc>
        <w:tc>
          <w:tcPr>
            <w:tcW w:w="1842" w:type="dxa"/>
            <w:shd w:val="clear" w:color="auto" w:fill="auto"/>
          </w:tcPr>
          <w:p w14:paraId="3E7697C7" w14:textId="446C504B" w:rsidR="00AF5306" w:rsidRPr="00AF5306" w:rsidRDefault="00AF5306" w:rsidP="00AF5306">
            <w:pPr>
              <w:pStyle w:val="af3"/>
              <w:rPr>
                <w:rFonts w:ascii="Times New Roman" w:hAnsi="Times New Roman"/>
                <w:sz w:val="28"/>
                <w:szCs w:val="28"/>
              </w:rPr>
            </w:pPr>
            <w:r w:rsidRPr="00AF5306">
              <w:rPr>
                <w:rFonts w:ascii="Times New Roman" w:hAnsi="Times New Roman"/>
                <w:sz w:val="28"/>
                <w:szCs w:val="28"/>
              </w:rPr>
              <w:t xml:space="preserve">в течение </w:t>
            </w:r>
            <w:r w:rsidR="00FF17D1">
              <w:rPr>
                <w:rFonts w:ascii="Times New Roman" w:hAnsi="Times New Roman"/>
                <w:sz w:val="28"/>
                <w:szCs w:val="28"/>
              </w:rPr>
              <w:t>5</w:t>
            </w:r>
            <w:r w:rsidRPr="00AF5306">
              <w:rPr>
                <w:rFonts w:ascii="Times New Roman" w:hAnsi="Times New Roman"/>
                <w:sz w:val="28"/>
                <w:szCs w:val="28"/>
              </w:rPr>
              <w:t>0 (</w:t>
            </w:r>
            <w:r w:rsidR="00FF17D1">
              <w:rPr>
                <w:rFonts w:ascii="Times New Roman" w:hAnsi="Times New Roman"/>
                <w:sz w:val="28"/>
                <w:szCs w:val="28"/>
              </w:rPr>
              <w:t>пят</w:t>
            </w:r>
            <w:r w:rsidR="006D7DDF">
              <w:rPr>
                <w:rFonts w:ascii="Times New Roman" w:hAnsi="Times New Roman"/>
                <w:sz w:val="28"/>
                <w:szCs w:val="28"/>
              </w:rPr>
              <w:t>и</w:t>
            </w:r>
            <w:r w:rsidR="00FF17D1">
              <w:rPr>
                <w:rFonts w:ascii="Times New Roman" w:hAnsi="Times New Roman"/>
                <w:sz w:val="28"/>
                <w:szCs w:val="28"/>
              </w:rPr>
              <w:t>десят</w:t>
            </w:r>
            <w:r w:rsidR="006D7DDF">
              <w:rPr>
                <w:rFonts w:ascii="Times New Roman" w:hAnsi="Times New Roman"/>
                <w:sz w:val="28"/>
                <w:szCs w:val="28"/>
              </w:rPr>
              <w:t>и</w:t>
            </w:r>
            <w:r w:rsidRPr="00AF5306">
              <w:rPr>
                <w:rFonts w:ascii="Times New Roman" w:hAnsi="Times New Roman"/>
                <w:sz w:val="28"/>
                <w:szCs w:val="28"/>
              </w:rPr>
              <w:t>) календарных дней после получения заполненной Анкеты</w:t>
            </w:r>
          </w:p>
        </w:tc>
        <w:tc>
          <w:tcPr>
            <w:tcW w:w="1727" w:type="dxa"/>
          </w:tcPr>
          <w:p w14:paraId="66A97872" w14:textId="21C77D9B" w:rsidR="00AF5306" w:rsidRPr="00AF5306" w:rsidRDefault="00FF17D1" w:rsidP="00AF5306">
            <w:pPr>
              <w:pStyle w:val="af3"/>
              <w:rPr>
                <w:rFonts w:ascii="Times New Roman" w:hAnsi="Times New Roman"/>
                <w:sz w:val="28"/>
                <w:szCs w:val="28"/>
              </w:rPr>
            </w:pPr>
            <w:r>
              <w:rPr>
                <w:rFonts w:ascii="Times New Roman" w:hAnsi="Times New Roman"/>
                <w:sz w:val="28"/>
                <w:szCs w:val="28"/>
              </w:rPr>
              <w:t>3</w:t>
            </w:r>
            <w:r w:rsidR="00AF5306" w:rsidRPr="00AF5306">
              <w:rPr>
                <w:rFonts w:ascii="Times New Roman" w:hAnsi="Times New Roman"/>
                <w:sz w:val="28"/>
                <w:szCs w:val="28"/>
              </w:rPr>
              <w:t xml:space="preserve">0% </w:t>
            </w:r>
          </w:p>
          <w:p w14:paraId="0E7E8E60" w14:textId="77777777" w:rsidR="00AF5306" w:rsidRPr="00AF5306" w:rsidRDefault="00AF5306" w:rsidP="00AF5306">
            <w:pPr>
              <w:pStyle w:val="af3"/>
              <w:rPr>
                <w:rFonts w:ascii="Times New Roman" w:hAnsi="Times New Roman"/>
                <w:sz w:val="28"/>
                <w:szCs w:val="28"/>
              </w:rPr>
            </w:pPr>
            <w:r w:rsidRPr="00AF5306">
              <w:rPr>
                <w:rFonts w:ascii="Times New Roman" w:hAnsi="Times New Roman"/>
                <w:sz w:val="28"/>
                <w:szCs w:val="28"/>
              </w:rPr>
              <w:t>от общей суммы вознаграждения</w:t>
            </w:r>
          </w:p>
        </w:tc>
      </w:tr>
      <w:tr w:rsidR="00AF5306" w:rsidRPr="00AF5306" w14:paraId="22D708E8" w14:textId="77777777" w:rsidTr="00AF5306">
        <w:trPr>
          <w:trHeight w:val="559"/>
        </w:trPr>
        <w:tc>
          <w:tcPr>
            <w:tcW w:w="498" w:type="dxa"/>
            <w:shd w:val="clear" w:color="auto" w:fill="auto"/>
          </w:tcPr>
          <w:p w14:paraId="3BA80786" w14:textId="77777777" w:rsidR="00AF5306" w:rsidRPr="00AF5306" w:rsidRDefault="00AF5306" w:rsidP="00AF5306">
            <w:pPr>
              <w:pStyle w:val="af3"/>
              <w:rPr>
                <w:rFonts w:ascii="Times New Roman" w:hAnsi="Times New Roman"/>
                <w:sz w:val="28"/>
                <w:szCs w:val="28"/>
              </w:rPr>
            </w:pPr>
            <w:r w:rsidRPr="00AF5306">
              <w:rPr>
                <w:rFonts w:ascii="Times New Roman" w:hAnsi="Times New Roman"/>
                <w:sz w:val="28"/>
                <w:szCs w:val="28"/>
              </w:rPr>
              <w:t>2</w:t>
            </w:r>
          </w:p>
        </w:tc>
        <w:tc>
          <w:tcPr>
            <w:tcW w:w="2162" w:type="dxa"/>
            <w:shd w:val="clear" w:color="auto" w:fill="auto"/>
          </w:tcPr>
          <w:p w14:paraId="38356B22" w14:textId="77777777" w:rsidR="00AF5306" w:rsidRPr="00AF5306" w:rsidRDefault="00AF5306" w:rsidP="00AF5306">
            <w:pPr>
              <w:pStyle w:val="af3"/>
              <w:rPr>
                <w:rFonts w:ascii="Times New Roman" w:eastAsia="Times New Roman" w:hAnsi="Times New Roman"/>
                <w:b/>
                <w:bCs/>
                <w:sz w:val="28"/>
                <w:szCs w:val="28"/>
                <w:lang w:val="kk-KZ" w:eastAsia="ru-RU"/>
              </w:rPr>
            </w:pPr>
            <w:r w:rsidRPr="00AF5306">
              <w:rPr>
                <w:rFonts w:ascii="Times New Roman" w:eastAsia="Times New Roman" w:hAnsi="Times New Roman"/>
                <w:b/>
                <w:bCs/>
                <w:sz w:val="28"/>
                <w:szCs w:val="28"/>
                <w:lang w:eastAsia="ru-RU"/>
              </w:rPr>
              <w:t>Этап 2. Экспертный анализ, с последующим формированием Отчета КТА</w:t>
            </w:r>
            <w:r w:rsidRPr="00AF5306">
              <w:rPr>
                <w:rFonts w:ascii="Times New Roman" w:eastAsia="Times New Roman" w:hAnsi="Times New Roman"/>
                <w:b/>
                <w:bCs/>
                <w:sz w:val="28"/>
                <w:szCs w:val="28"/>
                <w:lang w:val="kk-KZ" w:eastAsia="ru-RU"/>
              </w:rPr>
              <w:t xml:space="preserve"> </w:t>
            </w:r>
          </w:p>
        </w:tc>
        <w:tc>
          <w:tcPr>
            <w:tcW w:w="1984" w:type="dxa"/>
            <w:shd w:val="clear" w:color="auto" w:fill="auto"/>
          </w:tcPr>
          <w:p w14:paraId="745BCDD1" w14:textId="77777777" w:rsidR="00AF5306" w:rsidRPr="00AF5306" w:rsidRDefault="00AF5306" w:rsidP="00AF5306">
            <w:pPr>
              <w:pStyle w:val="af3"/>
              <w:jc w:val="center"/>
              <w:rPr>
                <w:rFonts w:ascii="Times New Roman" w:hAnsi="Times New Roman"/>
                <w:sz w:val="28"/>
                <w:szCs w:val="28"/>
              </w:rPr>
            </w:pPr>
          </w:p>
          <w:p w14:paraId="00F3BC4C" w14:textId="77777777" w:rsidR="00AF5306" w:rsidRPr="00AF5306" w:rsidRDefault="00AF5306" w:rsidP="00AF5306">
            <w:pPr>
              <w:pStyle w:val="af3"/>
              <w:jc w:val="center"/>
              <w:rPr>
                <w:rFonts w:ascii="Times New Roman" w:hAnsi="Times New Roman"/>
                <w:sz w:val="28"/>
                <w:szCs w:val="28"/>
              </w:rPr>
            </w:pPr>
            <w:r w:rsidRPr="00AF5306">
              <w:rPr>
                <w:rFonts w:ascii="Times New Roman" w:hAnsi="Times New Roman"/>
                <w:sz w:val="28"/>
                <w:szCs w:val="28"/>
              </w:rPr>
              <w:t>345</w:t>
            </w:r>
          </w:p>
          <w:p w14:paraId="218B5C58" w14:textId="77777777" w:rsidR="00AF5306" w:rsidRPr="00AF5306" w:rsidRDefault="00AF5306" w:rsidP="00AF5306">
            <w:pPr>
              <w:pStyle w:val="af3"/>
              <w:jc w:val="center"/>
              <w:rPr>
                <w:rFonts w:ascii="Times New Roman" w:hAnsi="Times New Roman"/>
                <w:sz w:val="28"/>
                <w:szCs w:val="28"/>
              </w:rPr>
            </w:pPr>
          </w:p>
        </w:tc>
        <w:tc>
          <w:tcPr>
            <w:tcW w:w="2127" w:type="dxa"/>
            <w:shd w:val="clear" w:color="auto" w:fill="auto"/>
          </w:tcPr>
          <w:p w14:paraId="7A62604D" w14:textId="77777777" w:rsidR="00AF5306" w:rsidRPr="00AF5306" w:rsidRDefault="00AF5306" w:rsidP="00AF5306">
            <w:pPr>
              <w:pStyle w:val="af3"/>
              <w:rPr>
                <w:rFonts w:ascii="Times New Roman" w:hAnsi="Times New Roman"/>
                <w:sz w:val="28"/>
                <w:szCs w:val="28"/>
              </w:rPr>
            </w:pPr>
            <w:r w:rsidRPr="00AF5306">
              <w:rPr>
                <w:rFonts w:ascii="Times New Roman" w:hAnsi="Times New Roman"/>
                <w:sz w:val="28"/>
                <w:szCs w:val="28"/>
              </w:rPr>
              <w:t>–окончательный отчет КТА предприятия с учетом данных выездных обследований, сформированный</w:t>
            </w:r>
            <w:r w:rsidRPr="00AF5306">
              <w:rPr>
                <w:rFonts w:ascii="Times New Roman" w:hAnsi="Times New Roman"/>
                <w:sz w:val="28"/>
                <w:szCs w:val="28"/>
                <w:lang w:val="kk-KZ"/>
              </w:rPr>
              <w:t xml:space="preserve"> </w:t>
            </w:r>
            <w:r w:rsidRPr="00AF5306">
              <w:rPr>
                <w:rFonts w:ascii="Times New Roman" w:hAnsi="Times New Roman"/>
                <w:sz w:val="28"/>
                <w:szCs w:val="28"/>
              </w:rPr>
              <w:t>в соответствии с требованиями Правил и Технической спецификации</w:t>
            </w:r>
            <w:r w:rsidRPr="00AF5306">
              <w:rPr>
                <w:rFonts w:ascii="Times New Roman" w:hAnsi="Times New Roman"/>
                <w:sz w:val="28"/>
                <w:szCs w:val="28"/>
                <w:lang w:val="kk-KZ"/>
              </w:rPr>
              <w:t>.</w:t>
            </w:r>
            <w:r w:rsidRPr="00AF5306">
              <w:rPr>
                <w:rFonts w:ascii="Times New Roman" w:hAnsi="Times New Roman"/>
                <w:sz w:val="28"/>
                <w:szCs w:val="28"/>
              </w:rPr>
              <w:t xml:space="preserve"> Отчеты КТА предприятий предоставляются на электронном и бумажном носителе в 1 (одном) экземпляре (на русском языке) с приложением всех фото и видео материалов, собранных в результате выездных обследований предприятия</w:t>
            </w:r>
          </w:p>
        </w:tc>
        <w:tc>
          <w:tcPr>
            <w:tcW w:w="1842" w:type="dxa"/>
            <w:shd w:val="clear" w:color="auto" w:fill="auto"/>
          </w:tcPr>
          <w:p w14:paraId="2B15687E" w14:textId="024E7F22" w:rsidR="00AF5306" w:rsidRPr="00AF5306" w:rsidRDefault="00AF5306" w:rsidP="00AF5306">
            <w:pPr>
              <w:pStyle w:val="af3"/>
              <w:rPr>
                <w:rFonts w:ascii="Times New Roman" w:hAnsi="Times New Roman"/>
                <w:sz w:val="28"/>
                <w:szCs w:val="28"/>
              </w:rPr>
            </w:pPr>
            <w:r w:rsidRPr="00AF5306">
              <w:rPr>
                <w:rFonts w:ascii="Times New Roman" w:hAnsi="Times New Roman"/>
                <w:sz w:val="28"/>
                <w:szCs w:val="28"/>
              </w:rPr>
              <w:t xml:space="preserve">в течение </w:t>
            </w:r>
            <w:r w:rsidR="00FF17D1">
              <w:rPr>
                <w:rFonts w:ascii="Times New Roman" w:hAnsi="Times New Roman"/>
                <w:sz w:val="28"/>
                <w:szCs w:val="28"/>
              </w:rPr>
              <w:t>4</w:t>
            </w:r>
            <w:r w:rsidRPr="00AF5306">
              <w:rPr>
                <w:rFonts w:ascii="Times New Roman" w:hAnsi="Times New Roman"/>
                <w:sz w:val="28"/>
                <w:szCs w:val="28"/>
              </w:rPr>
              <w:t>0 (</w:t>
            </w:r>
            <w:r w:rsidR="00FF17D1">
              <w:rPr>
                <w:rFonts w:ascii="Times New Roman" w:hAnsi="Times New Roman"/>
                <w:sz w:val="28"/>
                <w:szCs w:val="28"/>
              </w:rPr>
              <w:t>сорока</w:t>
            </w:r>
            <w:r w:rsidRPr="00AF5306">
              <w:rPr>
                <w:rFonts w:ascii="Times New Roman" w:hAnsi="Times New Roman"/>
                <w:sz w:val="28"/>
                <w:szCs w:val="28"/>
              </w:rPr>
              <w:t xml:space="preserve">) календарных дней после </w:t>
            </w:r>
            <w:r w:rsidR="00C24B1E">
              <w:rPr>
                <w:rFonts w:ascii="Times New Roman" w:hAnsi="Times New Roman"/>
                <w:sz w:val="28"/>
                <w:szCs w:val="28"/>
              </w:rPr>
              <w:t>предоставления проекта отчета</w:t>
            </w:r>
          </w:p>
        </w:tc>
        <w:tc>
          <w:tcPr>
            <w:tcW w:w="1727" w:type="dxa"/>
          </w:tcPr>
          <w:p w14:paraId="6F56650A" w14:textId="5C8F6BD8" w:rsidR="00AF5306" w:rsidRPr="00AF5306" w:rsidRDefault="00FF17D1" w:rsidP="00AF5306">
            <w:pPr>
              <w:pStyle w:val="af3"/>
              <w:rPr>
                <w:rFonts w:ascii="Times New Roman" w:hAnsi="Times New Roman"/>
                <w:sz w:val="28"/>
                <w:szCs w:val="28"/>
              </w:rPr>
            </w:pPr>
            <w:r>
              <w:rPr>
                <w:rFonts w:ascii="Times New Roman" w:hAnsi="Times New Roman"/>
                <w:sz w:val="28"/>
                <w:szCs w:val="28"/>
              </w:rPr>
              <w:t>7</w:t>
            </w:r>
            <w:r w:rsidR="00AF5306" w:rsidRPr="00AF5306">
              <w:rPr>
                <w:rFonts w:ascii="Times New Roman" w:hAnsi="Times New Roman"/>
                <w:sz w:val="28"/>
                <w:szCs w:val="28"/>
              </w:rPr>
              <w:t xml:space="preserve">0% </w:t>
            </w:r>
          </w:p>
          <w:p w14:paraId="606F2478" w14:textId="77777777" w:rsidR="00AF5306" w:rsidRPr="00AF5306" w:rsidRDefault="00AF5306" w:rsidP="00AF5306">
            <w:pPr>
              <w:pStyle w:val="af3"/>
              <w:rPr>
                <w:rFonts w:ascii="Times New Roman" w:hAnsi="Times New Roman"/>
                <w:sz w:val="28"/>
                <w:szCs w:val="28"/>
              </w:rPr>
            </w:pPr>
            <w:r w:rsidRPr="00AF5306">
              <w:rPr>
                <w:rFonts w:ascii="Times New Roman" w:hAnsi="Times New Roman"/>
                <w:sz w:val="28"/>
                <w:szCs w:val="28"/>
              </w:rPr>
              <w:t>от общей суммы вознаграждения</w:t>
            </w:r>
          </w:p>
        </w:tc>
      </w:tr>
    </w:tbl>
    <w:p w14:paraId="2E7D62AE" w14:textId="77777777" w:rsidR="0074048A" w:rsidRPr="0030176B" w:rsidRDefault="0074048A" w:rsidP="00E60E97">
      <w:pPr>
        <w:pStyle w:val="ab"/>
        <w:ind w:firstLine="709"/>
        <w:rPr>
          <w:rFonts w:ascii="Times New Roman" w:hAnsi="Times New Roman" w:cs="Times New Roman"/>
          <w:sz w:val="28"/>
          <w:szCs w:val="28"/>
        </w:rPr>
      </w:pPr>
    </w:p>
    <w:p w14:paraId="1B3F821B" w14:textId="77777777" w:rsidR="009074D3" w:rsidRPr="0030176B" w:rsidRDefault="009074D3" w:rsidP="00A7155F">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В случае предоставления не полной информации предприятием, срок оказания Услуг отодвигается соразмерно сроку предоставления недостающей информации, при этом Исполнитель оказывает содействие представителям предприятий в скорейшем формировании Анкеты.</w:t>
      </w:r>
    </w:p>
    <w:p w14:paraId="6E6F17ED" w14:textId="77777777" w:rsidR="009074D3" w:rsidRPr="0030176B" w:rsidRDefault="009074D3" w:rsidP="00A7155F">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 xml:space="preserve">По завершению каждого этапа Исполнитель предоставляет результаты Услуг по этапу. Заказчик выполняет проверку результата оказания Услуг и согласовывает их или дает замечания по представленным материалам. Исполнитель устраняет полученные замечания и передает согласованные результаты Услуг Заказчику в течение </w:t>
      </w:r>
      <w:r w:rsidR="00EF0B88" w:rsidRPr="0030176B">
        <w:rPr>
          <w:rFonts w:ascii="Times New Roman" w:hAnsi="Times New Roman"/>
          <w:sz w:val="28"/>
          <w:szCs w:val="28"/>
          <w:lang w:val="kk-KZ"/>
        </w:rPr>
        <w:t>3</w:t>
      </w:r>
      <w:r w:rsidRPr="0030176B">
        <w:rPr>
          <w:rFonts w:ascii="Times New Roman" w:hAnsi="Times New Roman"/>
          <w:sz w:val="28"/>
          <w:szCs w:val="28"/>
        </w:rPr>
        <w:t>-х рабочих дней.</w:t>
      </w:r>
    </w:p>
    <w:p w14:paraId="36F5E24C" w14:textId="77777777" w:rsidR="001F765D" w:rsidRPr="0030176B" w:rsidRDefault="001F765D" w:rsidP="00A7155F">
      <w:pPr>
        <w:pStyle w:val="af3"/>
        <w:numPr>
          <w:ilvl w:val="1"/>
          <w:numId w:val="1"/>
        </w:numPr>
        <w:ind w:left="0" w:firstLine="709"/>
        <w:jc w:val="both"/>
        <w:rPr>
          <w:rFonts w:ascii="Times New Roman" w:eastAsia="Times New Roman" w:hAnsi="Times New Roman"/>
          <w:sz w:val="28"/>
          <w:szCs w:val="28"/>
          <w:lang w:eastAsia="ru-RU"/>
        </w:rPr>
      </w:pPr>
      <w:r w:rsidRPr="0030176B">
        <w:rPr>
          <w:rFonts w:ascii="Times New Roman" w:hAnsi="Times New Roman"/>
          <w:sz w:val="28"/>
          <w:szCs w:val="28"/>
        </w:rPr>
        <w:t>Исполнитель предоставляет результаты Услуг по этапам в сроки, предусмотренные п</w:t>
      </w:r>
      <w:r w:rsidR="00A7155F" w:rsidRPr="0030176B">
        <w:rPr>
          <w:rFonts w:ascii="Times New Roman" w:hAnsi="Times New Roman"/>
          <w:sz w:val="28"/>
          <w:szCs w:val="28"/>
        </w:rPr>
        <w:t xml:space="preserve">унктом </w:t>
      </w:r>
      <w:r w:rsidRPr="0030176B">
        <w:rPr>
          <w:rFonts w:ascii="Times New Roman" w:hAnsi="Times New Roman"/>
          <w:sz w:val="28"/>
          <w:szCs w:val="28"/>
        </w:rPr>
        <w:t>2.2. Договора.</w:t>
      </w:r>
    </w:p>
    <w:p w14:paraId="11F7598D" w14:textId="77777777" w:rsidR="001F765D" w:rsidRPr="0030176B" w:rsidRDefault="001F765D" w:rsidP="00A7155F">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Услуги, оказанные Исполнителем с отклонениями от требований нормативн</w:t>
      </w:r>
      <w:r w:rsidR="00337571" w:rsidRPr="0030176B">
        <w:rPr>
          <w:rFonts w:ascii="Times New Roman" w:hAnsi="Times New Roman"/>
          <w:sz w:val="28"/>
          <w:szCs w:val="28"/>
        </w:rPr>
        <w:t xml:space="preserve">ых </w:t>
      </w:r>
      <w:r w:rsidRPr="0030176B">
        <w:rPr>
          <w:rFonts w:ascii="Times New Roman" w:hAnsi="Times New Roman"/>
          <w:sz w:val="28"/>
          <w:szCs w:val="28"/>
        </w:rPr>
        <w:t>правовых актов, технического задания, иных исходных данных или с иными недостатками не подлежат оплате Заказчиком до устранения Исполнителем обнаруженных недостатков.</w:t>
      </w:r>
    </w:p>
    <w:p w14:paraId="593324D4" w14:textId="77777777" w:rsidR="004A5357" w:rsidRPr="0030176B" w:rsidRDefault="004A5357" w:rsidP="00337571">
      <w:pPr>
        <w:pStyle w:val="ab"/>
        <w:rPr>
          <w:rFonts w:ascii="Times New Roman" w:hAnsi="Times New Roman" w:cs="Times New Roman"/>
          <w:sz w:val="28"/>
          <w:szCs w:val="28"/>
        </w:rPr>
      </w:pPr>
    </w:p>
    <w:bookmarkEnd w:id="2"/>
    <w:p w14:paraId="1A18B21C" w14:textId="77777777" w:rsidR="002221EF" w:rsidRPr="0030176B" w:rsidRDefault="002B0019" w:rsidP="00337571">
      <w:pPr>
        <w:pStyle w:val="1"/>
        <w:numPr>
          <w:ilvl w:val="0"/>
          <w:numId w:val="1"/>
        </w:numPr>
        <w:spacing w:before="0"/>
        <w:ind w:left="0" w:firstLine="709"/>
        <w:jc w:val="center"/>
        <w:rPr>
          <w:rFonts w:ascii="Times New Roman" w:hAnsi="Times New Roman"/>
          <w:b/>
          <w:color w:val="auto"/>
          <w:sz w:val="28"/>
          <w:szCs w:val="28"/>
          <w:lang w:eastAsia="ar-SA"/>
        </w:rPr>
      </w:pPr>
      <w:r w:rsidRPr="0030176B">
        <w:rPr>
          <w:rFonts w:ascii="Times New Roman" w:hAnsi="Times New Roman"/>
          <w:b/>
          <w:color w:val="auto"/>
          <w:sz w:val="28"/>
          <w:szCs w:val="28"/>
          <w:lang w:eastAsia="ar-SA"/>
        </w:rPr>
        <w:t>Размер вознаграждения</w:t>
      </w:r>
      <w:r w:rsidR="00550C34" w:rsidRPr="0030176B">
        <w:rPr>
          <w:rFonts w:ascii="Times New Roman" w:hAnsi="Times New Roman"/>
          <w:b/>
          <w:bCs/>
          <w:color w:val="auto"/>
          <w:sz w:val="28"/>
          <w:szCs w:val="28"/>
          <w:shd w:val="clear" w:color="auto" w:fill="FFFFFF"/>
          <w:lang w:val="ru-RU"/>
        </w:rPr>
        <w:t xml:space="preserve"> Исполнителя</w:t>
      </w:r>
      <w:r w:rsidRPr="0030176B">
        <w:rPr>
          <w:rFonts w:ascii="Times New Roman" w:hAnsi="Times New Roman"/>
          <w:b/>
          <w:color w:val="auto"/>
          <w:sz w:val="28"/>
          <w:szCs w:val="28"/>
          <w:lang w:eastAsia="ar-SA"/>
        </w:rPr>
        <w:t xml:space="preserve"> и порядок</w:t>
      </w:r>
      <w:r w:rsidR="00550C34" w:rsidRPr="0030176B">
        <w:rPr>
          <w:rFonts w:ascii="Times New Roman" w:hAnsi="Times New Roman"/>
          <w:b/>
          <w:color w:val="auto"/>
          <w:sz w:val="28"/>
          <w:szCs w:val="28"/>
          <w:lang w:val="ru-RU" w:eastAsia="ar-SA"/>
        </w:rPr>
        <w:t xml:space="preserve"> ее</w:t>
      </w:r>
      <w:r w:rsidRPr="0030176B">
        <w:rPr>
          <w:rFonts w:ascii="Times New Roman" w:hAnsi="Times New Roman"/>
          <w:b/>
          <w:color w:val="auto"/>
          <w:sz w:val="28"/>
          <w:szCs w:val="28"/>
          <w:lang w:eastAsia="ar-SA"/>
        </w:rPr>
        <w:t xml:space="preserve"> выплаты</w:t>
      </w:r>
    </w:p>
    <w:p w14:paraId="40758E86" w14:textId="77777777" w:rsidR="004A5357" w:rsidRPr="0030176B" w:rsidRDefault="004A5357" w:rsidP="00337571">
      <w:pPr>
        <w:spacing w:after="0" w:line="240" w:lineRule="auto"/>
        <w:jc w:val="center"/>
        <w:rPr>
          <w:rFonts w:ascii="Times New Roman" w:hAnsi="Times New Roman"/>
          <w:sz w:val="28"/>
          <w:szCs w:val="28"/>
          <w:lang w:val="x-none" w:eastAsia="ar-SA"/>
        </w:rPr>
      </w:pPr>
    </w:p>
    <w:p w14:paraId="78E986EA" w14:textId="72E72B66" w:rsidR="002B0019" w:rsidRPr="0030176B" w:rsidRDefault="002221EF" w:rsidP="00337571">
      <w:pPr>
        <w:pStyle w:val="af3"/>
        <w:numPr>
          <w:ilvl w:val="1"/>
          <w:numId w:val="1"/>
        </w:numPr>
        <w:ind w:left="0" w:firstLine="709"/>
        <w:jc w:val="both"/>
        <w:rPr>
          <w:rFonts w:ascii="Times New Roman" w:hAnsi="Times New Roman"/>
          <w:spacing w:val="2"/>
          <w:sz w:val="28"/>
          <w:szCs w:val="28"/>
        </w:rPr>
      </w:pPr>
      <w:r w:rsidRPr="0030176B">
        <w:rPr>
          <w:rFonts w:ascii="Times New Roman" w:hAnsi="Times New Roman"/>
          <w:spacing w:val="2"/>
          <w:sz w:val="28"/>
          <w:szCs w:val="28"/>
        </w:rPr>
        <w:t>С</w:t>
      </w:r>
      <w:r w:rsidR="002B0019" w:rsidRPr="0030176B">
        <w:rPr>
          <w:rFonts w:ascii="Times New Roman" w:hAnsi="Times New Roman"/>
          <w:spacing w:val="2"/>
          <w:sz w:val="28"/>
          <w:szCs w:val="28"/>
        </w:rPr>
        <w:t xml:space="preserve">умма вознаграждения </w:t>
      </w:r>
      <w:r w:rsidR="00CC2E49" w:rsidRPr="0030176B">
        <w:rPr>
          <w:rFonts w:ascii="Times New Roman" w:hAnsi="Times New Roman"/>
          <w:spacing w:val="2"/>
          <w:sz w:val="28"/>
          <w:szCs w:val="28"/>
        </w:rPr>
        <w:t xml:space="preserve">Исполнителю </w:t>
      </w:r>
      <w:r w:rsidR="00AB6EA1" w:rsidRPr="0030176B">
        <w:rPr>
          <w:rFonts w:ascii="Times New Roman" w:hAnsi="Times New Roman"/>
          <w:spacing w:val="2"/>
          <w:sz w:val="28"/>
          <w:szCs w:val="28"/>
        </w:rPr>
        <w:t>составляет</w:t>
      </w:r>
      <w:r w:rsidR="004D17D2">
        <w:rPr>
          <w:rFonts w:ascii="Times New Roman" w:hAnsi="Times New Roman"/>
          <w:spacing w:val="2"/>
          <w:sz w:val="28"/>
          <w:szCs w:val="28"/>
        </w:rPr>
        <w:t xml:space="preserve">: </w:t>
      </w:r>
      <w:r w:rsidR="00FF17D1">
        <w:rPr>
          <w:rFonts w:ascii="Times New Roman" w:hAnsi="Times New Roman"/>
          <w:b/>
          <w:sz w:val="28"/>
          <w:szCs w:val="28"/>
          <w:lang w:val="kk-KZ"/>
        </w:rPr>
        <w:t>_________</w:t>
      </w:r>
      <w:r w:rsidR="004D17D2" w:rsidRPr="004F13C3">
        <w:rPr>
          <w:rFonts w:ascii="Times New Roman" w:hAnsi="Times New Roman"/>
          <w:bCs/>
          <w:sz w:val="28"/>
          <w:szCs w:val="28"/>
          <w:lang w:val="kk-KZ"/>
        </w:rPr>
        <w:t xml:space="preserve"> (</w:t>
      </w:r>
      <w:r w:rsidR="00FF17D1">
        <w:rPr>
          <w:rFonts w:ascii="Times New Roman" w:hAnsi="Times New Roman"/>
          <w:bCs/>
          <w:sz w:val="28"/>
          <w:szCs w:val="28"/>
          <w:lang w:val="kk-KZ"/>
        </w:rPr>
        <w:t>_____________</w:t>
      </w:r>
      <w:r w:rsidR="004D17D2" w:rsidRPr="004F13C3">
        <w:rPr>
          <w:rFonts w:ascii="Times New Roman" w:hAnsi="Times New Roman"/>
          <w:bCs/>
          <w:sz w:val="28"/>
          <w:szCs w:val="28"/>
          <w:lang w:val="kk-KZ"/>
        </w:rPr>
        <w:t>) тенге</w:t>
      </w:r>
      <w:r w:rsidR="002B0019" w:rsidRPr="0030176B">
        <w:rPr>
          <w:rFonts w:ascii="Times New Roman" w:hAnsi="Times New Roman"/>
          <w:spacing w:val="2"/>
          <w:sz w:val="28"/>
          <w:szCs w:val="28"/>
        </w:rPr>
        <w:t xml:space="preserve">, которая включает в себя </w:t>
      </w:r>
      <w:r w:rsidR="002B0019" w:rsidRPr="0030176B">
        <w:rPr>
          <w:rFonts w:ascii="Times New Roman" w:hAnsi="Times New Roman"/>
          <w:sz w:val="28"/>
          <w:szCs w:val="28"/>
        </w:rPr>
        <w:t>налоги и другие обязательные платежи в бюджет</w:t>
      </w:r>
      <w:r w:rsidR="00C86FAF" w:rsidRPr="0030176B">
        <w:rPr>
          <w:rFonts w:ascii="Times New Roman" w:hAnsi="Times New Roman"/>
          <w:spacing w:val="2"/>
          <w:sz w:val="28"/>
          <w:szCs w:val="28"/>
        </w:rPr>
        <w:t>.</w:t>
      </w:r>
      <w:r w:rsidR="001B16C0" w:rsidRPr="0030176B">
        <w:rPr>
          <w:rFonts w:ascii="Times New Roman" w:hAnsi="Times New Roman"/>
          <w:spacing w:val="2"/>
          <w:sz w:val="28"/>
          <w:szCs w:val="28"/>
        </w:rPr>
        <w:t xml:space="preserve"> </w:t>
      </w:r>
      <w:r w:rsidR="00C86FAF" w:rsidRPr="00B97984">
        <w:rPr>
          <w:rFonts w:ascii="Times New Roman" w:hAnsi="Times New Roman"/>
          <w:bCs/>
          <w:sz w:val="28"/>
          <w:szCs w:val="28"/>
          <w:lang w:val="kk-KZ"/>
        </w:rPr>
        <w:t>С</w:t>
      </w:r>
      <w:r w:rsidR="00081551" w:rsidRPr="00B97984">
        <w:rPr>
          <w:rFonts w:ascii="Times New Roman" w:hAnsi="Times New Roman"/>
          <w:bCs/>
          <w:sz w:val="28"/>
          <w:szCs w:val="28"/>
          <w:lang w:val="kk-KZ"/>
        </w:rPr>
        <w:t>умма вознаграждения</w:t>
      </w:r>
      <w:r w:rsidR="003D2772" w:rsidRPr="00B97984">
        <w:rPr>
          <w:rFonts w:ascii="Times New Roman" w:hAnsi="Times New Roman"/>
          <w:bCs/>
          <w:sz w:val="28"/>
          <w:szCs w:val="28"/>
          <w:lang w:val="kk-KZ"/>
        </w:rPr>
        <w:t xml:space="preserve"> </w:t>
      </w:r>
      <w:r w:rsidR="00C4454A" w:rsidRPr="00B97984">
        <w:rPr>
          <w:rFonts w:ascii="Times New Roman" w:hAnsi="Times New Roman"/>
          <w:bCs/>
          <w:sz w:val="28"/>
          <w:szCs w:val="28"/>
          <w:lang w:val="kk-KZ"/>
        </w:rPr>
        <w:t xml:space="preserve">составлена </w:t>
      </w:r>
      <w:r w:rsidR="00B97984" w:rsidRPr="00B97984">
        <w:rPr>
          <w:rFonts w:ascii="Times New Roman" w:hAnsi="Times New Roman"/>
          <w:bCs/>
          <w:sz w:val="28"/>
          <w:szCs w:val="28"/>
          <w:lang w:val="kk-KZ"/>
        </w:rPr>
        <w:t xml:space="preserve">с учетом расходов, связанных с посещением предприятий </w:t>
      </w:r>
      <w:r w:rsidR="00C4454A" w:rsidRPr="00B97984">
        <w:rPr>
          <w:rFonts w:ascii="Times New Roman" w:hAnsi="Times New Roman"/>
          <w:bCs/>
          <w:sz w:val="28"/>
          <w:szCs w:val="28"/>
          <w:lang w:val="kk-KZ"/>
        </w:rPr>
        <w:t xml:space="preserve">и </w:t>
      </w:r>
      <w:r w:rsidR="00081551" w:rsidRPr="00B97984">
        <w:rPr>
          <w:rFonts w:ascii="Times New Roman" w:hAnsi="Times New Roman"/>
          <w:bCs/>
          <w:sz w:val="28"/>
          <w:szCs w:val="28"/>
          <w:lang w:val="kk-KZ"/>
        </w:rPr>
        <w:t>является фиксированной на весь срок действия Договора и не подлежит</w:t>
      </w:r>
      <w:r w:rsidR="00081551" w:rsidRPr="0030176B">
        <w:rPr>
          <w:rFonts w:ascii="Times New Roman" w:hAnsi="Times New Roman"/>
          <w:spacing w:val="2"/>
          <w:sz w:val="28"/>
          <w:szCs w:val="28"/>
        </w:rPr>
        <w:t xml:space="preserve"> увеличению</w:t>
      </w:r>
      <w:r w:rsidR="001B16C0" w:rsidRPr="0030176B">
        <w:rPr>
          <w:rFonts w:ascii="Times New Roman" w:hAnsi="Times New Roman"/>
          <w:spacing w:val="2"/>
          <w:sz w:val="28"/>
          <w:szCs w:val="28"/>
        </w:rPr>
        <w:t>.</w:t>
      </w:r>
    </w:p>
    <w:p w14:paraId="31E9AFDA" w14:textId="77777777" w:rsidR="00B0233C" w:rsidRPr="0030176B" w:rsidRDefault="004A5357" w:rsidP="00337571">
      <w:pPr>
        <w:pStyle w:val="af3"/>
        <w:numPr>
          <w:ilvl w:val="1"/>
          <w:numId w:val="1"/>
        </w:numPr>
        <w:ind w:left="0" w:firstLine="709"/>
        <w:jc w:val="both"/>
        <w:rPr>
          <w:rFonts w:ascii="Times New Roman" w:hAnsi="Times New Roman"/>
          <w:spacing w:val="2"/>
          <w:sz w:val="28"/>
          <w:szCs w:val="28"/>
        </w:rPr>
      </w:pPr>
      <w:r w:rsidRPr="0030176B">
        <w:rPr>
          <w:rFonts w:ascii="Times New Roman" w:hAnsi="Times New Roman"/>
          <w:spacing w:val="2"/>
          <w:sz w:val="28"/>
          <w:szCs w:val="28"/>
        </w:rPr>
        <w:t xml:space="preserve">Оплата вознаграждения по Договору осуществляется </w:t>
      </w:r>
      <w:r w:rsidR="00480C86" w:rsidRPr="0030176B">
        <w:rPr>
          <w:rFonts w:ascii="Times New Roman" w:hAnsi="Times New Roman"/>
          <w:spacing w:val="2"/>
          <w:sz w:val="28"/>
          <w:szCs w:val="28"/>
        </w:rPr>
        <w:t xml:space="preserve">следующим образом: </w:t>
      </w:r>
    </w:p>
    <w:p w14:paraId="6D0C06F3" w14:textId="1B5101BC" w:rsidR="00B0233C" w:rsidRPr="0030176B" w:rsidRDefault="00B0233C" w:rsidP="00B0233C">
      <w:pPr>
        <w:pStyle w:val="af3"/>
        <w:ind w:firstLine="709"/>
        <w:jc w:val="both"/>
        <w:rPr>
          <w:rFonts w:ascii="Times New Roman" w:hAnsi="Times New Roman"/>
          <w:bCs/>
          <w:sz w:val="28"/>
          <w:szCs w:val="28"/>
        </w:rPr>
      </w:pPr>
      <w:r w:rsidRPr="0030176B">
        <w:rPr>
          <w:rFonts w:ascii="Times New Roman" w:hAnsi="Times New Roman"/>
          <w:spacing w:val="2"/>
          <w:sz w:val="28"/>
          <w:szCs w:val="28"/>
        </w:rPr>
        <w:t xml:space="preserve">1) </w:t>
      </w:r>
      <w:r w:rsidR="00FF17D1">
        <w:rPr>
          <w:rFonts w:ascii="Times New Roman" w:eastAsia="Times New Roman" w:hAnsi="Times New Roman"/>
          <w:bCs/>
          <w:color w:val="000000"/>
          <w:sz w:val="28"/>
          <w:szCs w:val="28"/>
        </w:rPr>
        <w:t>3</w:t>
      </w:r>
      <w:r w:rsidR="003B019A" w:rsidRPr="0030176B">
        <w:rPr>
          <w:rFonts w:ascii="Times New Roman" w:eastAsia="Times New Roman" w:hAnsi="Times New Roman"/>
          <w:bCs/>
          <w:color w:val="000000"/>
          <w:sz w:val="28"/>
          <w:szCs w:val="28"/>
        </w:rPr>
        <w:t xml:space="preserve">0% от общей суммы вознаграждения Исполнителя </w:t>
      </w:r>
      <w:r w:rsidR="004828EE" w:rsidRPr="0030176B">
        <w:rPr>
          <w:rFonts w:ascii="Times New Roman" w:eastAsia="Times New Roman" w:hAnsi="Times New Roman"/>
          <w:bCs/>
          <w:color w:val="000000"/>
          <w:sz w:val="28"/>
          <w:szCs w:val="28"/>
        </w:rPr>
        <w:t xml:space="preserve">оплачивается </w:t>
      </w:r>
      <w:r w:rsidR="003B019A" w:rsidRPr="0030176B">
        <w:rPr>
          <w:rFonts w:ascii="Times New Roman" w:eastAsia="Times New Roman" w:hAnsi="Times New Roman"/>
          <w:bCs/>
          <w:color w:val="000000"/>
          <w:sz w:val="28"/>
          <w:szCs w:val="28"/>
          <w:lang w:val="kk-KZ"/>
        </w:rPr>
        <w:t xml:space="preserve">после полного завершения </w:t>
      </w:r>
      <w:r w:rsidR="003B019A" w:rsidRPr="0030176B">
        <w:rPr>
          <w:rFonts w:ascii="Times New Roman" w:eastAsia="Times New Roman" w:hAnsi="Times New Roman"/>
          <w:bCs/>
          <w:color w:val="000000"/>
          <w:sz w:val="28"/>
          <w:szCs w:val="28"/>
        </w:rPr>
        <w:t>«Этапа 1.</w:t>
      </w:r>
      <w:r w:rsidR="003B019A" w:rsidRPr="0030176B">
        <w:rPr>
          <w:rFonts w:ascii="Times New Roman" w:eastAsia="Times New Roman" w:hAnsi="Times New Roman"/>
          <w:b/>
          <w:bCs/>
          <w:color w:val="000000"/>
          <w:sz w:val="28"/>
          <w:szCs w:val="28"/>
        </w:rPr>
        <w:t xml:space="preserve"> </w:t>
      </w:r>
      <w:r w:rsidR="003B019A" w:rsidRPr="0030176B">
        <w:rPr>
          <w:rFonts w:ascii="Times New Roman" w:eastAsia="Times New Roman" w:hAnsi="Times New Roman"/>
          <w:color w:val="000000"/>
          <w:sz w:val="28"/>
          <w:szCs w:val="28"/>
        </w:rPr>
        <w:t>Техническое и экспертное сопровождение</w:t>
      </w:r>
      <w:r w:rsidR="004828EE" w:rsidRPr="0030176B">
        <w:rPr>
          <w:rFonts w:ascii="Times New Roman" w:eastAsia="Times New Roman" w:hAnsi="Times New Roman"/>
          <w:color w:val="000000"/>
          <w:sz w:val="28"/>
          <w:szCs w:val="28"/>
        </w:rPr>
        <w:t>»</w:t>
      </w:r>
      <w:r w:rsidR="003B019A" w:rsidRPr="0030176B">
        <w:rPr>
          <w:rFonts w:ascii="Times New Roman" w:eastAsia="Times New Roman" w:hAnsi="Times New Roman"/>
          <w:color w:val="000000"/>
          <w:sz w:val="28"/>
          <w:szCs w:val="28"/>
        </w:rPr>
        <w:t xml:space="preserve"> </w:t>
      </w:r>
      <w:r w:rsidR="004828EE" w:rsidRPr="0030176B">
        <w:rPr>
          <w:rFonts w:ascii="Times New Roman" w:eastAsia="Times New Roman" w:hAnsi="Times New Roman"/>
          <w:color w:val="000000"/>
          <w:sz w:val="28"/>
          <w:szCs w:val="28"/>
        </w:rPr>
        <w:t>–</w:t>
      </w:r>
      <w:r w:rsidR="003B019A" w:rsidRPr="0030176B">
        <w:rPr>
          <w:rFonts w:ascii="Times New Roman" w:eastAsia="Times New Roman" w:hAnsi="Times New Roman"/>
          <w:bCs/>
          <w:color w:val="000000"/>
          <w:sz w:val="28"/>
          <w:szCs w:val="28"/>
        </w:rPr>
        <w:t xml:space="preserve"> в течение 10 (десяти) рабочих дней с момента подписания</w:t>
      </w:r>
      <w:r w:rsidR="004828EE" w:rsidRPr="0030176B">
        <w:rPr>
          <w:rFonts w:ascii="Times New Roman" w:eastAsia="Times New Roman" w:hAnsi="Times New Roman"/>
          <w:bCs/>
          <w:color w:val="000000"/>
          <w:sz w:val="28"/>
          <w:szCs w:val="28"/>
        </w:rPr>
        <w:t xml:space="preserve"> Сторонами</w:t>
      </w:r>
      <w:r w:rsidR="003B019A" w:rsidRPr="0030176B">
        <w:rPr>
          <w:rFonts w:ascii="Times New Roman" w:eastAsia="Times New Roman" w:hAnsi="Times New Roman"/>
          <w:bCs/>
          <w:color w:val="000000"/>
          <w:sz w:val="28"/>
          <w:szCs w:val="28"/>
        </w:rPr>
        <w:t xml:space="preserve"> акта выполненных работ (оказанных услуг);</w:t>
      </w:r>
    </w:p>
    <w:p w14:paraId="0173806F" w14:textId="0937EC52" w:rsidR="003B019A" w:rsidRDefault="003B019A" w:rsidP="003B019A">
      <w:pPr>
        <w:pStyle w:val="af3"/>
        <w:ind w:firstLine="709"/>
        <w:jc w:val="both"/>
        <w:rPr>
          <w:rFonts w:ascii="Times New Roman" w:eastAsia="Times New Roman" w:hAnsi="Times New Roman"/>
          <w:color w:val="000000"/>
          <w:spacing w:val="2"/>
          <w:sz w:val="28"/>
          <w:szCs w:val="28"/>
        </w:rPr>
      </w:pPr>
      <w:r w:rsidRPr="0030176B">
        <w:rPr>
          <w:rFonts w:ascii="Times New Roman" w:eastAsia="Times New Roman" w:hAnsi="Times New Roman"/>
          <w:bCs/>
          <w:color w:val="000000"/>
          <w:sz w:val="28"/>
          <w:szCs w:val="28"/>
        </w:rPr>
        <w:t xml:space="preserve">2) </w:t>
      </w:r>
      <w:r w:rsidR="00FF17D1">
        <w:rPr>
          <w:rFonts w:ascii="Times New Roman" w:eastAsia="Times New Roman" w:hAnsi="Times New Roman"/>
          <w:bCs/>
          <w:color w:val="000000"/>
          <w:sz w:val="28"/>
          <w:szCs w:val="28"/>
        </w:rPr>
        <w:t>7</w:t>
      </w:r>
      <w:r w:rsidRPr="0030176B">
        <w:rPr>
          <w:rFonts w:ascii="Times New Roman" w:eastAsia="Times New Roman" w:hAnsi="Times New Roman"/>
          <w:bCs/>
          <w:color w:val="000000"/>
          <w:sz w:val="28"/>
          <w:szCs w:val="28"/>
        </w:rPr>
        <w:t>0% от общей суммы вознаграждения Исполнителя оплачивается</w:t>
      </w:r>
      <w:r w:rsidRPr="0030176B">
        <w:rPr>
          <w:rFonts w:ascii="Times New Roman" w:eastAsia="Times New Roman" w:hAnsi="Times New Roman"/>
          <w:color w:val="000000"/>
          <w:spacing w:val="2"/>
          <w:sz w:val="28"/>
          <w:szCs w:val="28"/>
        </w:rPr>
        <w:t xml:space="preserve"> после полного завершения «Этапа </w:t>
      </w:r>
      <w:r w:rsidR="00565F2D" w:rsidRPr="0030176B">
        <w:rPr>
          <w:rFonts w:ascii="Times New Roman" w:eastAsia="Times New Roman" w:hAnsi="Times New Roman"/>
          <w:color w:val="000000"/>
          <w:spacing w:val="2"/>
          <w:sz w:val="28"/>
          <w:szCs w:val="28"/>
        </w:rPr>
        <w:t>2</w:t>
      </w:r>
      <w:r w:rsidRPr="0030176B">
        <w:rPr>
          <w:rFonts w:ascii="Times New Roman" w:eastAsia="Times New Roman" w:hAnsi="Times New Roman"/>
          <w:color w:val="000000"/>
          <w:spacing w:val="2"/>
          <w:sz w:val="28"/>
          <w:szCs w:val="28"/>
        </w:rPr>
        <w:t xml:space="preserve">. </w:t>
      </w:r>
      <w:r w:rsidR="00565F2D" w:rsidRPr="0030176B">
        <w:rPr>
          <w:rFonts w:ascii="Times New Roman" w:eastAsia="Times New Roman" w:hAnsi="Times New Roman"/>
          <w:color w:val="000000"/>
          <w:spacing w:val="2"/>
          <w:sz w:val="28"/>
          <w:szCs w:val="28"/>
        </w:rPr>
        <w:t>Экспертный анализ, с последующим формированием Отчета КТА</w:t>
      </w:r>
      <w:r w:rsidRPr="0030176B">
        <w:rPr>
          <w:rFonts w:ascii="Times New Roman" w:eastAsia="Times New Roman" w:hAnsi="Times New Roman"/>
          <w:color w:val="000000"/>
          <w:spacing w:val="2"/>
          <w:sz w:val="28"/>
          <w:szCs w:val="28"/>
        </w:rPr>
        <w:t xml:space="preserve">» </w:t>
      </w:r>
      <w:r w:rsidR="004828EE" w:rsidRPr="0030176B">
        <w:rPr>
          <w:rFonts w:ascii="Times New Roman" w:eastAsia="Times New Roman" w:hAnsi="Times New Roman"/>
          <w:color w:val="000000"/>
          <w:sz w:val="28"/>
          <w:szCs w:val="28"/>
        </w:rPr>
        <w:t>–</w:t>
      </w:r>
      <w:r w:rsidRPr="0030176B">
        <w:rPr>
          <w:rFonts w:ascii="Times New Roman" w:eastAsia="Times New Roman" w:hAnsi="Times New Roman"/>
          <w:color w:val="000000"/>
          <w:spacing w:val="2"/>
          <w:sz w:val="28"/>
          <w:szCs w:val="28"/>
        </w:rPr>
        <w:t xml:space="preserve"> в течение </w:t>
      </w:r>
      <w:r w:rsidRPr="0030176B">
        <w:rPr>
          <w:rFonts w:ascii="Times New Roman" w:eastAsia="Times New Roman" w:hAnsi="Times New Roman"/>
          <w:bCs/>
          <w:color w:val="000000"/>
          <w:sz w:val="28"/>
          <w:szCs w:val="28"/>
        </w:rPr>
        <w:t xml:space="preserve">10 (десяти) рабочих дней </w:t>
      </w:r>
      <w:r w:rsidRPr="0030176B">
        <w:rPr>
          <w:rFonts w:ascii="Times New Roman" w:eastAsia="Times New Roman" w:hAnsi="Times New Roman"/>
          <w:color w:val="000000"/>
          <w:spacing w:val="2"/>
          <w:sz w:val="28"/>
          <w:szCs w:val="28"/>
        </w:rPr>
        <w:t>с момента подписания Сторонами акта выполненных работ (оказанных услуг).</w:t>
      </w:r>
    </w:p>
    <w:p w14:paraId="35AA0D4A" w14:textId="77777777" w:rsidR="002B0019" w:rsidRDefault="002B0019" w:rsidP="00337571">
      <w:pPr>
        <w:pStyle w:val="af3"/>
        <w:numPr>
          <w:ilvl w:val="1"/>
          <w:numId w:val="1"/>
        </w:numPr>
        <w:ind w:left="0" w:firstLine="709"/>
        <w:jc w:val="both"/>
        <w:rPr>
          <w:rFonts w:ascii="Times New Roman" w:hAnsi="Times New Roman"/>
          <w:spacing w:val="2"/>
          <w:sz w:val="28"/>
          <w:szCs w:val="28"/>
        </w:rPr>
      </w:pPr>
      <w:r w:rsidRPr="0030176B">
        <w:rPr>
          <w:rFonts w:ascii="Times New Roman" w:hAnsi="Times New Roman"/>
          <w:spacing w:val="2"/>
          <w:sz w:val="28"/>
          <w:szCs w:val="28"/>
        </w:rPr>
        <w:t xml:space="preserve">Заказчик не несет ответственности в случае задержки оплаты в результате </w:t>
      </w:r>
      <w:r w:rsidR="00EA4BCB" w:rsidRPr="0030176B">
        <w:rPr>
          <w:rFonts w:ascii="Times New Roman" w:hAnsi="Times New Roman"/>
          <w:spacing w:val="2"/>
          <w:sz w:val="28"/>
          <w:szCs w:val="28"/>
        </w:rPr>
        <w:t>непредоставления</w:t>
      </w:r>
      <w:r w:rsidRPr="0030176B">
        <w:rPr>
          <w:rFonts w:ascii="Times New Roman" w:hAnsi="Times New Roman"/>
          <w:spacing w:val="2"/>
          <w:sz w:val="28"/>
          <w:szCs w:val="28"/>
        </w:rPr>
        <w:t xml:space="preserve"> либо предоставления недостоверных банковских реквизитов Исполнителем.</w:t>
      </w:r>
    </w:p>
    <w:p w14:paraId="57CC9C29" w14:textId="77777777" w:rsidR="00AF5306" w:rsidRPr="0030176B" w:rsidRDefault="00AF5306" w:rsidP="00337571">
      <w:pPr>
        <w:pStyle w:val="af3"/>
        <w:numPr>
          <w:ilvl w:val="1"/>
          <w:numId w:val="1"/>
        </w:numPr>
        <w:ind w:left="0" w:firstLine="709"/>
        <w:jc w:val="both"/>
        <w:rPr>
          <w:rFonts w:ascii="Times New Roman" w:hAnsi="Times New Roman"/>
          <w:spacing w:val="2"/>
          <w:sz w:val="28"/>
          <w:szCs w:val="28"/>
        </w:rPr>
      </w:pPr>
      <w:r w:rsidRPr="00123872">
        <w:rPr>
          <w:rFonts w:ascii="Times New Roman" w:hAnsi="Times New Roman"/>
          <w:spacing w:val="2"/>
          <w:sz w:val="28"/>
          <w:szCs w:val="28"/>
        </w:rPr>
        <w:t xml:space="preserve">Оплата </w:t>
      </w:r>
      <w:r>
        <w:rPr>
          <w:rFonts w:ascii="Times New Roman" w:hAnsi="Times New Roman"/>
          <w:spacing w:val="2"/>
          <w:sz w:val="28"/>
          <w:szCs w:val="28"/>
        </w:rPr>
        <w:t xml:space="preserve">суммы вознаграждения </w:t>
      </w:r>
      <w:r w:rsidRPr="00123872">
        <w:rPr>
          <w:rFonts w:ascii="Times New Roman" w:hAnsi="Times New Roman"/>
          <w:spacing w:val="2"/>
          <w:sz w:val="28"/>
          <w:szCs w:val="28"/>
        </w:rPr>
        <w:t>за оказанные услуги Исполнителем производится Заказчиком за вычетом подоходного налога для физических лиц, обязательных пенсионных взносов, подлежащих уплате в единый накопительный пенсионный фонд, а также взноса на обязательное социальное медицинское страхование</w:t>
      </w:r>
    </w:p>
    <w:p w14:paraId="5F8FA749" w14:textId="77777777" w:rsidR="002C5CE8" w:rsidRPr="0030176B" w:rsidRDefault="002C5CE8" w:rsidP="00337571">
      <w:pPr>
        <w:autoSpaceDE w:val="0"/>
        <w:autoSpaceDN w:val="0"/>
        <w:adjustRightInd w:val="0"/>
        <w:spacing w:after="0" w:line="240" w:lineRule="auto"/>
        <w:jc w:val="both"/>
        <w:rPr>
          <w:rFonts w:ascii="Times New Roman" w:hAnsi="Times New Roman"/>
          <w:bCs/>
          <w:sz w:val="28"/>
          <w:szCs w:val="28"/>
        </w:rPr>
      </w:pPr>
    </w:p>
    <w:p w14:paraId="251185EB" w14:textId="77777777" w:rsidR="002B0019" w:rsidRPr="0030176B" w:rsidRDefault="002B0019" w:rsidP="00D70ECE">
      <w:pPr>
        <w:pStyle w:val="1"/>
        <w:numPr>
          <w:ilvl w:val="0"/>
          <w:numId w:val="1"/>
        </w:numPr>
        <w:spacing w:before="0"/>
        <w:ind w:left="0" w:firstLine="709"/>
        <w:jc w:val="center"/>
        <w:rPr>
          <w:rFonts w:ascii="Times New Roman" w:hAnsi="Times New Roman"/>
          <w:b/>
          <w:color w:val="auto"/>
          <w:sz w:val="28"/>
          <w:szCs w:val="28"/>
          <w:lang w:eastAsia="ar-SA"/>
        </w:rPr>
      </w:pPr>
      <w:r w:rsidRPr="0030176B">
        <w:rPr>
          <w:rFonts w:ascii="Times New Roman" w:hAnsi="Times New Roman"/>
          <w:b/>
          <w:color w:val="auto"/>
          <w:sz w:val="28"/>
          <w:szCs w:val="28"/>
          <w:lang w:eastAsia="ar-SA"/>
        </w:rPr>
        <w:t xml:space="preserve">Права и </w:t>
      </w:r>
      <w:r w:rsidRPr="0030176B">
        <w:rPr>
          <w:rFonts w:ascii="Times New Roman" w:hAnsi="Times New Roman"/>
          <w:b/>
          <w:bCs/>
          <w:color w:val="auto"/>
          <w:sz w:val="28"/>
          <w:szCs w:val="28"/>
          <w:shd w:val="clear" w:color="auto" w:fill="FFFFFF"/>
        </w:rPr>
        <w:t>обязанности</w:t>
      </w:r>
      <w:r w:rsidRPr="0030176B">
        <w:rPr>
          <w:rFonts w:ascii="Times New Roman" w:hAnsi="Times New Roman"/>
          <w:b/>
          <w:color w:val="auto"/>
          <w:sz w:val="28"/>
          <w:szCs w:val="28"/>
          <w:lang w:eastAsia="ar-SA"/>
        </w:rPr>
        <w:t xml:space="preserve"> </w:t>
      </w:r>
      <w:r w:rsidR="00394D09" w:rsidRPr="0030176B">
        <w:rPr>
          <w:rFonts w:ascii="Times New Roman" w:hAnsi="Times New Roman"/>
          <w:b/>
          <w:color w:val="auto"/>
          <w:sz w:val="28"/>
          <w:szCs w:val="28"/>
          <w:lang w:val="ru-RU" w:eastAsia="ar-SA"/>
        </w:rPr>
        <w:t>Сторон</w:t>
      </w:r>
    </w:p>
    <w:p w14:paraId="2C4B5F84" w14:textId="77777777" w:rsidR="002B0019" w:rsidRPr="0030176B" w:rsidRDefault="002B0019" w:rsidP="00D70ECE">
      <w:pPr>
        <w:suppressAutoHyphens/>
        <w:spacing w:after="0" w:line="240" w:lineRule="auto"/>
        <w:contextualSpacing/>
        <w:jc w:val="center"/>
        <w:rPr>
          <w:rFonts w:ascii="Times New Roman" w:eastAsia="Times New Roman" w:hAnsi="Times New Roman"/>
          <w:bCs/>
          <w:sz w:val="28"/>
          <w:szCs w:val="28"/>
          <w:lang w:eastAsia="ar-SA"/>
        </w:rPr>
      </w:pPr>
    </w:p>
    <w:p w14:paraId="629C07F1" w14:textId="77777777" w:rsidR="00380BF4" w:rsidRPr="0030176B" w:rsidRDefault="00380BF4" w:rsidP="00D70ECE">
      <w:pPr>
        <w:pStyle w:val="af3"/>
        <w:numPr>
          <w:ilvl w:val="1"/>
          <w:numId w:val="1"/>
        </w:numPr>
        <w:ind w:left="0" w:firstLine="709"/>
        <w:jc w:val="both"/>
        <w:rPr>
          <w:rFonts w:ascii="Times New Roman" w:eastAsia="Times New Roman" w:hAnsi="Times New Roman"/>
          <w:b/>
          <w:bCs/>
          <w:sz w:val="28"/>
          <w:szCs w:val="28"/>
          <w:lang w:eastAsia="ar-SA"/>
        </w:rPr>
      </w:pPr>
      <w:r w:rsidRPr="0030176B">
        <w:rPr>
          <w:rFonts w:ascii="Times New Roman" w:hAnsi="Times New Roman"/>
          <w:b/>
          <w:bCs/>
          <w:spacing w:val="2"/>
          <w:sz w:val="28"/>
          <w:szCs w:val="28"/>
        </w:rPr>
        <w:lastRenderedPageBreak/>
        <w:t>Заказчик</w:t>
      </w:r>
      <w:r w:rsidRPr="0030176B">
        <w:rPr>
          <w:rFonts w:ascii="Times New Roman" w:eastAsia="Times New Roman" w:hAnsi="Times New Roman"/>
          <w:b/>
          <w:bCs/>
          <w:sz w:val="28"/>
          <w:szCs w:val="28"/>
          <w:lang w:eastAsia="ar-SA"/>
        </w:rPr>
        <w:t xml:space="preserve"> вправе:</w:t>
      </w:r>
    </w:p>
    <w:p w14:paraId="16E9A336" w14:textId="77777777" w:rsidR="00380BF4" w:rsidRPr="0030176B" w:rsidRDefault="00380BF4" w:rsidP="00D70ECE">
      <w:pPr>
        <w:pStyle w:val="a7"/>
        <w:numPr>
          <w:ilvl w:val="2"/>
          <w:numId w:val="1"/>
        </w:numPr>
        <w:suppressAutoHyphens/>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xml:space="preserve">требовать от Исполнителя оказания Услуг надлежащего качества в объеме, порядке и сроки, определенные Договором </w:t>
      </w:r>
      <w:r w:rsidRPr="004D17D2">
        <w:rPr>
          <w:rFonts w:ascii="Times New Roman" w:hAnsi="Times New Roman"/>
          <w:sz w:val="28"/>
          <w:szCs w:val="28"/>
        </w:rPr>
        <w:t xml:space="preserve">и </w:t>
      </w:r>
      <w:r w:rsidR="004F5DF6" w:rsidRPr="004D17D2">
        <w:rPr>
          <w:rFonts w:ascii="Times New Roman" w:hAnsi="Times New Roman"/>
          <w:sz w:val="28"/>
          <w:szCs w:val="28"/>
        </w:rPr>
        <w:t>П</w:t>
      </w:r>
      <w:r w:rsidRPr="004D17D2">
        <w:rPr>
          <w:rFonts w:ascii="Times New Roman" w:hAnsi="Times New Roman"/>
          <w:sz w:val="28"/>
          <w:szCs w:val="28"/>
        </w:rPr>
        <w:t>риложени</w:t>
      </w:r>
      <w:r w:rsidR="0097535E">
        <w:rPr>
          <w:rFonts w:ascii="Times New Roman" w:hAnsi="Times New Roman"/>
          <w:sz w:val="28"/>
          <w:szCs w:val="28"/>
        </w:rPr>
        <w:t>ем</w:t>
      </w:r>
      <w:r w:rsidRPr="004D17D2">
        <w:rPr>
          <w:rFonts w:ascii="Times New Roman" w:hAnsi="Times New Roman"/>
          <w:sz w:val="28"/>
          <w:szCs w:val="28"/>
        </w:rPr>
        <w:t xml:space="preserve"> </w:t>
      </w:r>
      <w:r w:rsidR="00252860" w:rsidRPr="004D17D2">
        <w:rPr>
          <w:rFonts w:ascii="Times New Roman" w:hAnsi="Times New Roman"/>
          <w:sz w:val="28"/>
          <w:szCs w:val="28"/>
        </w:rPr>
        <w:t>№</w:t>
      </w:r>
      <w:r w:rsidRPr="004D17D2">
        <w:rPr>
          <w:rFonts w:ascii="Times New Roman" w:hAnsi="Times New Roman"/>
          <w:sz w:val="28"/>
          <w:szCs w:val="28"/>
        </w:rPr>
        <w:t>1 к</w:t>
      </w:r>
      <w:r w:rsidRPr="0030176B">
        <w:rPr>
          <w:rFonts w:ascii="Times New Roman" w:hAnsi="Times New Roman"/>
          <w:sz w:val="28"/>
          <w:szCs w:val="28"/>
        </w:rPr>
        <w:t xml:space="preserve"> Договору</w:t>
      </w:r>
      <w:r w:rsidR="001E6500" w:rsidRPr="0030176B">
        <w:rPr>
          <w:rFonts w:ascii="Times New Roman" w:hAnsi="Times New Roman"/>
          <w:sz w:val="28"/>
          <w:szCs w:val="28"/>
        </w:rPr>
        <w:t>;</w:t>
      </w:r>
    </w:p>
    <w:p w14:paraId="1C270F5C" w14:textId="77777777" w:rsidR="00380BF4" w:rsidRPr="0030176B" w:rsidRDefault="001E6500" w:rsidP="00D70ECE">
      <w:pPr>
        <w:pStyle w:val="a7"/>
        <w:numPr>
          <w:ilvl w:val="2"/>
          <w:numId w:val="1"/>
        </w:numPr>
        <w:suppressAutoHyphens/>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xml:space="preserve">в </w:t>
      </w:r>
      <w:r w:rsidR="00380BF4" w:rsidRPr="0030176B">
        <w:rPr>
          <w:rFonts w:ascii="Times New Roman" w:hAnsi="Times New Roman"/>
          <w:sz w:val="28"/>
          <w:szCs w:val="28"/>
        </w:rPr>
        <w:t xml:space="preserve">целях контроля за ходом </w:t>
      </w:r>
      <w:r w:rsidR="00981284" w:rsidRPr="0030176B">
        <w:rPr>
          <w:rFonts w:ascii="Times New Roman" w:hAnsi="Times New Roman"/>
          <w:sz w:val="28"/>
          <w:szCs w:val="28"/>
        </w:rPr>
        <w:t xml:space="preserve">выполнения </w:t>
      </w:r>
      <w:r w:rsidR="00380BF4" w:rsidRPr="0030176B">
        <w:rPr>
          <w:rFonts w:ascii="Times New Roman" w:hAnsi="Times New Roman"/>
          <w:sz w:val="28"/>
          <w:szCs w:val="28"/>
        </w:rPr>
        <w:t>и качеством оказываемых Услуг запрашивать в любое время у Исполнителя информацию о ходе оказания Услуг</w:t>
      </w:r>
      <w:r w:rsidR="00554828" w:rsidRPr="0030176B">
        <w:rPr>
          <w:rFonts w:ascii="Times New Roman" w:hAnsi="Times New Roman"/>
          <w:sz w:val="28"/>
          <w:szCs w:val="28"/>
        </w:rPr>
        <w:t>.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r w:rsidR="00380BF4" w:rsidRPr="0030176B">
        <w:rPr>
          <w:rFonts w:ascii="Times New Roman" w:hAnsi="Times New Roman"/>
          <w:sz w:val="28"/>
          <w:szCs w:val="28"/>
        </w:rPr>
        <w:t>;</w:t>
      </w:r>
    </w:p>
    <w:p w14:paraId="2184ED81" w14:textId="77777777" w:rsidR="00317EFE" w:rsidRPr="0030176B" w:rsidRDefault="00380BF4" w:rsidP="00D70ECE">
      <w:pPr>
        <w:pStyle w:val="a7"/>
        <w:numPr>
          <w:ilvl w:val="2"/>
          <w:numId w:val="1"/>
        </w:numPr>
        <w:suppressAutoHyphens/>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xml:space="preserve">отказаться от подписания акта </w:t>
      </w:r>
      <w:r w:rsidR="00416E9A" w:rsidRPr="0030176B">
        <w:rPr>
          <w:rFonts w:ascii="Times New Roman" w:hAnsi="Times New Roman"/>
          <w:sz w:val="28"/>
          <w:szCs w:val="28"/>
        </w:rPr>
        <w:t>выполненных работ (оказанных услуг)</w:t>
      </w:r>
      <w:r w:rsidRPr="0030176B">
        <w:rPr>
          <w:rFonts w:ascii="Times New Roman" w:hAnsi="Times New Roman"/>
          <w:sz w:val="28"/>
          <w:szCs w:val="28"/>
        </w:rPr>
        <w:t xml:space="preserve"> в случае их несоответствия условиям Договора;</w:t>
      </w:r>
    </w:p>
    <w:p w14:paraId="0398205E" w14:textId="77777777" w:rsidR="00D70ECE" w:rsidRPr="0030176B" w:rsidRDefault="00D70ECE" w:rsidP="00D70ECE">
      <w:pPr>
        <w:pStyle w:val="a7"/>
        <w:numPr>
          <w:ilvl w:val="2"/>
          <w:numId w:val="1"/>
        </w:numPr>
        <w:suppressAutoHyphens/>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xml:space="preserve">отказаться от подписания </w:t>
      </w:r>
      <w:r w:rsidR="00D90083" w:rsidRPr="0030176B">
        <w:rPr>
          <w:rFonts w:ascii="Times New Roman" w:hAnsi="Times New Roman"/>
          <w:sz w:val="28"/>
          <w:szCs w:val="28"/>
        </w:rPr>
        <w:t>а</w:t>
      </w:r>
      <w:r w:rsidRPr="0030176B">
        <w:rPr>
          <w:rFonts w:ascii="Times New Roman" w:hAnsi="Times New Roman"/>
          <w:sz w:val="28"/>
          <w:szCs w:val="28"/>
        </w:rPr>
        <w:t>кта выполненных работ (оказанных услуг), в случае наличия у предприятий замечаний/возражений к услугам. Исполнитель обязан устранить замечания/возражения предприятий в согласованные с Заказчиком сроки, но не более 5 (пяти) рабочих дней с момента получения требования Заказчика;</w:t>
      </w:r>
    </w:p>
    <w:p w14:paraId="7E1E79F5" w14:textId="77777777" w:rsidR="003C0F5D" w:rsidRPr="0030176B" w:rsidRDefault="003C0F5D" w:rsidP="00D70ECE">
      <w:pPr>
        <w:pStyle w:val="a7"/>
        <w:numPr>
          <w:ilvl w:val="2"/>
          <w:numId w:val="1"/>
        </w:numPr>
        <w:suppressAutoHyphens/>
        <w:spacing w:after="0" w:line="240" w:lineRule="auto"/>
        <w:ind w:left="0" w:firstLine="709"/>
        <w:jc w:val="both"/>
        <w:rPr>
          <w:rFonts w:ascii="Times New Roman" w:hAnsi="Times New Roman"/>
          <w:sz w:val="28"/>
          <w:szCs w:val="28"/>
        </w:rPr>
      </w:pPr>
      <w:r w:rsidRPr="0030176B">
        <w:rPr>
          <w:rFonts w:ascii="Times New Roman" w:hAnsi="Times New Roman"/>
          <w:sz w:val="28"/>
          <w:szCs w:val="28"/>
        </w:rPr>
        <w:t>отказаться от исполнения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7239949A" w14:textId="77777777" w:rsidR="00EB2BDE" w:rsidRPr="0030176B" w:rsidRDefault="00981284" w:rsidP="00D70ECE">
      <w:pPr>
        <w:pStyle w:val="af3"/>
        <w:numPr>
          <w:ilvl w:val="2"/>
          <w:numId w:val="1"/>
        </w:numPr>
        <w:ind w:left="0" w:firstLine="709"/>
        <w:jc w:val="both"/>
        <w:rPr>
          <w:rFonts w:ascii="Times New Roman" w:hAnsi="Times New Roman"/>
          <w:sz w:val="28"/>
          <w:szCs w:val="28"/>
        </w:rPr>
      </w:pPr>
      <w:r w:rsidRPr="0030176B">
        <w:rPr>
          <w:rFonts w:ascii="Times New Roman" w:hAnsi="Times New Roman"/>
          <w:sz w:val="28"/>
          <w:szCs w:val="28"/>
        </w:rPr>
        <w:t>отказаться от оплаты вознаграждения Исполнителю, в случае расторжения Договора по инициативе последнего до завершения оказания Услуг в полном объеме;</w:t>
      </w:r>
    </w:p>
    <w:p w14:paraId="2606C7AA" w14:textId="77777777" w:rsidR="001E6500" w:rsidRPr="0030176B" w:rsidRDefault="001E6500" w:rsidP="00D90083">
      <w:pPr>
        <w:pStyle w:val="af3"/>
        <w:numPr>
          <w:ilvl w:val="1"/>
          <w:numId w:val="1"/>
        </w:numPr>
        <w:ind w:left="0" w:firstLine="709"/>
        <w:jc w:val="both"/>
        <w:rPr>
          <w:rFonts w:ascii="Times New Roman" w:eastAsia="Times New Roman" w:hAnsi="Times New Roman"/>
          <w:b/>
          <w:bCs/>
          <w:sz w:val="28"/>
          <w:szCs w:val="28"/>
          <w:lang w:eastAsia="ar-SA"/>
        </w:rPr>
      </w:pPr>
      <w:r w:rsidRPr="0030176B">
        <w:rPr>
          <w:rFonts w:ascii="Times New Roman" w:eastAsia="Times New Roman" w:hAnsi="Times New Roman"/>
          <w:b/>
          <w:bCs/>
          <w:sz w:val="28"/>
          <w:szCs w:val="28"/>
          <w:lang w:eastAsia="ar-SA"/>
        </w:rPr>
        <w:t>Заказчик обязан:</w:t>
      </w:r>
    </w:p>
    <w:p w14:paraId="6D269800" w14:textId="77777777" w:rsidR="00375B77" w:rsidRPr="0030176B" w:rsidRDefault="001E6500" w:rsidP="00D90083">
      <w:pPr>
        <w:pStyle w:val="a7"/>
        <w:numPr>
          <w:ilvl w:val="2"/>
          <w:numId w:val="1"/>
        </w:numPr>
        <w:suppressAutoHyphens/>
        <w:spacing w:after="0" w:line="240" w:lineRule="auto"/>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своевременно и в полном объеме оплатить фактически</w:t>
      </w:r>
      <w:r w:rsidR="00BA73CB" w:rsidRPr="0030176B">
        <w:rPr>
          <w:rFonts w:ascii="Times New Roman" w:eastAsia="Times New Roman" w:hAnsi="Times New Roman"/>
          <w:sz w:val="28"/>
          <w:szCs w:val="28"/>
          <w:lang w:eastAsia="ar-SA"/>
        </w:rPr>
        <w:t xml:space="preserve"> и надлежащим образом,</w:t>
      </w:r>
      <w:r w:rsidRPr="0030176B">
        <w:rPr>
          <w:rFonts w:ascii="Times New Roman" w:eastAsia="Times New Roman" w:hAnsi="Times New Roman"/>
          <w:sz w:val="28"/>
          <w:szCs w:val="28"/>
          <w:lang w:eastAsia="ar-SA"/>
        </w:rPr>
        <w:t xml:space="preserve"> оказанные Исполнителем Услуги</w:t>
      </w:r>
      <w:r w:rsidR="00BA73CB" w:rsidRPr="0030176B">
        <w:rPr>
          <w:rFonts w:ascii="Times New Roman" w:eastAsia="Times New Roman" w:hAnsi="Times New Roman"/>
          <w:sz w:val="28"/>
          <w:szCs w:val="28"/>
          <w:lang w:eastAsia="ar-SA"/>
        </w:rPr>
        <w:t xml:space="preserve">, принятые по актам </w:t>
      </w:r>
      <w:r w:rsidR="00D90083" w:rsidRPr="0030176B">
        <w:rPr>
          <w:rFonts w:ascii="Times New Roman" w:eastAsia="Times New Roman" w:hAnsi="Times New Roman"/>
          <w:sz w:val="28"/>
          <w:szCs w:val="28"/>
          <w:lang w:eastAsia="ar-SA"/>
        </w:rPr>
        <w:t>выполненных работ (</w:t>
      </w:r>
      <w:r w:rsidR="00BA73CB" w:rsidRPr="0030176B">
        <w:rPr>
          <w:rFonts w:ascii="Times New Roman" w:eastAsia="Times New Roman" w:hAnsi="Times New Roman"/>
          <w:sz w:val="28"/>
          <w:szCs w:val="28"/>
          <w:lang w:eastAsia="ar-SA"/>
        </w:rPr>
        <w:t>оказанных услуг</w:t>
      </w:r>
      <w:r w:rsidR="00D90083" w:rsidRPr="0030176B">
        <w:rPr>
          <w:rFonts w:ascii="Times New Roman" w:eastAsia="Times New Roman" w:hAnsi="Times New Roman"/>
          <w:sz w:val="28"/>
          <w:szCs w:val="28"/>
          <w:lang w:eastAsia="ar-SA"/>
        </w:rPr>
        <w:t>)</w:t>
      </w:r>
      <w:r w:rsidRPr="0030176B">
        <w:rPr>
          <w:rFonts w:ascii="Times New Roman" w:eastAsia="Times New Roman" w:hAnsi="Times New Roman"/>
          <w:sz w:val="28"/>
          <w:szCs w:val="28"/>
          <w:lang w:eastAsia="ar-SA"/>
        </w:rPr>
        <w:t xml:space="preserve"> на условиях Договора;</w:t>
      </w:r>
    </w:p>
    <w:p w14:paraId="7CA230A2" w14:textId="77777777" w:rsidR="001E6500" w:rsidRPr="0030176B" w:rsidRDefault="001E6500" w:rsidP="00D90083">
      <w:pPr>
        <w:pStyle w:val="a7"/>
        <w:numPr>
          <w:ilvl w:val="2"/>
          <w:numId w:val="1"/>
        </w:numPr>
        <w:suppressAutoHyphens/>
        <w:spacing w:after="0" w:line="240" w:lineRule="auto"/>
        <w:ind w:left="0" w:firstLine="709"/>
        <w:jc w:val="both"/>
        <w:rPr>
          <w:rFonts w:ascii="Times New Roman" w:hAnsi="Times New Roman"/>
          <w:sz w:val="28"/>
          <w:szCs w:val="28"/>
        </w:rPr>
      </w:pPr>
      <w:r w:rsidRPr="0030176B">
        <w:rPr>
          <w:rFonts w:ascii="Times New Roman" w:hAnsi="Times New Roman"/>
          <w:sz w:val="28"/>
          <w:szCs w:val="28"/>
        </w:rPr>
        <w:t>предоставить Исполнителю</w:t>
      </w:r>
      <w:r w:rsidR="00475693" w:rsidRPr="0030176B">
        <w:rPr>
          <w:rFonts w:ascii="Times New Roman" w:hAnsi="Times New Roman"/>
          <w:sz w:val="28"/>
          <w:szCs w:val="28"/>
        </w:rPr>
        <w:t xml:space="preserve"> </w:t>
      </w:r>
      <w:r w:rsidRPr="0030176B">
        <w:rPr>
          <w:rFonts w:ascii="Times New Roman" w:hAnsi="Times New Roman"/>
          <w:sz w:val="28"/>
          <w:szCs w:val="28"/>
        </w:rPr>
        <w:t>необходимые материалы и документы для оказания Услуг по Договору;</w:t>
      </w:r>
    </w:p>
    <w:p w14:paraId="7530A1C5" w14:textId="77777777" w:rsidR="001E6500" w:rsidRPr="0030176B" w:rsidRDefault="001E6500" w:rsidP="00D90083">
      <w:pPr>
        <w:pStyle w:val="a7"/>
        <w:numPr>
          <w:ilvl w:val="2"/>
          <w:numId w:val="1"/>
        </w:numPr>
        <w:suppressAutoHyphens/>
        <w:spacing w:after="0" w:line="240" w:lineRule="auto"/>
        <w:ind w:left="0" w:firstLine="709"/>
        <w:jc w:val="both"/>
        <w:rPr>
          <w:rFonts w:ascii="Times New Roman" w:hAnsi="Times New Roman"/>
          <w:sz w:val="28"/>
          <w:szCs w:val="28"/>
        </w:rPr>
      </w:pPr>
      <w:r w:rsidRPr="0030176B">
        <w:rPr>
          <w:rFonts w:ascii="Times New Roman" w:hAnsi="Times New Roman"/>
          <w:sz w:val="28"/>
          <w:szCs w:val="28"/>
        </w:rPr>
        <w:t>оказывать содействие Исполнителю в оказании Услуг по Договору.</w:t>
      </w:r>
    </w:p>
    <w:p w14:paraId="65BB0A8F" w14:textId="77777777" w:rsidR="001A519F" w:rsidRPr="0030176B" w:rsidRDefault="00380B1D" w:rsidP="00D90083">
      <w:pPr>
        <w:pStyle w:val="a7"/>
        <w:numPr>
          <w:ilvl w:val="2"/>
          <w:numId w:val="1"/>
        </w:numPr>
        <w:suppressAutoHyphens/>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xml:space="preserve">Заказчик заблаговременно уведомляет Исполнителя о необходимости посещения объекта КТА. </w:t>
      </w:r>
    </w:p>
    <w:p w14:paraId="539103DD" w14:textId="77777777" w:rsidR="00380BF4" w:rsidRPr="0030176B" w:rsidRDefault="00380BF4" w:rsidP="00D90083">
      <w:pPr>
        <w:pStyle w:val="af3"/>
        <w:numPr>
          <w:ilvl w:val="1"/>
          <w:numId w:val="1"/>
        </w:numPr>
        <w:ind w:left="0" w:firstLine="709"/>
        <w:jc w:val="both"/>
        <w:rPr>
          <w:rFonts w:ascii="Times New Roman" w:eastAsia="Times New Roman" w:hAnsi="Times New Roman"/>
          <w:b/>
          <w:bCs/>
          <w:sz w:val="28"/>
          <w:szCs w:val="28"/>
          <w:lang w:eastAsia="ar-SA"/>
        </w:rPr>
      </w:pPr>
      <w:r w:rsidRPr="0030176B">
        <w:rPr>
          <w:rFonts w:ascii="Times New Roman" w:eastAsia="Times New Roman" w:hAnsi="Times New Roman"/>
          <w:b/>
          <w:bCs/>
          <w:sz w:val="28"/>
          <w:szCs w:val="28"/>
          <w:lang w:eastAsia="ar-SA"/>
        </w:rPr>
        <w:t>Исполнитель вправе:</w:t>
      </w:r>
    </w:p>
    <w:p w14:paraId="7D4E0F0C" w14:textId="77777777" w:rsidR="00380BF4" w:rsidRPr="0030176B" w:rsidRDefault="00380BF4" w:rsidP="00D90083">
      <w:pPr>
        <w:pStyle w:val="a7"/>
        <w:numPr>
          <w:ilvl w:val="2"/>
          <w:numId w:val="1"/>
        </w:numPr>
        <w:suppressAutoHyphens/>
        <w:spacing w:after="0" w:line="240" w:lineRule="auto"/>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 xml:space="preserve">запрашивать дополнительную информацию и/или документацию, необходимую для качественного оказания </w:t>
      </w:r>
      <w:r w:rsidR="001E6500" w:rsidRPr="0030176B">
        <w:rPr>
          <w:rFonts w:ascii="Times New Roman" w:eastAsia="Times New Roman" w:hAnsi="Times New Roman"/>
          <w:sz w:val="28"/>
          <w:szCs w:val="28"/>
          <w:lang w:eastAsia="ar-SA"/>
        </w:rPr>
        <w:t>У</w:t>
      </w:r>
      <w:r w:rsidRPr="0030176B">
        <w:rPr>
          <w:rFonts w:ascii="Times New Roman" w:eastAsia="Times New Roman" w:hAnsi="Times New Roman"/>
          <w:sz w:val="28"/>
          <w:szCs w:val="28"/>
          <w:lang w:eastAsia="ar-SA"/>
        </w:rPr>
        <w:t>слуг;</w:t>
      </w:r>
    </w:p>
    <w:p w14:paraId="36A4306D" w14:textId="77777777" w:rsidR="00380BF4" w:rsidRPr="0030176B" w:rsidRDefault="00380BF4" w:rsidP="00D90083">
      <w:pPr>
        <w:pStyle w:val="a7"/>
        <w:numPr>
          <w:ilvl w:val="2"/>
          <w:numId w:val="1"/>
        </w:numPr>
        <w:suppressAutoHyphens/>
        <w:spacing w:after="0" w:line="240" w:lineRule="auto"/>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требовать от Заказчика оплаты оказанных Услуг в соответствии с условиями Договора;</w:t>
      </w:r>
    </w:p>
    <w:p w14:paraId="53E2A32F" w14:textId="77777777" w:rsidR="00380BF4" w:rsidRPr="0030176B" w:rsidRDefault="00380BF4" w:rsidP="00D90083">
      <w:pPr>
        <w:pStyle w:val="a7"/>
        <w:numPr>
          <w:ilvl w:val="2"/>
          <w:numId w:val="1"/>
        </w:numPr>
        <w:suppressAutoHyphens/>
        <w:spacing w:after="0" w:line="240" w:lineRule="auto"/>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сдать Услуги досрочно</w:t>
      </w:r>
      <w:r w:rsidR="001E6500" w:rsidRPr="0030176B">
        <w:rPr>
          <w:rFonts w:ascii="Times New Roman" w:eastAsia="Times New Roman" w:hAnsi="Times New Roman"/>
          <w:sz w:val="28"/>
          <w:szCs w:val="28"/>
          <w:lang w:eastAsia="ar-SA"/>
        </w:rPr>
        <w:t>.</w:t>
      </w:r>
    </w:p>
    <w:p w14:paraId="389B16E5" w14:textId="77777777" w:rsidR="002B0019" w:rsidRPr="0030176B" w:rsidRDefault="002B0019" w:rsidP="00D90083">
      <w:pPr>
        <w:pStyle w:val="af3"/>
        <w:numPr>
          <w:ilvl w:val="1"/>
          <w:numId w:val="1"/>
        </w:numPr>
        <w:ind w:left="0" w:firstLine="709"/>
        <w:jc w:val="both"/>
        <w:rPr>
          <w:rFonts w:ascii="Times New Roman" w:eastAsia="Times New Roman" w:hAnsi="Times New Roman"/>
          <w:b/>
          <w:bCs/>
          <w:sz w:val="28"/>
          <w:szCs w:val="28"/>
          <w:lang w:eastAsia="ar-SA"/>
        </w:rPr>
      </w:pPr>
      <w:r w:rsidRPr="0030176B">
        <w:rPr>
          <w:rFonts w:ascii="Times New Roman" w:eastAsia="Times New Roman" w:hAnsi="Times New Roman"/>
          <w:b/>
          <w:bCs/>
          <w:sz w:val="28"/>
          <w:szCs w:val="28"/>
          <w:lang w:eastAsia="ar-SA"/>
        </w:rPr>
        <w:t>Исполнитель обязан:</w:t>
      </w:r>
    </w:p>
    <w:p w14:paraId="30CA1A59" w14:textId="77777777" w:rsidR="00380B1D" w:rsidRPr="0030176B" w:rsidRDefault="00380B1D" w:rsidP="00380B1D">
      <w:pPr>
        <w:pStyle w:val="a7"/>
        <w:numPr>
          <w:ilvl w:val="2"/>
          <w:numId w:val="1"/>
        </w:numPr>
        <w:suppressAutoHyphens/>
        <w:spacing w:after="0" w:line="240" w:lineRule="auto"/>
        <w:ind w:left="0" w:firstLine="709"/>
        <w:jc w:val="both"/>
        <w:rPr>
          <w:rFonts w:ascii="Times New Roman" w:eastAsia="Times New Roman" w:hAnsi="Times New Roman"/>
          <w:color w:val="FF0000"/>
          <w:sz w:val="28"/>
          <w:szCs w:val="28"/>
          <w:lang w:eastAsia="ar-SA"/>
        </w:rPr>
      </w:pPr>
      <w:r w:rsidRPr="0030176B">
        <w:rPr>
          <w:rFonts w:ascii="Times New Roman" w:hAnsi="Times New Roman"/>
          <w:sz w:val="28"/>
          <w:szCs w:val="28"/>
        </w:rPr>
        <w:t xml:space="preserve">В целях исполнения требований пункта 4.2.4. Исполнитель обязуется иметь действующие сертификаты/удостоверения и т.д. на дату посещения объекта </w:t>
      </w:r>
      <w:proofErr w:type="gramStart"/>
      <w:r w:rsidRPr="0030176B">
        <w:rPr>
          <w:rFonts w:ascii="Times New Roman" w:hAnsi="Times New Roman"/>
          <w:sz w:val="28"/>
          <w:szCs w:val="28"/>
        </w:rPr>
        <w:t>КТА</w:t>
      </w:r>
      <w:proofErr w:type="gramEnd"/>
      <w:r w:rsidRPr="0030176B">
        <w:rPr>
          <w:rFonts w:ascii="Times New Roman" w:hAnsi="Times New Roman"/>
          <w:sz w:val="28"/>
          <w:szCs w:val="28"/>
        </w:rPr>
        <w:t xml:space="preserve"> указанные в </w:t>
      </w:r>
      <w:r w:rsidR="00DF748B" w:rsidRPr="0030176B">
        <w:rPr>
          <w:rFonts w:ascii="Times New Roman" w:hAnsi="Times New Roman"/>
          <w:sz w:val="28"/>
          <w:szCs w:val="28"/>
          <w:lang w:val="kk-KZ"/>
        </w:rPr>
        <w:t>П</w:t>
      </w:r>
      <w:r w:rsidR="00DF748B" w:rsidRPr="0030176B">
        <w:rPr>
          <w:rFonts w:ascii="Times New Roman" w:hAnsi="Times New Roman"/>
          <w:sz w:val="28"/>
          <w:szCs w:val="28"/>
        </w:rPr>
        <w:t xml:space="preserve">риложении </w:t>
      </w:r>
      <w:r w:rsidRPr="0030176B">
        <w:rPr>
          <w:rFonts w:ascii="Times New Roman" w:hAnsi="Times New Roman"/>
          <w:sz w:val="28"/>
          <w:szCs w:val="28"/>
        </w:rPr>
        <w:t xml:space="preserve">№1 </w:t>
      </w:r>
      <w:r w:rsidR="00DF748B" w:rsidRPr="0030176B">
        <w:rPr>
          <w:rFonts w:ascii="Times New Roman" w:hAnsi="Times New Roman"/>
          <w:sz w:val="28"/>
          <w:szCs w:val="28"/>
          <w:lang w:val="kk-KZ"/>
        </w:rPr>
        <w:t xml:space="preserve">к </w:t>
      </w:r>
      <w:r w:rsidR="0023562B" w:rsidRPr="0030176B">
        <w:rPr>
          <w:rFonts w:ascii="Times New Roman" w:hAnsi="Times New Roman"/>
          <w:sz w:val="28"/>
          <w:szCs w:val="28"/>
          <w:lang w:val="kk-KZ"/>
        </w:rPr>
        <w:t>Договору</w:t>
      </w:r>
      <w:r w:rsidR="006C5522">
        <w:rPr>
          <w:rFonts w:ascii="Times New Roman" w:hAnsi="Times New Roman"/>
          <w:sz w:val="28"/>
          <w:szCs w:val="28"/>
          <w:lang w:val="kk-KZ"/>
        </w:rPr>
        <w:t>;</w:t>
      </w:r>
    </w:p>
    <w:p w14:paraId="546182ED" w14:textId="77777777" w:rsidR="00441477" w:rsidRPr="0030176B" w:rsidRDefault="00441477" w:rsidP="00D90083">
      <w:pPr>
        <w:pStyle w:val="a7"/>
        <w:numPr>
          <w:ilvl w:val="2"/>
          <w:numId w:val="1"/>
        </w:numPr>
        <w:suppressAutoHyphens/>
        <w:spacing w:after="0" w:line="240" w:lineRule="auto"/>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 xml:space="preserve">соблюдать охрану труда и технику безопасности, режим пребывания на территории предприятия, установленные предприятием, на </w:t>
      </w:r>
      <w:r w:rsidRPr="0030176B">
        <w:rPr>
          <w:rFonts w:ascii="Times New Roman" w:eastAsia="Times New Roman" w:hAnsi="Times New Roman"/>
          <w:sz w:val="28"/>
          <w:szCs w:val="28"/>
          <w:lang w:eastAsia="ar-SA"/>
        </w:rPr>
        <w:lastRenderedPageBreak/>
        <w:t xml:space="preserve">котором оказываются Услуги, в том числе памятку, установленную в </w:t>
      </w:r>
      <w:r w:rsidR="004F5DF6" w:rsidRPr="0030176B">
        <w:rPr>
          <w:rFonts w:ascii="Times New Roman" w:eastAsia="Times New Roman" w:hAnsi="Times New Roman"/>
          <w:sz w:val="28"/>
          <w:szCs w:val="28"/>
          <w:lang w:eastAsia="ar-SA"/>
        </w:rPr>
        <w:t>П</w:t>
      </w:r>
      <w:r w:rsidRPr="0030176B">
        <w:rPr>
          <w:rFonts w:ascii="Times New Roman" w:eastAsia="Times New Roman" w:hAnsi="Times New Roman"/>
          <w:sz w:val="28"/>
          <w:szCs w:val="28"/>
          <w:lang w:eastAsia="ar-SA"/>
        </w:rPr>
        <w:t xml:space="preserve">риложении </w:t>
      </w:r>
      <w:r w:rsidR="00416218" w:rsidRPr="0030176B">
        <w:rPr>
          <w:rFonts w:ascii="Times New Roman" w:eastAsia="Times New Roman" w:hAnsi="Times New Roman"/>
          <w:sz w:val="28"/>
          <w:szCs w:val="28"/>
          <w:lang w:eastAsia="ar-SA"/>
        </w:rPr>
        <w:t xml:space="preserve">2 </w:t>
      </w:r>
      <w:r w:rsidRPr="0030176B">
        <w:rPr>
          <w:rFonts w:ascii="Times New Roman" w:eastAsia="Times New Roman" w:hAnsi="Times New Roman"/>
          <w:sz w:val="28"/>
          <w:szCs w:val="28"/>
          <w:lang w:eastAsia="ar-SA"/>
        </w:rPr>
        <w:t>к настоящему Договору;</w:t>
      </w:r>
    </w:p>
    <w:p w14:paraId="3BE89996" w14:textId="77777777" w:rsidR="002B0019" w:rsidRPr="00A65C8D" w:rsidRDefault="002B0019" w:rsidP="00D90083">
      <w:pPr>
        <w:pStyle w:val="a7"/>
        <w:numPr>
          <w:ilvl w:val="2"/>
          <w:numId w:val="1"/>
        </w:numPr>
        <w:suppressAutoHyphens/>
        <w:spacing w:after="0" w:line="240" w:lineRule="auto"/>
        <w:ind w:left="0" w:firstLine="709"/>
        <w:jc w:val="both"/>
        <w:rPr>
          <w:rFonts w:ascii="Times New Roman" w:hAnsi="Times New Roman"/>
          <w:sz w:val="28"/>
          <w:szCs w:val="28"/>
        </w:rPr>
      </w:pPr>
      <w:r w:rsidRPr="0030176B">
        <w:rPr>
          <w:rFonts w:ascii="Times New Roman" w:eastAsia="Times New Roman" w:hAnsi="Times New Roman"/>
          <w:sz w:val="28"/>
          <w:szCs w:val="28"/>
          <w:lang w:eastAsia="ar-SA"/>
        </w:rPr>
        <w:t xml:space="preserve">оказать Заказчику Услуги </w:t>
      </w:r>
      <w:r w:rsidR="001E6500" w:rsidRPr="0030176B">
        <w:rPr>
          <w:rFonts w:ascii="Times New Roman" w:eastAsia="Times New Roman" w:hAnsi="Times New Roman"/>
          <w:sz w:val="28"/>
          <w:szCs w:val="28"/>
          <w:lang w:eastAsia="ar-SA"/>
        </w:rPr>
        <w:t xml:space="preserve">лично и </w:t>
      </w:r>
      <w:r w:rsidRPr="0030176B">
        <w:rPr>
          <w:rFonts w:ascii="Times New Roman" w:eastAsia="Times New Roman" w:hAnsi="Times New Roman"/>
          <w:sz w:val="28"/>
          <w:szCs w:val="28"/>
          <w:lang w:eastAsia="ar-SA"/>
        </w:rPr>
        <w:t xml:space="preserve">надлежащего качества, в объеме, порядке и сроки, определенные Договором и </w:t>
      </w:r>
      <w:r w:rsidR="004F5DF6" w:rsidRPr="0030176B">
        <w:rPr>
          <w:rFonts w:ascii="Times New Roman" w:eastAsia="Times New Roman" w:hAnsi="Times New Roman"/>
          <w:sz w:val="28"/>
          <w:szCs w:val="28"/>
          <w:lang w:eastAsia="ar-SA"/>
        </w:rPr>
        <w:t>П</w:t>
      </w:r>
      <w:r w:rsidRPr="0030176B">
        <w:rPr>
          <w:rFonts w:ascii="Times New Roman" w:eastAsia="Times New Roman" w:hAnsi="Times New Roman"/>
          <w:sz w:val="28"/>
          <w:szCs w:val="28"/>
          <w:lang w:eastAsia="ar-SA"/>
        </w:rPr>
        <w:t xml:space="preserve">риложением 1 к </w:t>
      </w:r>
      <w:r w:rsidR="001E6500" w:rsidRPr="0030176B">
        <w:rPr>
          <w:rFonts w:ascii="Times New Roman" w:eastAsia="Times New Roman" w:hAnsi="Times New Roman"/>
          <w:sz w:val="28"/>
          <w:szCs w:val="28"/>
          <w:lang w:eastAsia="ar-SA"/>
        </w:rPr>
        <w:t>Договору</w:t>
      </w:r>
      <w:r w:rsidRPr="0030176B">
        <w:rPr>
          <w:rFonts w:ascii="Times New Roman" w:eastAsia="Times New Roman" w:hAnsi="Times New Roman"/>
          <w:sz w:val="28"/>
          <w:szCs w:val="28"/>
          <w:lang w:eastAsia="ar-SA"/>
        </w:rPr>
        <w:t>;</w:t>
      </w:r>
    </w:p>
    <w:p w14:paraId="6558E103" w14:textId="77777777" w:rsidR="00A65C8D" w:rsidRPr="00A65C8D" w:rsidRDefault="00A65C8D" w:rsidP="00A65C8D">
      <w:pPr>
        <w:pStyle w:val="a7"/>
        <w:numPr>
          <w:ilvl w:val="2"/>
          <w:numId w:val="1"/>
        </w:numPr>
        <w:suppressAutoHyphens/>
        <w:spacing w:after="0" w:line="240" w:lineRule="auto"/>
        <w:ind w:left="0" w:firstLine="709"/>
        <w:jc w:val="both"/>
        <w:rPr>
          <w:rFonts w:ascii="Times New Roman" w:hAnsi="Times New Roman"/>
          <w:sz w:val="28"/>
          <w:szCs w:val="28"/>
        </w:rPr>
      </w:pPr>
      <w:r w:rsidRPr="0030176B">
        <w:rPr>
          <w:rFonts w:ascii="Times New Roman" w:hAnsi="Times New Roman"/>
          <w:sz w:val="28"/>
          <w:szCs w:val="28"/>
        </w:rPr>
        <w:t>в случае отказа предприятия и (или) предприятий, указанных в Приложении 1 к Технической спецификации к Договору от проведения КТА, продолжить оказание Услуг в полном объеме, с учетом измененного перечня предприятий, подлежащих проведению КТА и уменьшенной суммой вознаграждения Исполнителя на основании заключенного между Сторонами дополнительного соглашения к Договору;</w:t>
      </w:r>
    </w:p>
    <w:p w14:paraId="1DBD21E9" w14:textId="77777777" w:rsidR="002B0019" w:rsidRPr="0030176B" w:rsidRDefault="002B0019" w:rsidP="00D90083">
      <w:pPr>
        <w:pStyle w:val="a7"/>
        <w:numPr>
          <w:ilvl w:val="2"/>
          <w:numId w:val="1"/>
        </w:numPr>
        <w:suppressAutoHyphens/>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xml:space="preserve">в случае наличия замечаний у Заказчика к оказанным или оказываемым Услугам устранять недостатки своими силами и за свой счет </w:t>
      </w:r>
      <w:r w:rsidR="00BA73CB" w:rsidRPr="0030176B">
        <w:rPr>
          <w:rFonts w:ascii="Times New Roman" w:hAnsi="Times New Roman"/>
          <w:sz w:val="28"/>
          <w:szCs w:val="28"/>
        </w:rPr>
        <w:t>в течение 3 (трех) рабочих дней</w:t>
      </w:r>
      <w:r w:rsidRPr="0030176B">
        <w:rPr>
          <w:rFonts w:ascii="Times New Roman" w:hAnsi="Times New Roman"/>
          <w:sz w:val="28"/>
          <w:szCs w:val="28"/>
        </w:rPr>
        <w:t>;</w:t>
      </w:r>
    </w:p>
    <w:p w14:paraId="7BCA97BF" w14:textId="77777777" w:rsidR="002B0019" w:rsidRPr="0030176B" w:rsidRDefault="001E6500" w:rsidP="00D90083">
      <w:pPr>
        <w:pStyle w:val="a7"/>
        <w:numPr>
          <w:ilvl w:val="2"/>
          <w:numId w:val="1"/>
        </w:numPr>
        <w:suppressAutoHyphens/>
        <w:spacing w:after="0" w:line="240" w:lineRule="auto"/>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о</w:t>
      </w:r>
      <w:r w:rsidR="002B0019" w:rsidRPr="0030176B">
        <w:rPr>
          <w:rFonts w:ascii="Times New Roman" w:eastAsia="Times New Roman" w:hAnsi="Times New Roman"/>
          <w:sz w:val="28"/>
          <w:szCs w:val="28"/>
          <w:lang w:eastAsia="ar-SA"/>
        </w:rPr>
        <w:t xml:space="preserve">казывать консультационную поддержку </w:t>
      </w:r>
      <w:r w:rsidR="007E1F79" w:rsidRPr="0030176B">
        <w:rPr>
          <w:rFonts w:ascii="Times New Roman" w:eastAsia="Times New Roman" w:hAnsi="Times New Roman"/>
          <w:sz w:val="28"/>
          <w:szCs w:val="28"/>
          <w:lang w:eastAsia="ar-SA"/>
        </w:rPr>
        <w:t xml:space="preserve">работникам Заказчика и </w:t>
      </w:r>
      <w:r w:rsidR="002B0019" w:rsidRPr="0030176B">
        <w:rPr>
          <w:rFonts w:ascii="Times New Roman" w:eastAsia="Times New Roman" w:hAnsi="Times New Roman"/>
          <w:sz w:val="28"/>
          <w:szCs w:val="28"/>
          <w:lang w:eastAsia="ar-SA"/>
        </w:rPr>
        <w:t xml:space="preserve">ответственным лицам от </w:t>
      </w:r>
      <w:r w:rsidR="00FD1E04" w:rsidRPr="0030176B">
        <w:rPr>
          <w:rFonts w:ascii="Times New Roman" w:eastAsia="Times New Roman" w:hAnsi="Times New Roman"/>
          <w:sz w:val="28"/>
          <w:szCs w:val="28"/>
          <w:lang w:eastAsia="ar-SA"/>
        </w:rPr>
        <w:t>п</w:t>
      </w:r>
      <w:r w:rsidR="002B0019" w:rsidRPr="0030176B">
        <w:rPr>
          <w:rFonts w:ascii="Times New Roman" w:eastAsia="Times New Roman" w:hAnsi="Times New Roman"/>
          <w:sz w:val="28"/>
          <w:szCs w:val="28"/>
          <w:lang w:eastAsia="ar-SA"/>
        </w:rPr>
        <w:t>редприятий, по вопросам, связанным с НДТ, отраслевыми справочниками, формированием свода данных</w:t>
      </w:r>
      <w:r w:rsidR="006F4F0B" w:rsidRPr="0030176B">
        <w:rPr>
          <w:rFonts w:ascii="Times New Roman" w:eastAsia="Times New Roman" w:hAnsi="Times New Roman"/>
          <w:sz w:val="28"/>
          <w:szCs w:val="28"/>
          <w:lang w:eastAsia="ar-SA"/>
        </w:rPr>
        <w:t>, своевременно отвечать на вопросы, поступающие на «горячую» линию</w:t>
      </w:r>
      <w:r w:rsidR="0031273C" w:rsidRPr="0030176B">
        <w:rPr>
          <w:rFonts w:ascii="Times New Roman" w:eastAsia="Times New Roman" w:hAnsi="Times New Roman"/>
          <w:sz w:val="28"/>
          <w:szCs w:val="28"/>
          <w:lang w:eastAsia="ar-SA"/>
        </w:rPr>
        <w:t>;</w:t>
      </w:r>
    </w:p>
    <w:p w14:paraId="262C6BC1" w14:textId="77777777" w:rsidR="00C305A6" w:rsidRPr="0030176B" w:rsidRDefault="00C305A6" w:rsidP="00D90083">
      <w:pPr>
        <w:pStyle w:val="a7"/>
        <w:numPr>
          <w:ilvl w:val="2"/>
          <w:numId w:val="1"/>
        </w:numPr>
        <w:suppressAutoHyphens/>
        <w:spacing w:after="0" w:line="240" w:lineRule="auto"/>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проводит</w:t>
      </w:r>
      <w:r w:rsidR="00441477" w:rsidRPr="0030176B">
        <w:rPr>
          <w:rFonts w:ascii="Times New Roman" w:eastAsia="Times New Roman" w:hAnsi="Times New Roman"/>
          <w:sz w:val="28"/>
          <w:szCs w:val="28"/>
          <w:lang w:eastAsia="ar-SA"/>
        </w:rPr>
        <w:t>ь</w:t>
      </w:r>
      <w:r w:rsidRPr="0030176B">
        <w:rPr>
          <w:rFonts w:ascii="Times New Roman" w:eastAsia="Times New Roman" w:hAnsi="Times New Roman"/>
          <w:sz w:val="28"/>
          <w:szCs w:val="28"/>
          <w:lang w:eastAsia="ar-SA"/>
        </w:rPr>
        <w:t xml:space="preserve"> </w:t>
      </w:r>
      <w:r w:rsidR="00441477" w:rsidRPr="0030176B">
        <w:rPr>
          <w:rFonts w:ascii="Times New Roman" w:eastAsia="Times New Roman" w:hAnsi="Times New Roman"/>
          <w:sz w:val="28"/>
          <w:szCs w:val="28"/>
          <w:lang w:eastAsia="ar-SA"/>
        </w:rPr>
        <w:t>с представителями</w:t>
      </w:r>
      <w:r w:rsidR="00955505" w:rsidRPr="0030176B">
        <w:rPr>
          <w:rFonts w:ascii="Times New Roman" w:eastAsia="Times New Roman" w:hAnsi="Times New Roman"/>
          <w:sz w:val="28"/>
          <w:szCs w:val="28"/>
          <w:lang w:eastAsia="ar-SA"/>
        </w:rPr>
        <w:t xml:space="preserve"> предприятий</w:t>
      </w:r>
      <w:r w:rsidR="00441477" w:rsidRPr="0030176B">
        <w:rPr>
          <w:rFonts w:ascii="Times New Roman" w:eastAsia="Times New Roman" w:hAnsi="Times New Roman"/>
          <w:sz w:val="28"/>
          <w:szCs w:val="28"/>
          <w:lang w:eastAsia="ar-SA"/>
        </w:rPr>
        <w:t xml:space="preserve"> </w:t>
      </w:r>
      <w:r w:rsidR="00955505" w:rsidRPr="0030176B">
        <w:rPr>
          <w:rFonts w:ascii="Times New Roman" w:eastAsia="Times New Roman" w:hAnsi="Times New Roman"/>
          <w:sz w:val="28"/>
          <w:szCs w:val="28"/>
          <w:lang w:eastAsia="ar-SA"/>
        </w:rPr>
        <w:t xml:space="preserve">и </w:t>
      </w:r>
      <w:r w:rsidR="00F62A3B" w:rsidRPr="0030176B">
        <w:rPr>
          <w:rFonts w:ascii="Times New Roman" w:eastAsia="Times New Roman" w:hAnsi="Times New Roman"/>
          <w:sz w:val="28"/>
          <w:szCs w:val="28"/>
          <w:lang w:eastAsia="ar-SA"/>
        </w:rPr>
        <w:t xml:space="preserve">представителями </w:t>
      </w:r>
      <w:r w:rsidR="00441477" w:rsidRPr="0030176B">
        <w:rPr>
          <w:rFonts w:ascii="Times New Roman" w:eastAsia="Times New Roman" w:hAnsi="Times New Roman"/>
          <w:sz w:val="28"/>
          <w:szCs w:val="28"/>
          <w:lang w:eastAsia="ar-SA"/>
        </w:rPr>
        <w:t>Заказчика</w:t>
      </w:r>
      <w:r w:rsidRPr="0030176B">
        <w:rPr>
          <w:rFonts w:ascii="Times New Roman" w:eastAsia="Times New Roman" w:hAnsi="Times New Roman"/>
          <w:sz w:val="28"/>
          <w:szCs w:val="28"/>
          <w:lang w:eastAsia="ar-SA"/>
        </w:rPr>
        <w:t xml:space="preserve"> </w:t>
      </w:r>
      <w:r w:rsidR="00955505" w:rsidRPr="0030176B">
        <w:rPr>
          <w:rFonts w:ascii="Times New Roman" w:eastAsia="Times New Roman" w:hAnsi="Times New Roman"/>
          <w:sz w:val="28"/>
          <w:szCs w:val="28"/>
          <w:lang w:eastAsia="ar-SA"/>
        </w:rPr>
        <w:t xml:space="preserve">каждую пятницу </w:t>
      </w:r>
      <w:r w:rsidRPr="0030176B">
        <w:rPr>
          <w:rFonts w:ascii="Times New Roman" w:eastAsia="Times New Roman" w:hAnsi="Times New Roman"/>
          <w:sz w:val="28"/>
          <w:szCs w:val="28"/>
          <w:lang w:eastAsia="ar-SA"/>
        </w:rPr>
        <w:t>с 10:00 до 13:00 (по времени г.</w:t>
      </w:r>
      <w:r w:rsidR="006B2F61" w:rsidRPr="0030176B">
        <w:rPr>
          <w:rFonts w:ascii="Times New Roman" w:eastAsia="Times New Roman" w:hAnsi="Times New Roman"/>
          <w:sz w:val="28"/>
          <w:szCs w:val="28"/>
          <w:lang w:val="kk-KZ" w:eastAsia="ar-SA"/>
        </w:rPr>
        <w:t>Астана</w:t>
      </w:r>
      <w:r w:rsidRPr="0030176B">
        <w:rPr>
          <w:rFonts w:ascii="Times New Roman" w:eastAsia="Times New Roman" w:hAnsi="Times New Roman"/>
          <w:sz w:val="28"/>
          <w:szCs w:val="28"/>
          <w:lang w:eastAsia="ar-SA"/>
        </w:rPr>
        <w:t>)</w:t>
      </w:r>
      <w:r w:rsidR="00955505" w:rsidRPr="0030176B">
        <w:rPr>
          <w:rFonts w:ascii="Times New Roman" w:eastAsia="Times New Roman" w:hAnsi="Times New Roman"/>
          <w:sz w:val="28"/>
          <w:szCs w:val="28"/>
          <w:lang w:eastAsia="ar-SA"/>
        </w:rPr>
        <w:t xml:space="preserve"> консультации по «горячей» линии</w:t>
      </w:r>
      <w:r w:rsidRPr="0030176B">
        <w:rPr>
          <w:rFonts w:ascii="Times New Roman" w:eastAsia="Times New Roman" w:hAnsi="Times New Roman"/>
          <w:sz w:val="28"/>
          <w:szCs w:val="28"/>
          <w:lang w:eastAsia="ar-SA"/>
        </w:rPr>
        <w:t xml:space="preserve"> в режиме телеконференции, посредством видеоконференцсвязи</w:t>
      </w:r>
      <w:r w:rsidR="0031273C" w:rsidRPr="0030176B">
        <w:rPr>
          <w:rFonts w:ascii="Times New Roman" w:eastAsia="Times New Roman" w:hAnsi="Times New Roman"/>
          <w:sz w:val="28"/>
          <w:szCs w:val="28"/>
          <w:lang w:eastAsia="ar-SA"/>
        </w:rPr>
        <w:t>;</w:t>
      </w:r>
    </w:p>
    <w:p w14:paraId="112E9E36" w14:textId="77777777" w:rsidR="002B0019" w:rsidRPr="0030176B" w:rsidRDefault="002B0019" w:rsidP="00D90083">
      <w:pPr>
        <w:pStyle w:val="af3"/>
        <w:numPr>
          <w:ilvl w:val="2"/>
          <w:numId w:val="1"/>
        </w:numPr>
        <w:ind w:left="0" w:firstLine="709"/>
        <w:jc w:val="both"/>
        <w:rPr>
          <w:rFonts w:ascii="Times New Roman" w:hAnsi="Times New Roman"/>
          <w:sz w:val="28"/>
          <w:szCs w:val="28"/>
          <w:lang w:eastAsia="ar-SA"/>
        </w:rPr>
      </w:pPr>
      <w:r w:rsidRPr="0030176B">
        <w:rPr>
          <w:rFonts w:ascii="Times New Roman" w:hAnsi="Times New Roman"/>
          <w:sz w:val="28"/>
          <w:szCs w:val="28"/>
          <w:lang w:eastAsia="ar-SA"/>
        </w:rPr>
        <w:t>соблюдать конфиденциальность, предусмотренную Договором;</w:t>
      </w:r>
    </w:p>
    <w:p w14:paraId="447841F4" w14:textId="77777777" w:rsidR="006977F9" w:rsidRPr="0030176B" w:rsidRDefault="002B0019" w:rsidP="00F23650">
      <w:pPr>
        <w:pStyle w:val="a7"/>
        <w:numPr>
          <w:ilvl w:val="2"/>
          <w:numId w:val="1"/>
        </w:numPr>
        <w:suppressAutoHyphens/>
        <w:spacing w:after="0" w:line="240" w:lineRule="auto"/>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 xml:space="preserve">при невозможности оказания Услуг или </w:t>
      </w:r>
      <w:r w:rsidR="00EE1302" w:rsidRPr="0030176B">
        <w:rPr>
          <w:rFonts w:ascii="Times New Roman" w:eastAsia="Times New Roman" w:hAnsi="Times New Roman"/>
          <w:sz w:val="28"/>
          <w:szCs w:val="28"/>
          <w:lang w:eastAsia="ar-SA"/>
        </w:rPr>
        <w:t>их</w:t>
      </w:r>
      <w:r w:rsidRPr="0030176B">
        <w:rPr>
          <w:rFonts w:ascii="Times New Roman" w:eastAsia="Times New Roman" w:hAnsi="Times New Roman"/>
          <w:sz w:val="28"/>
          <w:szCs w:val="28"/>
          <w:lang w:eastAsia="ar-SA"/>
        </w:rPr>
        <w:t xml:space="preserve"> части </w:t>
      </w:r>
      <w:r w:rsidR="00416E9A" w:rsidRPr="0030176B">
        <w:rPr>
          <w:rFonts w:ascii="Times New Roman" w:eastAsia="Times New Roman" w:hAnsi="Times New Roman"/>
          <w:sz w:val="28"/>
          <w:szCs w:val="28"/>
          <w:lang w:eastAsia="ar-SA"/>
        </w:rPr>
        <w:t>-</w:t>
      </w:r>
      <w:r w:rsidR="00AA567A" w:rsidRPr="0030176B">
        <w:rPr>
          <w:rFonts w:ascii="Times New Roman" w:eastAsia="Times New Roman" w:hAnsi="Times New Roman"/>
          <w:sz w:val="28"/>
          <w:szCs w:val="28"/>
          <w:lang w:eastAsia="ar-SA"/>
        </w:rPr>
        <w:t xml:space="preserve"> уведомить Заказчика в письменной форме </w:t>
      </w:r>
      <w:r w:rsidR="00D90083" w:rsidRPr="0030176B">
        <w:rPr>
          <w:rFonts w:ascii="Times New Roman" w:eastAsia="Times New Roman" w:hAnsi="Times New Roman"/>
          <w:sz w:val="28"/>
          <w:szCs w:val="28"/>
          <w:lang w:eastAsia="ar-SA"/>
        </w:rPr>
        <w:t>в течение 1 (одного) календарного дня</w:t>
      </w:r>
      <w:r w:rsidRPr="0030176B">
        <w:rPr>
          <w:rFonts w:ascii="Times New Roman" w:eastAsia="Times New Roman" w:hAnsi="Times New Roman"/>
          <w:sz w:val="28"/>
          <w:szCs w:val="28"/>
          <w:lang w:eastAsia="ar-SA"/>
        </w:rPr>
        <w:t>;</w:t>
      </w:r>
    </w:p>
    <w:p w14:paraId="5486FA4B" w14:textId="77777777" w:rsidR="00AF5306" w:rsidRDefault="002B0019" w:rsidP="00AF5306">
      <w:pPr>
        <w:pStyle w:val="af3"/>
        <w:numPr>
          <w:ilvl w:val="2"/>
          <w:numId w:val="1"/>
        </w:numPr>
        <w:ind w:left="0" w:firstLine="709"/>
        <w:jc w:val="both"/>
        <w:rPr>
          <w:rFonts w:ascii="Times New Roman" w:hAnsi="Times New Roman"/>
          <w:sz w:val="28"/>
          <w:szCs w:val="28"/>
          <w:lang w:eastAsia="ar-SA"/>
        </w:rPr>
      </w:pPr>
      <w:r w:rsidRPr="0030176B">
        <w:rPr>
          <w:rFonts w:ascii="Times New Roman" w:hAnsi="Times New Roman"/>
          <w:sz w:val="28"/>
          <w:szCs w:val="28"/>
          <w:lang w:eastAsia="ar-SA"/>
        </w:rPr>
        <w:t>после полного оказания Услуг возвратить Заказчику всю полученную оригинальную документацию. Любая документация и информация, подготовленные Заказчику в рамках Договора, являются собственностью Заказчика;</w:t>
      </w:r>
    </w:p>
    <w:p w14:paraId="593CE21E" w14:textId="77777777" w:rsidR="00AF5306" w:rsidRPr="00AF5306" w:rsidRDefault="00AF5306" w:rsidP="00AF5306">
      <w:pPr>
        <w:pStyle w:val="af3"/>
        <w:numPr>
          <w:ilvl w:val="2"/>
          <w:numId w:val="1"/>
        </w:numPr>
        <w:ind w:left="0" w:firstLine="709"/>
        <w:jc w:val="both"/>
        <w:rPr>
          <w:rFonts w:ascii="Times New Roman" w:hAnsi="Times New Roman"/>
          <w:sz w:val="28"/>
          <w:szCs w:val="28"/>
          <w:lang w:eastAsia="ar-SA"/>
        </w:rPr>
      </w:pPr>
      <w:r w:rsidRPr="00AF5306">
        <w:rPr>
          <w:rFonts w:ascii="Times New Roman" w:hAnsi="Times New Roman"/>
          <w:sz w:val="28"/>
          <w:szCs w:val="28"/>
          <w:lang w:eastAsia="ar-SA"/>
        </w:rPr>
        <w:t>в случае неисполнения и/или ненадлежащего исполнения договорных обязательств, повлекших расторжение Договора, обеспечить возврат предоплаты (аванс) в полном объеме в течение 10 (десяти) рабочих дней с момента расторжения Договора, при этом Заказчик не обязан доказывать факт неисполнения обязательств и причиненных убытков.</w:t>
      </w:r>
    </w:p>
    <w:p w14:paraId="0FBB6EB2" w14:textId="77777777" w:rsidR="002B0019" w:rsidRPr="0030176B" w:rsidRDefault="002B0019" w:rsidP="00D90083">
      <w:pPr>
        <w:pStyle w:val="a7"/>
        <w:numPr>
          <w:ilvl w:val="2"/>
          <w:numId w:val="1"/>
        </w:numPr>
        <w:suppressAutoHyphens/>
        <w:spacing w:after="0" w:line="240" w:lineRule="auto"/>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по первому требованию Заказчика предоставлять информацию о ходе исполнения обязательств по Договору</w:t>
      </w:r>
      <w:r w:rsidR="0031273C" w:rsidRPr="0030176B">
        <w:rPr>
          <w:rFonts w:ascii="Times New Roman" w:eastAsia="Times New Roman" w:hAnsi="Times New Roman"/>
          <w:sz w:val="28"/>
          <w:szCs w:val="28"/>
          <w:lang w:eastAsia="ar-SA"/>
        </w:rPr>
        <w:t>;</w:t>
      </w:r>
    </w:p>
    <w:p w14:paraId="24925551" w14:textId="77777777" w:rsidR="00FA1171" w:rsidRPr="0030176B" w:rsidRDefault="00FA1171" w:rsidP="00D90083">
      <w:pPr>
        <w:pStyle w:val="a7"/>
        <w:numPr>
          <w:ilvl w:val="2"/>
          <w:numId w:val="1"/>
        </w:numPr>
        <w:suppressAutoHyphens/>
        <w:spacing w:after="0" w:line="240" w:lineRule="auto"/>
        <w:ind w:left="0" w:firstLine="709"/>
        <w:jc w:val="both"/>
        <w:rPr>
          <w:rFonts w:ascii="Times New Roman" w:eastAsia="Times New Roman" w:hAnsi="Times New Roman"/>
          <w:sz w:val="28"/>
          <w:szCs w:val="28"/>
          <w:lang w:eastAsia="ar-SA"/>
        </w:rPr>
      </w:pPr>
      <w:bookmarkStart w:id="3" w:name="_Hlk45367815"/>
      <w:r w:rsidRPr="0030176B">
        <w:rPr>
          <w:rFonts w:ascii="Times New Roman" w:eastAsia="Times New Roman" w:hAnsi="Times New Roman"/>
          <w:sz w:val="28"/>
          <w:szCs w:val="28"/>
          <w:lang w:eastAsia="ar-SA"/>
        </w:rPr>
        <w:t>не вмешиваться в деятельность предприятия при осуществлении своих обязанностей в рамках оказания услуг по Договору;</w:t>
      </w:r>
    </w:p>
    <w:p w14:paraId="1CDFD62D" w14:textId="77777777" w:rsidR="00FA1171" w:rsidRPr="0030176B" w:rsidRDefault="00FA1171" w:rsidP="00D90083">
      <w:pPr>
        <w:pStyle w:val="a7"/>
        <w:numPr>
          <w:ilvl w:val="2"/>
          <w:numId w:val="1"/>
        </w:numPr>
        <w:suppressAutoHyphens/>
        <w:spacing w:after="0" w:line="240" w:lineRule="auto"/>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 xml:space="preserve">при посещении предприятий пройти курс по соблюдению </w:t>
      </w:r>
      <w:r w:rsidR="00452CBF" w:rsidRPr="0030176B">
        <w:rPr>
          <w:rFonts w:ascii="Times New Roman" w:eastAsia="Times New Roman" w:hAnsi="Times New Roman"/>
          <w:sz w:val="28"/>
          <w:szCs w:val="28"/>
          <w:lang w:eastAsia="ar-SA"/>
        </w:rPr>
        <w:t>техники безопасности</w:t>
      </w:r>
      <w:r w:rsidRPr="0030176B">
        <w:rPr>
          <w:rFonts w:ascii="Times New Roman" w:eastAsia="Times New Roman" w:hAnsi="Times New Roman"/>
          <w:sz w:val="28"/>
          <w:szCs w:val="28"/>
          <w:lang w:eastAsia="ar-SA"/>
        </w:rPr>
        <w:t xml:space="preserve">; </w:t>
      </w:r>
    </w:p>
    <w:p w14:paraId="52283657" w14:textId="77777777" w:rsidR="00FA1171" w:rsidRPr="0030176B" w:rsidRDefault="00FA1171" w:rsidP="00D90083">
      <w:pPr>
        <w:pStyle w:val="a7"/>
        <w:numPr>
          <w:ilvl w:val="2"/>
          <w:numId w:val="1"/>
        </w:numPr>
        <w:suppressAutoHyphens/>
        <w:spacing w:after="0" w:line="240" w:lineRule="auto"/>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на территории предприятий самостоятельно нести ответственность за соблюдение техники безопасности и охраны труда</w:t>
      </w:r>
      <w:r w:rsidR="00CD4061" w:rsidRPr="0030176B">
        <w:rPr>
          <w:rFonts w:ascii="Times New Roman" w:eastAsia="Times New Roman" w:hAnsi="Times New Roman"/>
          <w:sz w:val="28"/>
          <w:szCs w:val="28"/>
          <w:lang w:eastAsia="ar-SA"/>
        </w:rPr>
        <w:t>;</w:t>
      </w:r>
    </w:p>
    <w:p w14:paraId="6BB99812" w14:textId="77777777" w:rsidR="00CD4061" w:rsidRPr="0030176B" w:rsidRDefault="00CD4061" w:rsidP="00D90083">
      <w:pPr>
        <w:pStyle w:val="a7"/>
        <w:numPr>
          <w:ilvl w:val="2"/>
          <w:numId w:val="1"/>
        </w:numPr>
        <w:suppressAutoHyphens/>
        <w:spacing w:after="0" w:line="240" w:lineRule="auto"/>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не совершать действий по выписке каких-либо документов без фактического оказания услуг</w:t>
      </w:r>
      <w:r w:rsidR="00AA567A" w:rsidRPr="0030176B">
        <w:rPr>
          <w:rFonts w:ascii="Times New Roman" w:eastAsia="Times New Roman" w:hAnsi="Times New Roman"/>
          <w:sz w:val="28"/>
          <w:szCs w:val="28"/>
          <w:lang w:eastAsia="ar-SA"/>
        </w:rPr>
        <w:t>.</w:t>
      </w:r>
    </w:p>
    <w:bookmarkEnd w:id="3"/>
    <w:p w14:paraId="4A0BDD07" w14:textId="77777777" w:rsidR="002C411E" w:rsidRPr="0030176B" w:rsidRDefault="002C411E" w:rsidP="00AA567A">
      <w:pPr>
        <w:suppressAutoHyphens/>
        <w:spacing w:after="0" w:line="240" w:lineRule="auto"/>
        <w:jc w:val="both"/>
        <w:rPr>
          <w:rFonts w:ascii="Times New Roman" w:hAnsi="Times New Roman"/>
          <w:sz w:val="28"/>
          <w:szCs w:val="28"/>
        </w:rPr>
      </w:pPr>
    </w:p>
    <w:p w14:paraId="442B445D" w14:textId="77777777" w:rsidR="002B0019" w:rsidRPr="0030176B" w:rsidRDefault="002B0019" w:rsidP="00AA567A">
      <w:pPr>
        <w:pStyle w:val="1"/>
        <w:numPr>
          <w:ilvl w:val="0"/>
          <w:numId w:val="1"/>
        </w:numPr>
        <w:spacing w:before="0"/>
        <w:ind w:left="0" w:firstLine="709"/>
        <w:jc w:val="center"/>
        <w:rPr>
          <w:rFonts w:ascii="Times New Roman" w:hAnsi="Times New Roman"/>
          <w:b/>
          <w:color w:val="auto"/>
          <w:sz w:val="28"/>
          <w:szCs w:val="28"/>
          <w:lang w:val="ru-RU" w:eastAsia="ar-SA"/>
        </w:rPr>
      </w:pPr>
      <w:r w:rsidRPr="0030176B">
        <w:rPr>
          <w:rFonts w:ascii="Times New Roman" w:hAnsi="Times New Roman"/>
          <w:b/>
          <w:color w:val="auto"/>
          <w:sz w:val="28"/>
          <w:szCs w:val="28"/>
          <w:lang w:eastAsia="ar-SA"/>
        </w:rPr>
        <w:lastRenderedPageBreak/>
        <w:t xml:space="preserve">Ответственность </w:t>
      </w:r>
      <w:r w:rsidR="000D7428" w:rsidRPr="0030176B">
        <w:rPr>
          <w:rFonts w:ascii="Times New Roman" w:hAnsi="Times New Roman"/>
          <w:b/>
          <w:color w:val="auto"/>
          <w:sz w:val="28"/>
          <w:szCs w:val="28"/>
          <w:lang w:val="ru-RU" w:eastAsia="ar-SA"/>
        </w:rPr>
        <w:t>С</w:t>
      </w:r>
      <w:r w:rsidR="00CF0770" w:rsidRPr="0030176B">
        <w:rPr>
          <w:rFonts w:ascii="Times New Roman" w:hAnsi="Times New Roman"/>
          <w:b/>
          <w:color w:val="auto"/>
          <w:sz w:val="28"/>
          <w:szCs w:val="28"/>
          <w:lang w:val="ru-RU" w:eastAsia="ar-SA"/>
        </w:rPr>
        <w:t>торон</w:t>
      </w:r>
    </w:p>
    <w:p w14:paraId="4AEA7010" w14:textId="77777777" w:rsidR="00EA40FA" w:rsidRPr="0030176B" w:rsidRDefault="00EA40FA" w:rsidP="00AA567A">
      <w:pPr>
        <w:spacing w:after="0" w:line="240" w:lineRule="auto"/>
        <w:jc w:val="center"/>
        <w:rPr>
          <w:rFonts w:ascii="Times New Roman" w:hAnsi="Times New Roman"/>
          <w:sz w:val="28"/>
          <w:szCs w:val="28"/>
          <w:lang w:eastAsia="ar-SA"/>
        </w:rPr>
      </w:pPr>
    </w:p>
    <w:p w14:paraId="1ED9EC35" w14:textId="77777777" w:rsidR="002B0019" w:rsidRPr="0030176B" w:rsidRDefault="002B0019" w:rsidP="00AA567A">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За неисполнение либо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14:paraId="2947714A" w14:textId="77777777" w:rsidR="00410A48" w:rsidRPr="0030176B" w:rsidRDefault="002B0019" w:rsidP="00A7155F">
      <w:pPr>
        <w:pStyle w:val="a7"/>
        <w:autoSpaceDE w:val="0"/>
        <w:autoSpaceDN w:val="0"/>
        <w:adjustRightInd w:val="0"/>
        <w:spacing w:after="0" w:line="240" w:lineRule="auto"/>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Под неисполнением или ненадлежащим исполнением обязательств по Договору понимаются</w:t>
      </w:r>
      <w:r w:rsidR="00955505" w:rsidRPr="0030176B">
        <w:rPr>
          <w:rFonts w:ascii="Times New Roman" w:eastAsia="Times New Roman" w:hAnsi="Times New Roman"/>
          <w:sz w:val="28"/>
          <w:szCs w:val="28"/>
          <w:lang w:eastAsia="ar-SA"/>
        </w:rPr>
        <w:t xml:space="preserve">, в том числе </w:t>
      </w:r>
      <w:r w:rsidR="00410A48" w:rsidRPr="0030176B">
        <w:rPr>
          <w:rFonts w:ascii="Times New Roman" w:eastAsia="Times New Roman" w:hAnsi="Times New Roman"/>
          <w:sz w:val="28"/>
          <w:szCs w:val="28"/>
          <w:lang w:eastAsia="ar-SA"/>
        </w:rPr>
        <w:t>случаи:</w:t>
      </w:r>
    </w:p>
    <w:p w14:paraId="34D1FB07" w14:textId="77777777" w:rsidR="00410A48" w:rsidRPr="0030176B" w:rsidRDefault="002B0019" w:rsidP="00D70ECE">
      <w:pPr>
        <w:pStyle w:val="a7"/>
        <w:autoSpaceDE w:val="0"/>
        <w:autoSpaceDN w:val="0"/>
        <w:adjustRightInd w:val="0"/>
        <w:spacing w:after="0" w:line="240" w:lineRule="auto"/>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нарушени</w:t>
      </w:r>
      <w:r w:rsidR="0095355B" w:rsidRPr="0030176B">
        <w:rPr>
          <w:rFonts w:ascii="Times New Roman" w:eastAsia="Times New Roman" w:hAnsi="Times New Roman"/>
          <w:sz w:val="28"/>
          <w:szCs w:val="28"/>
          <w:lang w:eastAsia="ar-SA"/>
        </w:rPr>
        <w:t>я</w:t>
      </w:r>
      <w:r w:rsidRPr="0030176B">
        <w:rPr>
          <w:rFonts w:ascii="Times New Roman" w:eastAsia="Times New Roman" w:hAnsi="Times New Roman"/>
          <w:sz w:val="28"/>
          <w:szCs w:val="28"/>
          <w:lang w:eastAsia="ar-SA"/>
        </w:rPr>
        <w:t xml:space="preserve"> сроков оказания </w:t>
      </w:r>
      <w:r w:rsidR="0095355B" w:rsidRPr="0030176B">
        <w:rPr>
          <w:rFonts w:ascii="Times New Roman" w:eastAsia="Times New Roman" w:hAnsi="Times New Roman"/>
          <w:sz w:val="28"/>
          <w:szCs w:val="28"/>
          <w:lang w:eastAsia="ar-SA"/>
        </w:rPr>
        <w:t>У</w:t>
      </w:r>
      <w:r w:rsidRPr="0030176B">
        <w:rPr>
          <w:rFonts w:ascii="Times New Roman" w:eastAsia="Times New Roman" w:hAnsi="Times New Roman"/>
          <w:sz w:val="28"/>
          <w:szCs w:val="28"/>
          <w:lang w:eastAsia="ar-SA"/>
        </w:rPr>
        <w:t>слуг</w:t>
      </w:r>
      <w:r w:rsidR="00410A48" w:rsidRPr="0030176B">
        <w:rPr>
          <w:rFonts w:ascii="Times New Roman" w:eastAsia="Times New Roman" w:hAnsi="Times New Roman"/>
          <w:sz w:val="28"/>
          <w:szCs w:val="28"/>
          <w:lang w:eastAsia="ar-SA"/>
        </w:rPr>
        <w:t>;</w:t>
      </w:r>
    </w:p>
    <w:p w14:paraId="7697F888" w14:textId="77777777" w:rsidR="003A5686" w:rsidRPr="0030176B" w:rsidRDefault="003A5686" w:rsidP="00D70ECE">
      <w:pPr>
        <w:pStyle w:val="a7"/>
        <w:autoSpaceDE w:val="0"/>
        <w:autoSpaceDN w:val="0"/>
        <w:adjustRightInd w:val="0"/>
        <w:spacing w:after="0" w:line="240" w:lineRule="auto"/>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недостоверности и (или) не полноты данных, указанных Исполнителем в отчетах и (или) акте</w:t>
      </w:r>
      <w:r w:rsidR="00A757B4" w:rsidRPr="0030176B">
        <w:rPr>
          <w:rFonts w:ascii="Times New Roman" w:eastAsia="Times New Roman" w:hAnsi="Times New Roman"/>
          <w:sz w:val="28"/>
          <w:szCs w:val="28"/>
          <w:lang w:eastAsia="ar-SA"/>
        </w:rPr>
        <w:t xml:space="preserve"> выполненных работ (</w:t>
      </w:r>
      <w:r w:rsidRPr="0030176B">
        <w:rPr>
          <w:rFonts w:ascii="Times New Roman" w:eastAsia="Times New Roman" w:hAnsi="Times New Roman"/>
          <w:sz w:val="28"/>
          <w:szCs w:val="28"/>
          <w:lang w:eastAsia="ar-SA"/>
        </w:rPr>
        <w:t xml:space="preserve">оказанных </w:t>
      </w:r>
      <w:r w:rsidR="00A757B4" w:rsidRPr="0030176B">
        <w:rPr>
          <w:rFonts w:ascii="Times New Roman" w:eastAsia="Times New Roman" w:hAnsi="Times New Roman"/>
          <w:sz w:val="28"/>
          <w:szCs w:val="28"/>
          <w:lang w:eastAsia="ar-SA"/>
        </w:rPr>
        <w:t>услуг)</w:t>
      </w:r>
      <w:r w:rsidRPr="0030176B">
        <w:rPr>
          <w:rFonts w:ascii="Times New Roman" w:eastAsia="Times New Roman" w:hAnsi="Times New Roman"/>
          <w:sz w:val="28"/>
          <w:szCs w:val="28"/>
          <w:lang w:eastAsia="ar-SA"/>
        </w:rPr>
        <w:t>;</w:t>
      </w:r>
    </w:p>
    <w:p w14:paraId="3F267410" w14:textId="77777777" w:rsidR="0095355B" w:rsidRPr="0030176B" w:rsidRDefault="00410A48" w:rsidP="00D90083">
      <w:pPr>
        <w:pStyle w:val="a7"/>
        <w:autoSpaceDE w:val="0"/>
        <w:autoSpaceDN w:val="0"/>
        <w:adjustRightInd w:val="0"/>
        <w:spacing w:after="0" w:line="240" w:lineRule="auto"/>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оказания некачественных</w:t>
      </w:r>
      <w:r w:rsidR="002B0019" w:rsidRPr="0030176B">
        <w:rPr>
          <w:rFonts w:ascii="Times New Roman" w:eastAsia="Times New Roman" w:hAnsi="Times New Roman"/>
          <w:sz w:val="28"/>
          <w:szCs w:val="28"/>
          <w:lang w:eastAsia="ar-SA"/>
        </w:rPr>
        <w:t xml:space="preserve"> </w:t>
      </w:r>
      <w:r w:rsidRPr="0030176B">
        <w:rPr>
          <w:rFonts w:ascii="Times New Roman" w:eastAsia="Times New Roman" w:hAnsi="Times New Roman"/>
          <w:sz w:val="28"/>
          <w:szCs w:val="28"/>
          <w:lang w:eastAsia="ar-SA"/>
        </w:rPr>
        <w:t>Услуг (включая, но не ограничиваясь:</w:t>
      </w:r>
      <w:r w:rsidR="002B0019" w:rsidRPr="0030176B">
        <w:rPr>
          <w:rFonts w:ascii="Times New Roman" w:eastAsia="Times New Roman" w:hAnsi="Times New Roman"/>
          <w:sz w:val="28"/>
          <w:szCs w:val="28"/>
          <w:lang w:eastAsia="ar-SA"/>
        </w:rPr>
        <w:t xml:space="preserve"> ошибки, допущенные при осуществлении расчётов</w:t>
      </w:r>
      <w:r w:rsidR="0095355B" w:rsidRPr="0030176B">
        <w:rPr>
          <w:rFonts w:ascii="Times New Roman" w:eastAsia="Times New Roman" w:hAnsi="Times New Roman"/>
          <w:sz w:val="28"/>
          <w:szCs w:val="28"/>
          <w:lang w:eastAsia="ar-SA"/>
        </w:rPr>
        <w:t xml:space="preserve">, </w:t>
      </w:r>
      <w:r w:rsidR="002B0019" w:rsidRPr="0030176B">
        <w:rPr>
          <w:rFonts w:ascii="Times New Roman" w:eastAsia="Times New Roman" w:hAnsi="Times New Roman"/>
          <w:sz w:val="28"/>
          <w:szCs w:val="28"/>
          <w:lang w:eastAsia="ar-SA"/>
        </w:rPr>
        <w:t>составление заведомо ложн</w:t>
      </w:r>
      <w:r w:rsidR="0095355B" w:rsidRPr="0030176B">
        <w:rPr>
          <w:rFonts w:ascii="Times New Roman" w:eastAsia="Times New Roman" w:hAnsi="Times New Roman"/>
          <w:sz w:val="28"/>
          <w:szCs w:val="28"/>
          <w:lang w:eastAsia="ar-SA"/>
        </w:rPr>
        <w:t>ых сведений</w:t>
      </w:r>
      <w:r w:rsidR="00355CCC" w:rsidRPr="0030176B">
        <w:rPr>
          <w:rFonts w:ascii="Times New Roman" w:eastAsia="Times New Roman" w:hAnsi="Times New Roman"/>
          <w:sz w:val="28"/>
          <w:szCs w:val="28"/>
          <w:lang w:eastAsia="ar-SA"/>
        </w:rPr>
        <w:t>, не соответствие</w:t>
      </w:r>
      <w:r w:rsidR="00CF0770" w:rsidRPr="0030176B">
        <w:rPr>
          <w:rFonts w:ascii="Times New Roman" w:eastAsia="Times New Roman" w:hAnsi="Times New Roman"/>
          <w:sz w:val="28"/>
          <w:szCs w:val="28"/>
          <w:lang w:eastAsia="ar-SA"/>
        </w:rPr>
        <w:t xml:space="preserve"> представленных</w:t>
      </w:r>
      <w:r w:rsidR="00355CCC" w:rsidRPr="0030176B">
        <w:rPr>
          <w:rFonts w:ascii="Times New Roman" w:eastAsia="Times New Roman" w:hAnsi="Times New Roman"/>
          <w:sz w:val="28"/>
          <w:szCs w:val="28"/>
          <w:lang w:eastAsia="ar-SA"/>
        </w:rPr>
        <w:t xml:space="preserve"> </w:t>
      </w:r>
      <w:r w:rsidR="00475693" w:rsidRPr="0030176B">
        <w:rPr>
          <w:rFonts w:ascii="Times New Roman" w:eastAsia="Times New Roman" w:hAnsi="Times New Roman"/>
          <w:sz w:val="28"/>
          <w:szCs w:val="28"/>
          <w:lang w:eastAsia="ar-SA"/>
        </w:rPr>
        <w:t xml:space="preserve">данных предприятия требованиям </w:t>
      </w:r>
      <w:r w:rsidR="003A2131" w:rsidRPr="0030176B">
        <w:rPr>
          <w:rFonts w:ascii="Times New Roman" w:eastAsia="Times New Roman" w:hAnsi="Times New Roman"/>
          <w:sz w:val="28"/>
          <w:szCs w:val="28"/>
          <w:lang w:eastAsia="ar-SA"/>
        </w:rPr>
        <w:t>Инструкции</w:t>
      </w:r>
      <w:r w:rsidR="00475693" w:rsidRPr="0030176B">
        <w:rPr>
          <w:rFonts w:ascii="Times New Roman" w:eastAsia="Times New Roman" w:hAnsi="Times New Roman"/>
          <w:sz w:val="28"/>
          <w:szCs w:val="28"/>
          <w:lang w:eastAsia="ar-SA"/>
        </w:rPr>
        <w:t xml:space="preserve">, в том числе внедренных </w:t>
      </w:r>
      <w:r w:rsidR="00AD5E8F" w:rsidRPr="0030176B">
        <w:rPr>
          <w:rFonts w:ascii="Times New Roman" w:eastAsia="Times New Roman" w:hAnsi="Times New Roman"/>
          <w:sz w:val="28"/>
          <w:szCs w:val="28"/>
          <w:lang w:eastAsia="ar-SA"/>
        </w:rPr>
        <w:t xml:space="preserve">техник </w:t>
      </w:r>
      <w:r w:rsidR="00475693" w:rsidRPr="0030176B">
        <w:rPr>
          <w:rFonts w:ascii="Times New Roman" w:eastAsia="Times New Roman" w:hAnsi="Times New Roman"/>
          <w:sz w:val="28"/>
          <w:szCs w:val="28"/>
          <w:lang w:eastAsia="ar-SA"/>
        </w:rPr>
        <w:t>принципам НДТ</w:t>
      </w:r>
      <w:r w:rsidRPr="0030176B">
        <w:rPr>
          <w:rFonts w:ascii="Times New Roman" w:eastAsia="Times New Roman" w:hAnsi="Times New Roman"/>
          <w:sz w:val="28"/>
          <w:szCs w:val="28"/>
          <w:lang w:eastAsia="ar-SA"/>
        </w:rPr>
        <w:t>).</w:t>
      </w:r>
    </w:p>
    <w:p w14:paraId="413F70FD" w14:textId="77777777" w:rsidR="002B0019" w:rsidRDefault="002B0019" w:rsidP="00AA567A">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 xml:space="preserve">В случае невыполнения и (или) несвоевременного выполнения Исполнителем обязательств по </w:t>
      </w:r>
      <w:r w:rsidR="00907D0A" w:rsidRPr="0030176B">
        <w:rPr>
          <w:rFonts w:ascii="Times New Roman" w:eastAsia="Times New Roman" w:hAnsi="Times New Roman"/>
          <w:sz w:val="28"/>
          <w:szCs w:val="28"/>
          <w:lang w:eastAsia="ar-SA"/>
        </w:rPr>
        <w:t>Д</w:t>
      </w:r>
      <w:r w:rsidRPr="0030176B">
        <w:rPr>
          <w:rFonts w:ascii="Times New Roman" w:eastAsia="Times New Roman" w:hAnsi="Times New Roman"/>
          <w:sz w:val="28"/>
          <w:szCs w:val="28"/>
          <w:lang w:eastAsia="ar-SA"/>
        </w:rPr>
        <w:t>оговору, Заказчик имеет право удержать из общей суммы вознаграждения Услуг</w:t>
      </w:r>
      <w:r w:rsidR="00955505" w:rsidRPr="0030176B">
        <w:rPr>
          <w:rFonts w:ascii="Times New Roman" w:eastAsia="Times New Roman" w:hAnsi="Times New Roman"/>
          <w:sz w:val="28"/>
          <w:szCs w:val="28"/>
          <w:lang w:eastAsia="ar-SA"/>
        </w:rPr>
        <w:t xml:space="preserve"> и (или) взыскать</w:t>
      </w:r>
      <w:r w:rsidRPr="0030176B">
        <w:rPr>
          <w:rFonts w:ascii="Times New Roman" w:eastAsia="Times New Roman" w:hAnsi="Times New Roman"/>
          <w:sz w:val="28"/>
          <w:szCs w:val="28"/>
          <w:lang w:eastAsia="ar-SA"/>
        </w:rPr>
        <w:t xml:space="preserve">, сумму неустойки в размере 0,5% (ноль целых </w:t>
      </w:r>
      <w:r w:rsidR="007E1F79" w:rsidRPr="0030176B">
        <w:rPr>
          <w:rFonts w:ascii="Times New Roman" w:eastAsia="Times New Roman" w:hAnsi="Times New Roman"/>
          <w:sz w:val="28"/>
          <w:szCs w:val="28"/>
          <w:lang w:eastAsia="ar-SA"/>
        </w:rPr>
        <w:t>пять десятых</w:t>
      </w:r>
      <w:r w:rsidRPr="0030176B">
        <w:rPr>
          <w:rFonts w:ascii="Times New Roman" w:eastAsia="Times New Roman" w:hAnsi="Times New Roman"/>
          <w:sz w:val="28"/>
          <w:szCs w:val="28"/>
          <w:lang w:eastAsia="ar-SA"/>
        </w:rPr>
        <w:t xml:space="preserve"> процента) </w:t>
      </w:r>
      <w:r w:rsidR="00AF5306">
        <w:rPr>
          <w:rFonts w:ascii="Times New Roman" w:eastAsia="Times New Roman" w:hAnsi="Times New Roman"/>
          <w:sz w:val="28"/>
          <w:szCs w:val="28"/>
          <w:lang w:eastAsia="ar-SA"/>
        </w:rPr>
        <w:t>от общей суммы вознаграждения</w:t>
      </w:r>
      <w:r w:rsidR="00AF5306" w:rsidRPr="0030176B">
        <w:rPr>
          <w:rFonts w:ascii="Times New Roman" w:eastAsia="Times New Roman" w:hAnsi="Times New Roman"/>
          <w:sz w:val="28"/>
          <w:szCs w:val="28"/>
          <w:lang w:eastAsia="ar-SA"/>
        </w:rPr>
        <w:t xml:space="preserve"> </w:t>
      </w:r>
      <w:r w:rsidRPr="0030176B">
        <w:rPr>
          <w:rFonts w:ascii="Times New Roman" w:eastAsia="Times New Roman" w:hAnsi="Times New Roman"/>
          <w:sz w:val="28"/>
          <w:szCs w:val="28"/>
          <w:lang w:eastAsia="ar-SA"/>
        </w:rPr>
        <w:t>за каждый календарный день просрочки.</w:t>
      </w:r>
    </w:p>
    <w:p w14:paraId="39DE7852" w14:textId="77777777" w:rsidR="00AF5306" w:rsidRPr="00AF5306" w:rsidRDefault="00AF5306" w:rsidP="00AF5306">
      <w:pPr>
        <w:pStyle w:val="af3"/>
        <w:numPr>
          <w:ilvl w:val="1"/>
          <w:numId w:val="1"/>
        </w:numPr>
        <w:ind w:left="0" w:firstLine="709"/>
        <w:jc w:val="both"/>
        <w:rPr>
          <w:rFonts w:ascii="Times New Roman" w:eastAsia="Times New Roman" w:hAnsi="Times New Roman"/>
          <w:sz w:val="28"/>
          <w:szCs w:val="28"/>
          <w:lang w:eastAsia="ar-SA"/>
        </w:rPr>
      </w:pPr>
      <w:r w:rsidRPr="00AF5306">
        <w:rPr>
          <w:rFonts w:ascii="Times New Roman" w:eastAsia="Times New Roman" w:hAnsi="Times New Roman"/>
          <w:sz w:val="28"/>
          <w:szCs w:val="28"/>
          <w:lang w:eastAsia="ar-SA"/>
        </w:rPr>
        <w:t xml:space="preserve">В случае необеспечения возврата </w:t>
      </w:r>
      <w:r w:rsidRPr="00AF5306">
        <w:rPr>
          <w:rFonts w:ascii="Times New Roman" w:eastAsia="Times New Roman" w:hAnsi="Times New Roman"/>
          <w:color w:val="000000"/>
          <w:spacing w:val="2"/>
          <w:sz w:val="28"/>
          <w:szCs w:val="28"/>
        </w:rPr>
        <w:t>предоплаты (аванс)</w:t>
      </w:r>
      <w:r w:rsidRPr="00AF5306">
        <w:rPr>
          <w:rFonts w:ascii="Times New Roman" w:eastAsia="Times New Roman" w:hAnsi="Times New Roman"/>
          <w:sz w:val="28"/>
          <w:szCs w:val="28"/>
          <w:lang w:eastAsia="ar-SA"/>
        </w:rPr>
        <w:t xml:space="preserve"> Исполнителем в установленный Договором срок, Заказчик вправе взыскать, сумму неустойки в размере 0,5% (ноль целых пять десятых процента) от общей суммы вознаграждения за каждый календарный день просрочки.</w:t>
      </w:r>
    </w:p>
    <w:p w14:paraId="26BAB689" w14:textId="77777777" w:rsidR="002B0019" w:rsidRPr="00AF5306" w:rsidRDefault="002B0019" w:rsidP="00AA567A">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 xml:space="preserve">Стороны согласовали, что размер начисленной неустойки невыполнения и </w:t>
      </w:r>
      <w:r w:rsidR="00920739" w:rsidRPr="0030176B">
        <w:rPr>
          <w:rFonts w:ascii="Times New Roman" w:eastAsia="Times New Roman" w:hAnsi="Times New Roman"/>
          <w:sz w:val="28"/>
          <w:szCs w:val="28"/>
          <w:lang w:eastAsia="ar-SA"/>
        </w:rPr>
        <w:t>(</w:t>
      </w:r>
      <w:r w:rsidRPr="0030176B">
        <w:rPr>
          <w:rFonts w:ascii="Times New Roman" w:eastAsia="Times New Roman" w:hAnsi="Times New Roman"/>
          <w:sz w:val="28"/>
          <w:szCs w:val="28"/>
          <w:lang w:eastAsia="ar-SA"/>
        </w:rPr>
        <w:t>или</w:t>
      </w:r>
      <w:r w:rsidR="00920739" w:rsidRPr="0030176B">
        <w:rPr>
          <w:rFonts w:ascii="Times New Roman" w:eastAsia="Times New Roman" w:hAnsi="Times New Roman"/>
          <w:sz w:val="28"/>
          <w:szCs w:val="28"/>
          <w:lang w:eastAsia="ar-SA"/>
        </w:rPr>
        <w:t>)</w:t>
      </w:r>
      <w:r w:rsidRPr="0030176B">
        <w:rPr>
          <w:rFonts w:ascii="Times New Roman" w:eastAsia="Times New Roman" w:hAnsi="Times New Roman"/>
          <w:sz w:val="28"/>
          <w:szCs w:val="28"/>
          <w:lang w:eastAsia="ar-SA"/>
        </w:rPr>
        <w:t xml:space="preserve"> ненадлежащего выполнения Стороной обязательств не может превышать 10% (десять процентов) от общей суммы вознаграждения </w:t>
      </w:r>
      <w:r w:rsidRPr="00AF5306">
        <w:rPr>
          <w:rFonts w:ascii="Times New Roman" w:eastAsia="Times New Roman" w:hAnsi="Times New Roman"/>
          <w:sz w:val="28"/>
          <w:szCs w:val="28"/>
          <w:lang w:eastAsia="ar-SA"/>
        </w:rPr>
        <w:t>Услуг</w:t>
      </w:r>
      <w:r w:rsidR="00AF5306" w:rsidRPr="00AF5306">
        <w:rPr>
          <w:rFonts w:ascii="Times New Roman" w:eastAsia="Times New Roman" w:hAnsi="Times New Roman"/>
          <w:sz w:val="28"/>
          <w:szCs w:val="28"/>
          <w:lang w:eastAsia="ar-SA"/>
        </w:rPr>
        <w:t>, за исключением неустойки по возврату предоплаты (аванс).</w:t>
      </w:r>
    </w:p>
    <w:p w14:paraId="63F969F4" w14:textId="77777777" w:rsidR="002B0019" w:rsidRPr="0030176B" w:rsidRDefault="002B0019" w:rsidP="00AA567A">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Оплата неустойки не освобождает Стороны от выполнения обязательств, предусмотренных Договором.</w:t>
      </w:r>
    </w:p>
    <w:p w14:paraId="72629AB7" w14:textId="77777777" w:rsidR="00333798" w:rsidRPr="0030176B" w:rsidRDefault="00333798" w:rsidP="00AA567A">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 xml:space="preserve">В случае </w:t>
      </w:r>
      <w:bookmarkStart w:id="4" w:name="_Hlk52438592"/>
      <w:r w:rsidRPr="0030176B">
        <w:rPr>
          <w:rFonts w:ascii="Times New Roman" w:eastAsia="Times New Roman" w:hAnsi="Times New Roman"/>
          <w:sz w:val="28"/>
          <w:szCs w:val="28"/>
          <w:lang w:eastAsia="ar-SA"/>
        </w:rPr>
        <w:t>нарушения Исполнителем охраны труда и техники безопасности, режима пребывания на территории предприятия</w:t>
      </w:r>
      <w:bookmarkEnd w:id="4"/>
      <w:r w:rsidRPr="0030176B">
        <w:rPr>
          <w:rFonts w:ascii="Times New Roman" w:eastAsia="Times New Roman" w:hAnsi="Times New Roman"/>
          <w:sz w:val="28"/>
          <w:szCs w:val="28"/>
          <w:lang w:eastAsia="ar-SA"/>
        </w:rPr>
        <w:t xml:space="preserve">, на котором оказываются Услуги, Исполнитель выплачивает неустойку в размере, определенном в </w:t>
      </w:r>
      <w:r w:rsidR="00E9450B" w:rsidRPr="0030176B">
        <w:rPr>
          <w:rFonts w:ascii="Times New Roman" w:eastAsia="Times New Roman" w:hAnsi="Times New Roman"/>
          <w:sz w:val="28"/>
          <w:szCs w:val="28"/>
          <w:lang w:eastAsia="ar-SA"/>
        </w:rPr>
        <w:t xml:space="preserve">Приложении </w:t>
      </w:r>
      <w:r w:rsidR="00416218" w:rsidRPr="0030176B">
        <w:rPr>
          <w:rFonts w:ascii="Times New Roman" w:eastAsia="Times New Roman" w:hAnsi="Times New Roman"/>
          <w:sz w:val="28"/>
          <w:szCs w:val="28"/>
          <w:lang w:eastAsia="ar-SA"/>
        </w:rPr>
        <w:t xml:space="preserve">2 </w:t>
      </w:r>
      <w:r w:rsidRPr="0030176B">
        <w:rPr>
          <w:rFonts w:ascii="Times New Roman" w:eastAsia="Times New Roman" w:hAnsi="Times New Roman"/>
          <w:sz w:val="28"/>
          <w:szCs w:val="28"/>
          <w:lang w:eastAsia="ar-SA"/>
        </w:rPr>
        <w:t>к настоящему Договору.</w:t>
      </w:r>
    </w:p>
    <w:p w14:paraId="4BD65FF5" w14:textId="77777777" w:rsidR="00BA73CB" w:rsidRPr="0030176B" w:rsidRDefault="002B0019" w:rsidP="00AA567A">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w:t>
      </w:r>
      <w:r w:rsidR="00BA73CB" w:rsidRPr="0030176B">
        <w:rPr>
          <w:rFonts w:ascii="Times New Roman" w:eastAsia="Times New Roman" w:hAnsi="Times New Roman"/>
          <w:sz w:val="28"/>
          <w:szCs w:val="28"/>
          <w:lang w:eastAsia="ar-SA"/>
        </w:rPr>
        <w:t xml:space="preserve"> Исполнитель самостоятельно несет ответственность по любым искам, претензиям, финансовым обязательствам и т.д.,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Исполнитель</w:t>
      </w:r>
      <w:r w:rsidR="00BA73CB" w:rsidRPr="0030176B" w:rsidDel="005C61E7">
        <w:rPr>
          <w:rFonts w:ascii="Times New Roman" w:eastAsia="Times New Roman" w:hAnsi="Times New Roman"/>
          <w:sz w:val="28"/>
          <w:szCs w:val="28"/>
          <w:lang w:eastAsia="ar-SA"/>
        </w:rPr>
        <w:t xml:space="preserve"> </w:t>
      </w:r>
      <w:r w:rsidR="00BA73CB" w:rsidRPr="0030176B">
        <w:rPr>
          <w:rFonts w:ascii="Times New Roman" w:eastAsia="Times New Roman" w:hAnsi="Times New Roman"/>
          <w:sz w:val="28"/>
          <w:szCs w:val="28"/>
          <w:lang w:eastAsia="ar-SA"/>
        </w:rPr>
        <w:t>обязан оградить Заказчика от таких разбирательств и компенсировать ему любые возникшие расходы.</w:t>
      </w:r>
    </w:p>
    <w:p w14:paraId="7A2C0F0B" w14:textId="77777777" w:rsidR="002B0019" w:rsidRPr="0030176B" w:rsidRDefault="002B0019" w:rsidP="00AA567A">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 xml:space="preserve">Заказчик вправе удержать/вычесть из суммы вознаграждения, выплачиваемого Исполнителю сумму убытка/вреда, причиненного Заказчику в </w:t>
      </w:r>
      <w:r w:rsidRPr="0030176B">
        <w:rPr>
          <w:rFonts w:ascii="Times New Roman" w:eastAsia="Times New Roman" w:hAnsi="Times New Roman"/>
          <w:sz w:val="28"/>
          <w:szCs w:val="28"/>
          <w:lang w:eastAsia="ar-SA"/>
        </w:rPr>
        <w:lastRenderedPageBreak/>
        <w:t>соответствии с условиями Договора</w:t>
      </w:r>
      <w:r w:rsidR="00333798" w:rsidRPr="0030176B">
        <w:rPr>
          <w:rFonts w:ascii="Times New Roman" w:eastAsia="Times New Roman" w:hAnsi="Times New Roman"/>
          <w:sz w:val="28"/>
          <w:szCs w:val="28"/>
          <w:lang w:eastAsia="ar-SA"/>
        </w:rPr>
        <w:t xml:space="preserve"> и (или) взыскать их в порядке, установленном законодательством Республики Казахстан</w:t>
      </w:r>
      <w:r w:rsidRPr="0030176B">
        <w:rPr>
          <w:rFonts w:ascii="Times New Roman" w:eastAsia="Times New Roman" w:hAnsi="Times New Roman"/>
          <w:sz w:val="28"/>
          <w:szCs w:val="28"/>
          <w:lang w:eastAsia="ar-SA"/>
        </w:rPr>
        <w:t>.</w:t>
      </w:r>
    </w:p>
    <w:p w14:paraId="074A1F6C" w14:textId="77777777" w:rsidR="00562A6C" w:rsidRPr="0030176B" w:rsidRDefault="00562A6C" w:rsidP="00AA567A">
      <w:pPr>
        <w:pStyle w:val="af3"/>
        <w:numPr>
          <w:ilvl w:val="1"/>
          <w:numId w:val="1"/>
        </w:numPr>
        <w:ind w:left="0" w:firstLine="709"/>
        <w:jc w:val="both"/>
        <w:rPr>
          <w:rFonts w:ascii="Times New Roman" w:eastAsia="Times New Roman" w:hAnsi="Times New Roman"/>
          <w:sz w:val="28"/>
          <w:szCs w:val="28"/>
          <w:lang w:eastAsia="ar-SA"/>
        </w:rPr>
      </w:pPr>
      <w:proofErr w:type="gramStart"/>
      <w:r w:rsidRPr="0030176B">
        <w:rPr>
          <w:rFonts w:ascii="Times New Roman" w:eastAsia="Times New Roman" w:hAnsi="Times New Roman"/>
          <w:sz w:val="28"/>
          <w:szCs w:val="28"/>
          <w:lang w:eastAsia="ar-SA"/>
        </w:rPr>
        <w:t>В случае расторжения Договора и (или) одностороннего отказа от Договора по инициативе Исполнителя,</w:t>
      </w:r>
      <w:proofErr w:type="gramEnd"/>
      <w:r w:rsidRPr="0030176B">
        <w:rPr>
          <w:rFonts w:ascii="Times New Roman" w:eastAsia="Times New Roman" w:hAnsi="Times New Roman"/>
          <w:sz w:val="28"/>
          <w:szCs w:val="28"/>
          <w:lang w:eastAsia="ar-SA"/>
        </w:rPr>
        <w:t xml:space="preserve">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p>
    <w:p w14:paraId="41A4209D" w14:textId="77777777" w:rsidR="00A3118D" w:rsidRPr="0030176B" w:rsidRDefault="00A3118D" w:rsidP="00AA567A">
      <w:pPr>
        <w:autoSpaceDE w:val="0"/>
        <w:autoSpaceDN w:val="0"/>
        <w:adjustRightInd w:val="0"/>
        <w:spacing w:after="0" w:line="240" w:lineRule="auto"/>
        <w:jc w:val="both"/>
        <w:rPr>
          <w:rFonts w:ascii="Times New Roman" w:eastAsia="Times New Roman" w:hAnsi="Times New Roman"/>
          <w:sz w:val="28"/>
          <w:szCs w:val="28"/>
          <w:lang w:eastAsia="ar-SA"/>
        </w:rPr>
      </w:pPr>
    </w:p>
    <w:p w14:paraId="50841195" w14:textId="77777777" w:rsidR="002B0019" w:rsidRPr="0030176B" w:rsidRDefault="002B0019" w:rsidP="00E9450B">
      <w:pPr>
        <w:pStyle w:val="1"/>
        <w:numPr>
          <w:ilvl w:val="0"/>
          <w:numId w:val="1"/>
        </w:numPr>
        <w:spacing w:before="0"/>
        <w:ind w:left="0" w:firstLine="709"/>
        <w:jc w:val="center"/>
        <w:rPr>
          <w:rFonts w:ascii="Times New Roman" w:hAnsi="Times New Roman"/>
          <w:b/>
          <w:color w:val="auto"/>
          <w:sz w:val="28"/>
          <w:szCs w:val="28"/>
          <w:lang w:eastAsia="ar-SA"/>
        </w:rPr>
      </w:pPr>
      <w:r w:rsidRPr="0030176B">
        <w:rPr>
          <w:rFonts w:ascii="Times New Roman" w:hAnsi="Times New Roman"/>
          <w:b/>
          <w:color w:val="auto"/>
          <w:sz w:val="28"/>
          <w:szCs w:val="28"/>
          <w:lang w:eastAsia="ar-SA"/>
        </w:rPr>
        <w:t>Обстоятельства непреодолимой силы</w:t>
      </w:r>
    </w:p>
    <w:p w14:paraId="75A36634" w14:textId="77777777" w:rsidR="00E1589B" w:rsidRPr="0030176B" w:rsidRDefault="00E1589B" w:rsidP="00AA567A">
      <w:pPr>
        <w:pStyle w:val="af3"/>
        <w:jc w:val="center"/>
        <w:rPr>
          <w:rFonts w:ascii="Times New Roman" w:hAnsi="Times New Roman"/>
          <w:bCs/>
          <w:sz w:val="28"/>
          <w:szCs w:val="28"/>
          <w:lang w:eastAsia="ar-SA"/>
        </w:rPr>
      </w:pPr>
    </w:p>
    <w:p w14:paraId="1894DA5F" w14:textId="77777777" w:rsidR="002B0019" w:rsidRPr="0030176B" w:rsidRDefault="002B0019" w:rsidP="00E9450B">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r w:rsidR="00410A48" w:rsidRPr="0030176B">
        <w:rPr>
          <w:rFonts w:ascii="Times New Roman" w:eastAsia="Times New Roman" w:hAnsi="Times New Roman"/>
          <w:sz w:val="28"/>
          <w:szCs w:val="28"/>
          <w:lang w:eastAsia="ar-SA"/>
        </w:rPr>
        <w:t>.</w:t>
      </w:r>
    </w:p>
    <w:p w14:paraId="218A1D32" w14:textId="77777777" w:rsidR="002B0019" w:rsidRPr="0030176B" w:rsidRDefault="002B0019" w:rsidP="00E9450B">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4A8EC0DC" w14:textId="77777777" w:rsidR="002B0019" w:rsidRPr="0030176B" w:rsidRDefault="002B0019" w:rsidP="00E9450B">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61898C84" w14:textId="77777777" w:rsidR="002B0019" w:rsidRPr="0030176B" w:rsidRDefault="002B0019" w:rsidP="00E9450B">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Сторона, ссылающаяся на такие обстоятельства, обязана в течение 2 (двух) рабочих дней письменно уведомить об этом другую Сторону и предоставить подтверждающие документы, выданные компетентным органом</w:t>
      </w:r>
      <w:r w:rsidR="00217A6C" w:rsidRPr="0030176B">
        <w:rPr>
          <w:rFonts w:ascii="Times New Roman" w:eastAsia="Times New Roman" w:hAnsi="Times New Roman"/>
          <w:sz w:val="28"/>
          <w:szCs w:val="28"/>
          <w:lang w:eastAsia="ar-SA"/>
        </w:rPr>
        <w:t xml:space="preserve"> в течение 2 (двух) рабочих дней с момента получения</w:t>
      </w:r>
      <w:r w:rsidRPr="0030176B">
        <w:rPr>
          <w:rFonts w:ascii="Times New Roman" w:eastAsia="Times New Roman" w:hAnsi="Times New Roman"/>
          <w:sz w:val="28"/>
          <w:szCs w:val="28"/>
          <w:lang w:eastAsia="ar-SA"/>
        </w:rPr>
        <w:t>.</w:t>
      </w:r>
    </w:p>
    <w:p w14:paraId="74E08090" w14:textId="77777777" w:rsidR="002B0019" w:rsidRPr="0030176B" w:rsidRDefault="002B0019" w:rsidP="00E9450B">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63B101A2" w14:textId="77777777" w:rsidR="002B0019" w:rsidRPr="0030176B" w:rsidRDefault="002B0019" w:rsidP="00E9450B">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18987E4B" w14:textId="77777777" w:rsidR="002B0019" w:rsidRPr="0030176B" w:rsidRDefault="002B0019" w:rsidP="00E9450B">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 xml:space="preserve">Если эти обстоятельства будут продолжаться более 30 (тридцати) календарных дней, то </w:t>
      </w:r>
      <w:r w:rsidR="00410A48" w:rsidRPr="0030176B">
        <w:rPr>
          <w:rFonts w:ascii="Times New Roman" w:eastAsia="Times New Roman" w:hAnsi="Times New Roman"/>
          <w:sz w:val="28"/>
          <w:szCs w:val="28"/>
          <w:lang w:eastAsia="ar-SA"/>
        </w:rPr>
        <w:t>Стороны совместно определят дальнейшую юридическую судьбу Договора</w:t>
      </w:r>
      <w:r w:rsidRPr="0030176B">
        <w:rPr>
          <w:rFonts w:ascii="Times New Roman" w:eastAsia="Times New Roman" w:hAnsi="Times New Roman"/>
          <w:sz w:val="28"/>
          <w:szCs w:val="28"/>
          <w:lang w:eastAsia="ar-SA"/>
        </w:rPr>
        <w:t>.</w:t>
      </w:r>
    </w:p>
    <w:p w14:paraId="2D31BFF1" w14:textId="77777777" w:rsidR="00A3118D" w:rsidRPr="0030176B" w:rsidRDefault="00A3118D" w:rsidP="00E9450B">
      <w:pPr>
        <w:suppressAutoHyphens/>
        <w:spacing w:after="0" w:line="240" w:lineRule="auto"/>
        <w:jc w:val="both"/>
        <w:rPr>
          <w:rFonts w:ascii="Times New Roman" w:eastAsia="Times New Roman" w:hAnsi="Times New Roman"/>
          <w:sz w:val="28"/>
          <w:szCs w:val="28"/>
          <w:lang w:eastAsia="ar-SA"/>
        </w:rPr>
      </w:pPr>
    </w:p>
    <w:p w14:paraId="689D38F8" w14:textId="77777777" w:rsidR="002B0019" w:rsidRPr="0030176B" w:rsidRDefault="002B0019" w:rsidP="00E9450B">
      <w:pPr>
        <w:pStyle w:val="1"/>
        <w:numPr>
          <w:ilvl w:val="0"/>
          <w:numId w:val="1"/>
        </w:numPr>
        <w:spacing w:before="0"/>
        <w:ind w:left="0" w:firstLine="709"/>
        <w:jc w:val="center"/>
        <w:rPr>
          <w:rFonts w:ascii="Times New Roman" w:hAnsi="Times New Roman"/>
          <w:b/>
          <w:color w:val="auto"/>
          <w:sz w:val="28"/>
          <w:szCs w:val="28"/>
          <w:lang w:eastAsia="ar-SA"/>
        </w:rPr>
      </w:pPr>
      <w:r w:rsidRPr="0030176B">
        <w:rPr>
          <w:rFonts w:ascii="Times New Roman" w:hAnsi="Times New Roman"/>
          <w:b/>
          <w:color w:val="auto"/>
          <w:sz w:val="28"/>
          <w:szCs w:val="28"/>
          <w:lang w:eastAsia="ar-SA"/>
        </w:rPr>
        <w:t>Конфиденциальность</w:t>
      </w:r>
    </w:p>
    <w:p w14:paraId="729F79AD" w14:textId="77777777" w:rsidR="00722374" w:rsidRPr="0030176B" w:rsidRDefault="00722374" w:rsidP="00E9450B">
      <w:pPr>
        <w:pStyle w:val="af3"/>
        <w:jc w:val="center"/>
        <w:rPr>
          <w:rFonts w:ascii="Times New Roman" w:hAnsi="Times New Roman"/>
          <w:sz w:val="28"/>
          <w:szCs w:val="28"/>
          <w:lang w:eastAsia="ar-SA"/>
        </w:rPr>
      </w:pPr>
    </w:p>
    <w:p w14:paraId="6B0BDE27" w14:textId="77777777" w:rsidR="002B0019" w:rsidRPr="0030176B" w:rsidRDefault="002B0019" w:rsidP="00E9450B">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41566532" w14:textId="77777777" w:rsidR="002B0019" w:rsidRPr="0030176B" w:rsidRDefault="002B0019" w:rsidP="00E9450B">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lastRenderedPageBreak/>
        <w:t xml:space="preserve">Каждая из Сторон принимает на себя </w:t>
      </w:r>
      <w:r w:rsidR="00217A6C" w:rsidRPr="0030176B">
        <w:rPr>
          <w:rFonts w:ascii="Times New Roman" w:eastAsia="Times New Roman" w:hAnsi="Times New Roman"/>
          <w:sz w:val="28"/>
          <w:szCs w:val="28"/>
          <w:lang w:eastAsia="ar-SA"/>
        </w:rPr>
        <w:t xml:space="preserve">бессрочные </w:t>
      </w:r>
      <w:r w:rsidRPr="0030176B">
        <w:rPr>
          <w:rFonts w:ascii="Times New Roman" w:eastAsia="Times New Roman" w:hAnsi="Times New Roman"/>
          <w:sz w:val="28"/>
          <w:szCs w:val="28"/>
          <w:lang w:eastAsia="ar-SA"/>
        </w:rPr>
        <w:t>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исполнения Договора.</w:t>
      </w:r>
    </w:p>
    <w:p w14:paraId="2A74FFB7" w14:textId="77777777" w:rsidR="002B0019" w:rsidRPr="0030176B" w:rsidRDefault="002B0019" w:rsidP="00E9450B">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В случае нарушения Исполнителем раздела 7 Договора, Заказчик вправе в одностороннем порядке отказаться от исполнения Договора</w:t>
      </w:r>
      <w:r w:rsidR="00217A6C" w:rsidRPr="0030176B">
        <w:rPr>
          <w:rFonts w:ascii="Times New Roman" w:eastAsia="Times New Roman" w:hAnsi="Times New Roman"/>
          <w:sz w:val="28"/>
          <w:szCs w:val="28"/>
          <w:lang w:eastAsia="ar-SA"/>
        </w:rPr>
        <w:t xml:space="preserve"> и (или) взыскать убытки</w:t>
      </w:r>
      <w:r w:rsidRPr="0030176B">
        <w:rPr>
          <w:rFonts w:ascii="Times New Roman" w:eastAsia="Times New Roman" w:hAnsi="Times New Roman"/>
          <w:sz w:val="28"/>
          <w:szCs w:val="28"/>
          <w:lang w:eastAsia="ar-SA"/>
        </w:rPr>
        <w:t>.</w:t>
      </w:r>
    </w:p>
    <w:p w14:paraId="6582CD12" w14:textId="77777777" w:rsidR="002B0019" w:rsidRPr="0030176B" w:rsidRDefault="00796BF9" w:rsidP="00E9450B">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 xml:space="preserve">Условия конфиденциальности оговорены Сторонами в </w:t>
      </w:r>
      <w:r w:rsidR="004F5DF6" w:rsidRPr="0030176B">
        <w:rPr>
          <w:rFonts w:ascii="Times New Roman" w:eastAsia="Times New Roman" w:hAnsi="Times New Roman"/>
          <w:sz w:val="28"/>
          <w:szCs w:val="28"/>
          <w:lang w:eastAsia="ar-SA"/>
        </w:rPr>
        <w:t>П</w:t>
      </w:r>
      <w:r w:rsidRPr="0030176B">
        <w:rPr>
          <w:rFonts w:ascii="Times New Roman" w:eastAsia="Times New Roman" w:hAnsi="Times New Roman"/>
          <w:sz w:val="28"/>
          <w:szCs w:val="28"/>
          <w:lang w:eastAsia="ar-SA"/>
        </w:rPr>
        <w:t xml:space="preserve">риложении </w:t>
      </w:r>
      <w:r w:rsidR="00416218" w:rsidRPr="0030176B">
        <w:rPr>
          <w:rFonts w:ascii="Times New Roman" w:eastAsia="Times New Roman" w:hAnsi="Times New Roman"/>
          <w:sz w:val="28"/>
          <w:szCs w:val="28"/>
          <w:lang w:eastAsia="ar-SA"/>
        </w:rPr>
        <w:t xml:space="preserve">3 </w:t>
      </w:r>
      <w:r w:rsidRPr="0030176B">
        <w:rPr>
          <w:rFonts w:ascii="Times New Roman" w:eastAsia="Times New Roman" w:hAnsi="Times New Roman"/>
          <w:sz w:val="28"/>
          <w:szCs w:val="28"/>
          <w:lang w:eastAsia="ar-SA"/>
        </w:rPr>
        <w:t>к Договору.</w:t>
      </w:r>
    </w:p>
    <w:p w14:paraId="66021137" w14:textId="77777777" w:rsidR="00A3118D" w:rsidRPr="0030176B" w:rsidRDefault="00A3118D" w:rsidP="00E9450B">
      <w:pPr>
        <w:suppressAutoHyphens/>
        <w:spacing w:after="0" w:line="240" w:lineRule="auto"/>
        <w:jc w:val="both"/>
        <w:rPr>
          <w:rFonts w:ascii="Times New Roman" w:eastAsia="Times New Roman" w:hAnsi="Times New Roman"/>
          <w:bCs/>
          <w:sz w:val="28"/>
          <w:szCs w:val="28"/>
          <w:lang w:eastAsia="ar-SA"/>
        </w:rPr>
      </w:pPr>
    </w:p>
    <w:p w14:paraId="785B5779" w14:textId="77777777" w:rsidR="00217A6C" w:rsidRPr="0030176B" w:rsidRDefault="00217A6C" w:rsidP="004D78DE">
      <w:pPr>
        <w:pStyle w:val="1"/>
        <w:numPr>
          <w:ilvl w:val="0"/>
          <w:numId w:val="1"/>
        </w:numPr>
        <w:spacing w:before="0"/>
        <w:ind w:left="0" w:firstLine="709"/>
        <w:jc w:val="center"/>
        <w:rPr>
          <w:rFonts w:ascii="Times New Roman" w:hAnsi="Times New Roman"/>
          <w:b/>
          <w:bCs/>
          <w:color w:val="auto"/>
          <w:sz w:val="28"/>
          <w:szCs w:val="28"/>
          <w:shd w:val="clear" w:color="auto" w:fill="FFFFFF"/>
        </w:rPr>
      </w:pPr>
      <w:r w:rsidRPr="0030176B">
        <w:rPr>
          <w:rFonts w:ascii="Times New Roman" w:hAnsi="Times New Roman"/>
          <w:b/>
          <w:color w:val="auto"/>
          <w:sz w:val="28"/>
          <w:szCs w:val="28"/>
          <w:lang w:eastAsia="ar-SA"/>
        </w:rPr>
        <w:t>Интеллектуальная</w:t>
      </w:r>
      <w:r w:rsidRPr="0030176B">
        <w:rPr>
          <w:rFonts w:ascii="Times New Roman" w:hAnsi="Times New Roman"/>
          <w:b/>
          <w:bCs/>
          <w:color w:val="auto"/>
          <w:sz w:val="28"/>
          <w:szCs w:val="28"/>
          <w:shd w:val="clear" w:color="auto" w:fill="FFFFFF"/>
        </w:rPr>
        <w:t xml:space="preserve"> собственность</w:t>
      </w:r>
    </w:p>
    <w:p w14:paraId="6337BDC2" w14:textId="77777777" w:rsidR="00722374" w:rsidRPr="0030176B" w:rsidRDefault="00722374" w:rsidP="004D78DE">
      <w:pPr>
        <w:pStyle w:val="af3"/>
        <w:jc w:val="center"/>
        <w:rPr>
          <w:rFonts w:ascii="Times New Roman" w:hAnsi="Times New Roman"/>
          <w:sz w:val="28"/>
          <w:szCs w:val="28"/>
          <w:lang w:eastAsia="ru-RU"/>
        </w:rPr>
      </w:pPr>
    </w:p>
    <w:p w14:paraId="6C779E9B" w14:textId="77777777" w:rsidR="004D78DE" w:rsidRPr="0030176B" w:rsidRDefault="004D78DE" w:rsidP="004D78DE">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hAnsi="Times New Roman"/>
          <w:sz w:val="28"/>
          <w:szCs w:val="28"/>
        </w:rPr>
        <w:t>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w:t>
      </w:r>
    </w:p>
    <w:p w14:paraId="440C8610" w14:textId="77777777" w:rsidR="004D78DE" w:rsidRPr="0030176B" w:rsidRDefault="004D78DE" w:rsidP="004D78DE">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hAnsi="Times New Roman"/>
          <w:sz w:val="28"/>
          <w:szCs w:val="28"/>
        </w:rPr>
        <w:t>Заказчик обладает исключительными правами на результаты оказанных услуг по Договору.</w:t>
      </w:r>
    </w:p>
    <w:p w14:paraId="2F7FE111" w14:textId="77777777" w:rsidR="00722374" w:rsidRPr="0030176B" w:rsidRDefault="00722374" w:rsidP="004D78DE">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57EA0711" w14:textId="77777777" w:rsidR="00722374" w:rsidRPr="0030176B" w:rsidRDefault="00722374" w:rsidP="004D78DE">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eastAsia="Times New Roman" w:hAnsi="Times New Roman"/>
          <w:sz w:val="28"/>
          <w:szCs w:val="28"/>
          <w:lang w:eastAsia="ar-SA"/>
        </w:rPr>
        <w:t xml:space="preserve">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 </w:t>
      </w:r>
    </w:p>
    <w:p w14:paraId="481DF25D" w14:textId="77777777" w:rsidR="00722374" w:rsidRPr="0030176B" w:rsidRDefault="004D78DE" w:rsidP="004D78DE">
      <w:pPr>
        <w:pStyle w:val="af3"/>
        <w:numPr>
          <w:ilvl w:val="1"/>
          <w:numId w:val="1"/>
        </w:numPr>
        <w:ind w:left="0" w:firstLine="709"/>
        <w:jc w:val="both"/>
        <w:rPr>
          <w:rFonts w:ascii="Times New Roman" w:eastAsia="Times New Roman" w:hAnsi="Times New Roman"/>
          <w:sz w:val="28"/>
          <w:szCs w:val="28"/>
          <w:lang w:eastAsia="ar-SA"/>
        </w:rPr>
      </w:pPr>
      <w:r w:rsidRPr="0030176B">
        <w:rPr>
          <w:rFonts w:ascii="Times New Roman" w:hAnsi="Times New Roman"/>
          <w:sz w:val="28"/>
          <w:szCs w:val="28"/>
        </w:rPr>
        <w:t xml:space="preserve">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w:t>
      </w:r>
      <w:r w:rsidRPr="0030176B">
        <w:rPr>
          <w:rFonts w:ascii="Times New Roman" w:hAnsi="Times New Roman"/>
          <w:sz w:val="28"/>
          <w:szCs w:val="28"/>
        </w:rPr>
        <w:lastRenderedPageBreak/>
        <w:t>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r w:rsidR="00722374" w:rsidRPr="0030176B">
        <w:rPr>
          <w:rFonts w:ascii="Times New Roman" w:eastAsia="Times New Roman" w:hAnsi="Times New Roman"/>
          <w:sz w:val="28"/>
          <w:szCs w:val="28"/>
          <w:lang w:eastAsia="ar-SA"/>
        </w:rPr>
        <w:t>.</w:t>
      </w:r>
    </w:p>
    <w:p w14:paraId="3FE7B5CC" w14:textId="77777777" w:rsidR="00217A6C" w:rsidRPr="0030176B" w:rsidRDefault="00217A6C" w:rsidP="004D78DE">
      <w:pPr>
        <w:suppressAutoHyphens/>
        <w:spacing w:after="0" w:line="240" w:lineRule="auto"/>
        <w:contextualSpacing/>
        <w:jc w:val="both"/>
        <w:rPr>
          <w:rFonts w:ascii="Times New Roman" w:eastAsia="Times New Roman" w:hAnsi="Times New Roman"/>
          <w:bCs/>
          <w:sz w:val="28"/>
          <w:szCs w:val="28"/>
          <w:lang w:eastAsia="ar-SA"/>
        </w:rPr>
      </w:pPr>
    </w:p>
    <w:p w14:paraId="37362F0C" w14:textId="77777777" w:rsidR="004D78DE" w:rsidRPr="0030176B" w:rsidRDefault="004D78DE" w:rsidP="004D78DE">
      <w:pPr>
        <w:pStyle w:val="1"/>
        <w:numPr>
          <w:ilvl w:val="0"/>
          <w:numId w:val="1"/>
        </w:numPr>
        <w:spacing w:before="0"/>
        <w:ind w:left="0" w:firstLine="709"/>
        <w:jc w:val="center"/>
        <w:rPr>
          <w:rFonts w:ascii="Times New Roman" w:hAnsi="Times New Roman"/>
          <w:b/>
          <w:color w:val="auto"/>
          <w:sz w:val="28"/>
          <w:szCs w:val="28"/>
        </w:rPr>
      </w:pPr>
      <w:r w:rsidRPr="0030176B">
        <w:rPr>
          <w:rFonts w:ascii="Times New Roman" w:hAnsi="Times New Roman"/>
          <w:b/>
          <w:color w:val="auto"/>
          <w:sz w:val="28"/>
          <w:szCs w:val="28"/>
          <w:lang w:eastAsia="ar-SA"/>
        </w:rPr>
        <w:t>Публичные</w:t>
      </w:r>
      <w:r w:rsidRPr="0030176B">
        <w:rPr>
          <w:rFonts w:ascii="Times New Roman" w:hAnsi="Times New Roman"/>
          <w:b/>
          <w:color w:val="auto"/>
          <w:sz w:val="28"/>
          <w:szCs w:val="28"/>
        </w:rPr>
        <w:t xml:space="preserve"> объявления</w:t>
      </w:r>
    </w:p>
    <w:p w14:paraId="34B7B454" w14:textId="77777777" w:rsidR="004D78DE" w:rsidRPr="0030176B" w:rsidRDefault="004D78DE" w:rsidP="004D78DE">
      <w:pPr>
        <w:pStyle w:val="ParagraphText"/>
        <w:ind w:left="720" w:hanging="720"/>
        <w:jc w:val="center"/>
        <w:rPr>
          <w:rFonts w:eastAsia="MS Mincho"/>
          <w:sz w:val="28"/>
          <w:szCs w:val="28"/>
          <w:lang w:val="ru-RU"/>
        </w:rPr>
      </w:pPr>
    </w:p>
    <w:p w14:paraId="068DD39C" w14:textId="77777777" w:rsidR="004D78DE" w:rsidRPr="0030176B" w:rsidRDefault="004D78DE" w:rsidP="004D78DE">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09FBBA07" w14:textId="77777777" w:rsidR="004D78DE" w:rsidRPr="0030176B" w:rsidRDefault="004D78DE" w:rsidP="004D78DE">
      <w:pPr>
        <w:pStyle w:val="a7"/>
        <w:spacing w:after="0" w:line="240" w:lineRule="auto"/>
        <w:ind w:left="0" w:firstLine="709"/>
        <w:jc w:val="both"/>
        <w:rPr>
          <w:rFonts w:ascii="Times New Roman" w:hAnsi="Times New Roman"/>
          <w:sz w:val="28"/>
          <w:szCs w:val="28"/>
        </w:rPr>
      </w:pPr>
      <w:r w:rsidRPr="0030176B">
        <w:rPr>
          <w:rFonts w:ascii="Times New Roman" w:hAnsi="Times New Roman"/>
          <w:sz w:val="28"/>
          <w:szCs w:val="28"/>
        </w:rPr>
        <w:t>настоящего Договора;</w:t>
      </w:r>
    </w:p>
    <w:p w14:paraId="191C546B" w14:textId="77777777" w:rsidR="004D78DE" w:rsidRPr="0030176B" w:rsidRDefault="004D78DE" w:rsidP="004D78DE">
      <w:pPr>
        <w:pStyle w:val="a7"/>
        <w:spacing w:after="0" w:line="240" w:lineRule="auto"/>
        <w:ind w:left="0" w:firstLine="709"/>
        <w:jc w:val="both"/>
        <w:rPr>
          <w:rFonts w:ascii="Times New Roman" w:hAnsi="Times New Roman"/>
          <w:sz w:val="28"/>
          <w:szCs w:val="28"/>
        </w:rPr>
      </w:pPr>
      <w:r w:rsidRPr="0030176B">
        <w:rPr>
          <w:rFonts w:ascii="Times New Roman" w:hAnsi="Times New Roman"/>
          <w:sz w:val="28"/>
          <w:szCs w:val="28"/>
        </w:rPr>
        <w:t>реализации товаров, выполнения работ, оказания услуг по настоящему Договору, в том числе их качества;</w:t>
      </w:r>
    </w:p>
    <w:p w14:paraId="6EDF5759" w14:textId="77777777" w:rsidR="004D78DE" w:rsidRPr="0030176B" w:rsidRDefault="004D78DE" w:rsidP="004D78DE">
      <w:pPr>
        <w:pStyle w:val="a7"/>
        <w:spacing w:after="0" w:line="240" w:lineRule="auto"/>
        <w:ind w:left="0" w:firstLine="709"/>
        <w:jc w:val="both"/>
        <w:rPr>
          <w:rFonts w:ascii="Times New Roman" w:hAnsi="Times New Roman"/>
          <w:sz w:val="28"/>
          <w:szCs w:val="28"/>
        </w:rPr>
      </w:pPr>
      <w:r w:rsidRPr="0030176B">
        <w:rPr>
          <w:rFonts w:ascii="Times New Roman" w:hAnsi="Times New Roman"/>
          <w:sz w:val="28"/>
          <w:szCs w:val="28"/>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0926E04E" w14:textId="77777777" w:rsidR="004D78DE" w:rsidRPr="0030176B" w:rsidRDefault="004D78DE" w:rsidP="004D78DE">
      <w:pPr>
        <w:pStyle w:val="a7"/>
        <w:spacing w:after="0" w:line="240" w:lineRule="auto"/>
        <w:ind w:left="0" w:firstLine="709"/>
        <w:jc w:val="both"/>
        <w:rPr>
          <w:rFonts w:ascii="Times New Roman" w:hAnsi="Times New Roman"/>
          <w:sz w:val="28"/>
          <w:szCs w:val="28"/>
        </w:rPr>
      </w:pPr>
      <w:r w:rsidRPr="0030176B">
        <w:rPr>
          <w:rFonts w:ascii="Times New Roman" w:hAnsi="Times New Roman"/>
          <w:sz w:val="28"/>
          <w:szCs w:val="28"/>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3377C443" w14:textId="77777777" w:rsidR="004D78DE" w:rsidRPr="0030176B" w:rsidRDefault="004D78DE" w:rsidP="004D78DE">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14B11376" w14:textId="77777777" w:rsidR="004D78DE" w:rsidRPr="0030176B" w:rsidRDefault="004D78DE" w:rsidP="004D78DE">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68445687" w14:textId="77777777" w:rsidR="004D78DE" w:rsidRPr="0030176B" w:rsidRDefault="004D78DE" w:rsidP="004D78DE">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20B86FE2" w14:textId="77777777" w:rsidR="004D78DE" w:rsidRPr="0030176B" w:rsidRDefault="004D78DE" w:rsidP="004D78DE">
      <w:pPr>
        <w:suppressAutoHyphens/>
        <w:spacing w:after="0" w:line="240" w:lineRule="auto"/>
        <w:contextualSpacing/>
        <w:jc w:val="both"/>
        <w:rPr>
          <w:rFonts w:ascii="Times New Roman" w:eastAsia="Times New Roman" w:hAnsi="Times New Roman"/>
          <w:bCs/>
          <w:sz w:val="28"/>
          <w:szCs w:val="28"/>
          <w:lang w:eastAsia="ar-SA"/>
        </w:rPr>
      </w:pPr>
    </w:p>
    <w:p w14:paraId="5EA8E7B9" w14:textId="77777777" w:rsidR="002B0019" w:rsidRPr="0030176B" w:rsidRDefault="002B0019" w:rsidP="004D78DE">
      <w:pPr>
        <w:pStyle w:val="1"/>
        <w:numPr>
          <w:ilvl w:val="0"/>
          <w:numId w:val="1"/>
        </w:numPr>
        <w:spacing w:before="0"/>
        <w:ind w:left="0" w:firstLine="709"/>
        <w:jc w:val="center"/>
        <w:rPr>
          <w:rFonts w:ascii="Times New Roman" w:hAnsi="Times New Roman"/>
          <w:b/>
          <w:bCs/>
          <w:color w:val="auto"/>
          <w:sz w:val="28"/>
          <w:szCs w:val="28"/>
          <w:lang w:eastAsia="ar-SA"/>
        </w:rPr>
      </w:pPr>
      <w:r w:rsidRPr="0030176B">
        <w:rPr>
          <w:rFonts w:ascii="Times New Roman" w:hAnsi="Times New Roman"/>
          <w:b/>
          <w:bCs/>
          <w:color w:val="auto"/>
          <w:sz w:val="28"/>
          <w:szCs w:val="28"/>
          <w:lang w:eastAsia="ar-SA"/>
        </w:rPr>
        <w:t xml:space="preserve">Порядок </w:t>
      </w:r>
      <w:r w:rsidRPr="0030176B">
        <w:rPr>
          <w:rFonts w:ascii="Times New Roman" w:hAnsi="Times New Roman"/>
          <w:b/>
          <w:color w:val="auto"/>
          <w:sz w:val="28"/>
          <w:szCs w:val="28"/>
          <w:lang w:eastAsia="ar-SA"/>
        </w:rPr>
        <w:t>разрешения</w:t>
      </w:r>
      <w:r w:rsidRPr="0030176B">
        <w:rPr>
          <w:rFonts w:ascii="Times New Roman" w:hAnsi="Times New Roman"/>
          <w:b/>
          <w:bCs/>
          <w:color w:val="auto"/>
          <w:sz w:val="28"/>
          <w:szCs w:val="28"/>
          <w:lang w:eastAsia="ar-SA"/>
        </w:rPr>
        <w:t xml:space="preserve"> споров </w:t>
      </w:r>
      <w:r w:rsidR="007F645A" w:rsidRPr="0030176B">
        <w:rPr>
          <w:rFonts w:ascii="Times New Roman" w:hAnsi="Times New Roman"/>
          <w:b/>
          <w:bCs/>
          <w:color w:val="auto"/>
          <w:sz w:val="28"/>
          <w:szCs w:val="28"/>
          <w:lang w:eastAsia="ar-SA"/>
        </w:rPr>
        <w:t>по</w:t>
      </w:r>
      <w:r w:rsidRPr="0030176B">
        <w:rPr>
          <w:rFonts w:ascii="Times New Roman" w:hAnsi="Times New Roman"/>
          <w:b/>
          <w:bCs/>
          <w:color w:val="auto"/>
          <w:sz w:val="28"/>
          <w:szCs w:val="28"/>
          <w:lang w:eastAsia="ar-SA"/>
        </w:rPr>
        <w:t xml:space="preserve"> </w:t>
      </w:r>
      <w:r w:rsidR="000D7428" w:rsidRPr="0030176B">
        <w:rPr>
          <w:rFonts w:ascii="Times New Roman" w:hAnsi="Times New Roman"/>
          <w:b/>
          <w:bCs/>
          <w:color w:val="auto"/>
          <w:sz w:val="28"/>
          <w:szCs w:val="28"/>
          <w:lang w:eastAsia="ar-SA"/>
        </w:rPr>
        <w:t>Д</w:t>
      </w:r>
      <w:r w:rsidRPr="0030176B">
        <w:rPr>
          <w:rFonts w:ascii="Times New Roman" w:hAnsi="Times New Roman"/>
          <w:b/>
          <w:bCs/>
          <w:color w:val="auto"/>
          <w:sz w:val="28"/>
          <w:szCs w:val="28"/>
          <w:lang w:eastAsia="ar-SA"/>
        </w:rPr>
        <w:t>оговор</w:t>
      </w:r>
      <w:r w:rsidR="007F645A" w:rsidRPr="0030176B">
        <w:rPr>
          <w:rFonts w:ascii="Times New Roman" w:hAnsi="Times New Roman"/>
          <w:b/>
          <w:bCs/>
          <w:color w:val="auto"/>
          <w:sz w:val="28"/>
          <w:szCs w:val="28"/>
          <w:lang w:eastAsia="ar-SA"/>
        </w:rPr>
        <w:t>у</w:t>
      </w:r>
    </w:p>
    <w:p w14:paraId="10CE8E02" w14:textId="77777777" w:rsidR="00FA23EF" w:rsidRPr="0030176B" w:rsidRDefault="00FA23EF" w:rsidP="004D78DE">
      <w:pPr>
        <w:pStyle w:val="af3"/>
        <w:jc w:val="center"/>
        <w:rPr>
          <w:rFonts w:ascii="Times New Roman" w:hAnsi="Times New Roman"/>
          <w:sz w:val="28"/>
          <w:szCs w:val="28"/>
          <w:lang w:eastAsia="ar-SA"/>
        </w:rPr>
      </w:pPr>
    </w:p>
    <w:p w14:paraId="5F2AA87C" w14:textId="77777777" w:rsidR="002B0019" w:rsidRPr="0030176B" w:rsidRDefault="002B0019" w:rsidP="004D78DE">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Все споры и разногласия, вытекающие из Договора, разрешаются путем переговоров.</w:t>
      </w:r>
    </w:p>
    <w:p w14:paraId="028E7B03" w14:textId="77777777" w:rsidR="002B0019" w:rsidRPr="0030176B" w:rsidRDefault="002B0019" w:rsidP="004D78DE">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2F11CD06" w14:textId="77777777" w:rsidR="002B0019" w:rsidRPr="0030176B" w:rsidRDefault="002B0019" w:rsidP="004D78DE">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lastRenderedPageBreak/>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58F33C18" w14:textId="77777777" w:rsidR="007F645A" w:rsidRPr="0030176B" w:rsidRDefault="007F645A" w:rsidP="004D78DE">
      <w:pPr>
        <w:spacing w:after="0" w:line="240" w:lineRule="auto"/>
        <w:jc w:val="both"/>
        <w:rPr>
          <w:rFonts w:ascii="Times New Roman" w:hAnsi="Times New Roman"/>
          <w:sz w:val="28"/>
          <w:szCs w:val="28"/>
        </w:rPr>
      </w:pPr>
    </w:p>
    <w:p w14:paraId="06553831" w14:textId="77777777" w:rsidR="002B0019" w:rsidRPr="0030176B" w:rsidRDefault="00692119" w:rsidP="004D78DE">
      <w:pPr>
        <w:pStyle w:val="1"/>
        <w:numPr>
          <w:ilvl w:val="0"/>
          <w:numId w:val="1"/>
        </w:numPr>
        <w:spacing w:before="0"/>
        <w:ind w:left="0" w:firstLine="709"/>
        <w:jc w:val="center"/>
        <w:rPr>
          <w:rFonts w:ascii="Times New Roman" w:hAnsi="Times New Roman"/>
          <w:b/>
          <w:color w:val="auto"/>
          <w:sz w:val="28"/>
          <w:szCs w:val="28"/>
          <w:lang w:eastAsia="ar-SA"/>
        </w:rPr>
      </w:pPr>
      <w:r w:rsidRPr="0030176B">
        <w:rPr>
          <w:rFonts w:ascii="Times New Roman" w:hAnsi="Times New Roman"/>
          <w:b/>
          <w:color w:val="auto"/>
          <w:sz w:val="28"/>
          <w:szCs w:val="28"/>
          <w:lang w:val="ru-RU" w:eastAsia="ar-SA"/>
        </w:rPr>
        <w:t xml:space="preserve"> </w:t>
      </w:r>
      <w:r w:rsidR="002B0019" w:rsidRPr="0030176B">
        <w:rPr>
          <w:rFonts w:ascii="Times New Roman" w:hAnsi="Times New Roman"/>
          <w:b/>
          <w:bCs/>
          <w:color w:val="auto"/>
          <w:sz w:val="28"/>
          <w:szCs w:val="28"/>
          <w:lang w:eastAsia="ar-SA"/>
        </w:rPr>
        <w:t>Уведомления</w:t>
      </w:r>
      <w:r w:rsidR="002B0019" w:rsidRPr="0030176B">
        <w:rPr>
          <w:rFonts w:ascii="Times New Roman" w:hAnsi="Times New Roman"/>
          <w:b/>
          <w:color w:val="auto"/>
          <w:sz w:val="28"/>
          <w:szCs w:val="28"/>
          <w:lang w:eastAsia="ar-SA"/>
        </w:rPr>
        <w:t xml:space="preserve">, </w:t>
      </w:r>
      <w:r w:rsidR="002B0019" w:rsidRPr="0030176B">
        <w:rPr>
          <w:rFonts w:ascii="Times New Roman" w:hAnsi="Times New Roman"/>
          <w:b/>
          <w:bCs/>
          <w:color w:val="auto"/>
          <w:sz w:val="28"/>
          <w:szCs w:val="28"/>
          <w:shd w:val="clear" w:color="auto" w:fill="FFFFFF"/>
        </w:rPr>
        <w:t>сообщения</w:t>
      </w:r>
      <w:r w:rsidR="002B0019" w:rsidRPr="0030176B">
        <w:rPr>
          <w:rFonts w:ascii="Times New Roman" w:hAnsi="Times New Roman"/>
          <w:b/>
          <w:color w:val="auto"/>
          <w:sz w:val="28"/>
          <w:szCs w:val="28"/>
          <w:lang w:eastAsia="ar-SA"/>
        </w:rPr>
        <w:t>,</w:t>
      </w:r>
    </w:p>
    <w:p w14:paraId="0E59709E" w14:textId="77777777" w:rsidR="002B0019" w:rsidRPr="0030176B" w:rsidRDefault="00D56DD7" w:rsidP="004D78DE">
      <w:pPr>
        <w:suppressAutoHyphens/>
        <w:spacing w:after="0" w:line="240" w:lineRule="auto"/>
        <w:ind w:firstLine="709"/>
        <w:contextualSpacing/>
        <w:jc w:val="center"/>
        <w:rPr>
          <w:rFonts w:ascii="Times New Roman" w:eastAsia="Times New Roman" w:hAnsi="Times New Roman"/>
          <w:b/>
          <w:sz w:val="28"/>
          <w:szCs w:val="28"/>
          <w:lang w:eastAsia="ar-SA"/>
        </w:rPr>
      </w:pPr>
      <w:r w:rsidRPr="0030176B">
        <w:rPr>
          <w:rFonts w:ascii="Times New Roman" w:eastAsia="Times New Roman" w:hAnsi="Times New Roman"/>
          <w:b/>
          <w:sz w:val="28"/>
          <w:szCs w:val="28"/>
          <w:lang w:eastAsia="ar-SA"/>
        </w:rPr>
        <w:t>предоставление документов по Договору</w:t>
      </w:r>
    </w:p>
    <w:p w14:paraId="18421573" w14:textId="77777777" w:rsidR="00692119" w:rsidRPr="0030176B" w:rsidRDefault="00692119" w:rsidP="00F3601A">
      <w:pPr>
        <w:suppressAutoHyphens/>
        <w:spacing w:after="0" w:line="240" w:lineRule="auto"/>
        <w:contextualSpacing/>
        <w:jc w:val="center"/>
        <w:rPr>
          <w:rFonts w:ascii="Times New Roman" w:eastAsia="Times New Roman" w:hAnsi="Times New Roman"/>
          <w:bCs/>
          <w:sz w:val="28"/>
          <w:szCs w:val="28"/>
          <w:lang w:eastAsia="ar-SA"/>
        </w:rPr>
      </w:pPr>
    </w:p>
    <w:p w14:paraId="3A3D8B29" w14:textId="77777777" w:rsidR="002B0019" w:rsidRPr="0030176B" w:rsidRDefault="002B0019"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 xml:space="preserve">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w:t>
      </w:r>
      <w:r w:rsidR="00CF0770" w:rsidRPr="0030176B">
        <w:rPr>
          <w:rFonts w:ascii="Times New Roman" w:hAnsi="Times New Roman"/>
          <w:sz w:val="28"/>
          <w:szCs w:val="28"/>
        </w:rPr>
        <w:t xml:space="preserve">способом </w:t>
      </w:r>
      <w:r w:rsidRPr="0030176B">
        <w:rPr>
          <w:rFonts w:ascii="Times New Roman" w:hAnsi="Times New Roman"/>
          <w:sz w:val="28"/>
          <w:szCs w:val="28"/>
        </w:rPr>
        <w:t xml:space="preserve">либо отправлены по адресам, указанным в разделе </w:t>
      </w:r>
      <w:r w:rsidR="00F3601A" w:rsidRPr="0030176B">
        <w:rPr>
          <w:rFonts w:ascii="Times New Roman" w:hAnsi="Times New Roman"/>
          <w:sz w:val="28"/>
          <w:szCs w:val="28"/>
        </w:rPr>
        <w:t>1</w:t>
      </w:r>
      <w:r w:rsidR="001628DE">
        <w:rPr>
          <w:rFonts w:ascii="Times New Roman" w:hAnsi="Times New Roman"/>
          <w:sz w:val="28"/>
          <w:szCs w:val="28"/>
        </w:rPr>
        <w:t>5</w:t>
      </w:r>
      <w:r w:rsidR="00F3601A" w:rsidRPr="0030176B">
        <w:rPr>
          <w:rFonts w:ascii="Times New Roman" w:hAnsi="Times New Roman"/>
          <w:sz w:val="28"/>
          <w:szCs w:val="28"/>
        </w:rPr>
        <w:t xml:space="preserve"> </w:t>
      </w:r>
      <w:r w:rsidRPr="0030176B">
        <w:rPr>
          <w:rFonts w:ascii="Times New Roman" w:hAnsi="Times New Roman"/>
          <w:sz w:val="28"/>
          <w:szCs w:val="28"/>
        </w:rPr>
        <w:t xml:space="preserve">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w:t>
      </w:r>
      <w:r w:rsidR="003F17F3" w:rsidRPr="0030176B">
        <w:rPr>
          <w:rFonts w:ascii="Times New Roman" w:hAnsi="Times New Roman"/>
          <w:sz w:val="28"/>
          <w:szCs w:val="28"/>
        </w:rPr>
        <w:t>10</w:t>
      </w:r>
      <w:r w:rsidR="00E548FC" w:rsidRPr="0030176B">
        <w:rPr>
          <w:rFonts w:ascii="Times New Roman" w:hAnsi="Times New Roman"/>
          <w:sz w:val="28"/>
          <w:szCs w:val="28"/>
        </w:rPr>
        <w:t xml:space="preserve"> </w:t>
      </w:r>
      <w:r w:rsidRPr="0030176B">
        <w:rPr>
          <w:rFonts w:ascii="Times New Roman" w:hAnsi="Times New Roman"/>
          <w:sz w:val="28"/>
          <w:szCs w:val="28"/>
        </w:rPr>
        <w:t>(</w:t>
      </w:r>
      <w:r w:rsidR="003F17F3" w:rsidRPr="0030176B">
        <w:rPr>
          <w:rFonts w:ascii="Times New Roman" w:hAnsi="Times New Roman"/>
          <w:sz w:val="28"/>
          <w:szCs w:val="28"/>
        </w:rPr>
        <w:t>десяти</w:t>
      </w:r>
      <w:r w:rsidRPr="0030176B">
        <w:rPr>
          <w:rFonts w:ascii="Times New Roman" w:hAnsi="Times New Roman"/>
          <w:sz w:val="28"/>
          <w:szCs w:val="28"/>
        </w:rPr>
        <w:t>) календарных дней с даты получения факсового, электронного сообщения, если иное не предусмотрено Договором.</w:t>
      </w:r>
    </w:p>
    <w:p w14:paraId="66106814" w14:textId="77777777" w:rsidR="002B0019" w:rsidRPr="0030176B" w:rsidRDefault="002B0019"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 xml:space="preserve">Акт </w:t>
      </w:r>
      <w:r w:rsidR="003F17F3" w:rsidRPr="0030176B">
        <w:rPr>
          <w:rFonts w:ascii="Times New Roman" w:hAnsi="Times New Roman"/>
          <w:sz w:val="28"/>
          <w:szCs w:val="28"/>
        </w:rPr>
        <w:t>выполненных работ (</w:t>
      </w:r>
      <w:r w:rsidRPr="0030176B">
        <w:rPr>
          <w:rFonts w:ascii="Times New Roman" w:hAnsi="Times New Roman"/>
          <w:sz w:val="28"/>
          <w:szCs w:val="28"/>
        </w:rPr>
        <w:t xml:space="preserve">оказанных </w:t>
      </w:r>
      <w:r w:rsidR="00C550B0" w:rsidRPr="0030176B">
        <w:rPr>
          <w:rFonts w:ascii="Times New Roman" w:hAnsi="Times New Roman"/>
          <w:sz w:val="28"/>
          <w:szCs w:val="28"/>
        </w:rPr>
        <w:t>у</w:t>
      </w:r>
      <w:r w:rsidRPr="0030176B">
        <w:rPr>
          <w:rFonts w:ascii="Times New Roman" w:hAnsi="Times New Roman"/>
          <w:sz w:val="28"/>
          <w:szCs w:val="28"/>
        </w:rPr>
        <w:t>слуг</w:t>
      </w:r>
      <w:r w:rsidR="003F17F3" w:rsidRPr="0030176B">
        <w:rPr>
          <w:rFonts w:ascii="Times New Roman" w:hAnsi="Times New Roman"/>
          <w:sz w:val="28"/>
          <w:szCs w:val="28"/>
        </w:rPr>
        <w:t>)</w:t>
      </w:r>
      <w:r w:rsidRPr="0030176B">
        <w:rPr>
          <w:rFonts w:ascii="Times New Roman" w:hAnsi="Times New Roman"/>
          <w:sz w:val="28"/>
          <w:szCs w:val="28"/>
        </w:rPr>
        <w:t xml:space="preserve"> по Договору должен быть предоставлен Исполнителем Заказчику </w:t>
      </w:r>
      <w:r w:rsidR="00F3601A" w:rsidRPr="0030176B">
        <w:rPr>
          <w:rFonts w:ascii="Times New Roman" w:hAnsi="Times New Roman"/>
          <w:sz w:val="28"/>
          <w:szCs w:val="28"/>
        </w:rPr>
        <w:t xml:space="preserve">нарочно </w:t>
      </w:r>
      <w:r w:rsidRPr="0030176B">
        <w:rPr>
          <w:rFonts w:ascii="Times New Roman" w:hAnsi="Times New Roman"/>
          <w:sz w:val="28"/>
          <w:szCs w:val="28"/>
        </w:rPr>
        <w:t>либо направлен заказным письмом.</w:t>
      </w:r>
    </w:p>
    <w:p w14:paraId="1E75AC59" w14:textId="77777777" w:rsidR="002B0019" w:rsidRPr="0030176B" w:rsidRDefault="002B0019"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 xml:space="preserve">Уведомление об одностороннем отказе от исполнения Договора (отказе от Договора) должно быть вручено </w:t>
      </w:r>
      <w:r w:rsidR="00F3601A" w:rsidRPr="0030176B">
        <w:rPr>
          <w:rFonts w:ascii="Times New Roman" w:hAnsi="Times New Roman"/>
          <w:sz w:val="28"/>
          <w:szCs w:val="28"/>
        </w:rPr>
        <w:t xml:space="preserve">нарочно </w:t>
      </w:r>
      <w:r w:rsidRPr="0030176B">
        <w:rPr>
          <w:rFonts w:ascii="Times New Roman" w:hAnsi="Times New Roman"/>
          <w:sz w:val="28"/>
          <w:szCs w:val="28"/>
        </w:rPr>
        <w:t>уполномоченному представителю Стороны либо направлено заказным письмом.</w:t>
      </w:r>
    </w:p>
    <w:p w14:paraId="23618715" w14:textId="77777777" w:rsidR="002B0019" w:rsidRPr="0030176B" w:rsidRDefault="002B0019"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 xml:space="preserve">Стороны обязуются своевременно письменно извещать друг друга в случае изменения сведений, указанных в разделе </w:t>
      </w:r>
      <w:r w:rsidR="00F3601A" w:rsidRPr="0030176B">
        <w:rPr>
          <w:rFonts w:ascii="Times New Roman" w:hAnsi="Times New Roman"/>
          <w:sz w:val="28"/>
          <w:szCs w:val="28"/>
        </w:rPr>
        <w:t>1</w:t>
      </w:r>
      <w:r w:rsidR="001628DE">
        <w:rPr>
          <w:rFonts w:ascii="Times New Roman" w:hAnsi="Times New Roman"/>
          <w:sz w:val="28"/>
          <w:szCs w:val="28"/>
        </w:rPr>
        <w:t>5</w:t>
      </w:r>
      <w:r w:rsidR="00F3601A" w:rsidRPr="0030176B">
        <w:rPr>
          <w:rFonts w:ascii="Times New Roman" w:hAnsi="Times New Roman"/>
          <w:sz w:val="28"/>
          <w:szCs w:val="28"/>
        </w:rPr>
        <w:t xml:space="preserve"> </w:t>
      </w:r>
      <w:r w:rsidRPr="0030176B">
        <w:rPr>
          <w:rFonts w:ascii="Times New Roman" w:hAnsi="Times New Roman"/>
          <w:sz w:val="28"/>
          <w:szCs w:val="28"/>
        </w:rPr>
        <w:t>Договора.</w:t>
      </w:r>
    </w:p>
    <w:p w14:paraId="6F8805AC" w14:textId="77777777" w:rsidR="00FE2081" w:rsidRPr="0030176B" w:rsidRDefault="00FE2081" w:rsidP="00F3601A">
      <w:pPr>
        <w:spacing w:after="0" w:line="240" w:lineRule="auto"/>
        <w:jc w:val="both"/>
        <w:rPr>
          <w:rFonts w:ascii="Times New Roman" w:hAnsi="Times New Roman"/>
          <w:sz w:val="28"/>
          <w:szCs w:val="28"/>
        </w:rPr>
      </w:pPr>
    </w:p>
    <w:p w14:paraId="504E778B" w14:textId="77777777" w:rsidR="002B0019" w:rsidRPr="0030176B" w:rsidRDefault="002B0019" w:rsidP="00F3601A">
      <w:pPr>
        <w:pStyle w:val="1"/>
        <w:numPr>
          <w:ilvl w:val="0"/>
          <w:numId w:val="1"/>
        </w:numPr>
        <w:spacing w:before="0"/>
        <w:ind w:left="0" w:firstLine="709"/>
        <w:jc w:val="center"/>
        <w:rPr>
          <w:rFonts w:ascii="Times New Roman" w:hAnsi="Times New Roman"/>
          <w:b/>
          <w:bCs/>
          <w:color w:val="auto"/>
          <w:sz w:val="28"/>
          <w:szCs w:val="28"/>
          <w:lang w:eastAsia="ar-SA"/>
        </w:rPr>
      </w:pPr>
      <w:r w:rsidRPr="0030176B">
        <w:rPr>
          <w:rFonts w:ascii="Times New Roman" w:hAnsi="Times New Roman"/>
          <w:b/>
          <w:bCs/>
          <w:color w:val="auto"/>
          <w:sz w:val="28"/>
          <w:szCs w:val="28"/>
          <w:lang w:eastAsia="ar-SA"/>
        </w:rPr>
        <w:t>Антикоррупционная оговорка</w:t>
      </w:r>
    </w:p>
    <w:p w14:paraId="6D4CE43D" w14:textId="77777777" w:rsidR="00AA07C2" w:rsidRPr="0030176B" w:rsidRDefault="00AA07C2" w:rsidP="00F3601A">
      <w:pPr>
        <w:pStyle w:val="af3"/>
        <w:jc w:val="center"/>
        <w:rPr>
          <w:rFonts w:ascii="Times New Roman" w:hAnsi="Times New Roman"/>
          <w:sz w:val="28"/>
          <w:szCs w:val="28"/>
          <w:lang w:eastAsia="ar-SA"/>
        </w:rPr>
      </w:pPr>
    </w:p>
    <w:p w14:paraId="39DCE2B5" w14:textId="77777777" w:rsidR="000D7428" w:rsidRPr="0030176B" w:rsidRDefault="000D7428"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69F21EFB" w14:textId="77777777" w:rsidR="000D7428" w:rsidRPr="0030176B" w:rsidRDefault="000D7428"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089B6C3D" w14:textId="77777777" w:rsidR="000D7428" w:rsidRPr="0030176B" w:rsidRDefault="000D7428"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lastRenderedPageBreak/>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4D940699" w14:textId="77777777" w:rsidR="000D7428" w:rsidRPr="0030176B" w:rsidRDefault="000D7428"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42CDFC64" w14:textId="77777777" w:rsidR="000D7428" w:rsidRPr="0030176B" w:rsidRDefault="000D7428"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Стороны соглашаются с тем, что их бухгалтерская документация должна точно отражать все платежи, осуществляемые по Договору.</w:t>
      </w:r>
    </w:p>
    <w:p w14:paraId="735855E0" w14:textId="77777777" w:rsidR="000D7428" w:rsidRPr="0030176B" w:rsidRDefault="000D7428"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1EE37281" w14:textId="77777777" w:rsidR="000D7428" w:rsidRPr="0030176B" w:rsidRDefault="000D7428"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16AC89B8" w14:textId="77777777" w:rsidR="000D7428" w:rsidRPr="0030176B" w:rsidRDefault="000D7428"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742C1CED" w14:textId="77777777" w:rsidR="000D7428" w:rsidRPr="0030176B" w:rsidRDefault="000D7428"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 xml:space="preserve">Стороны соглашаются, что в дополнение к правам на расторжение (отказ от исполнения), предусмотренным другими положениями Договора, </w:t>
      </w:r>
      <w:r w:rsidR="00EE4205" w:rsidRPr="0030176B">
        <w:rPr>
          <w:rFonts w:ascii="Times New Roman" w:hAnsi="Times New Roman"/>
          <w:sz w:val="28"/>
          <w:szCs w:val="28"/>
        </w:rPr>
        <w:t>Заказчик</w:t>
      </w:r>
      <w:r w:rsidRPr="0030176B">
        <w:rPr>
          <w:rFonts w:ascii="Times New Roman" w:hAnsi="Times New Roman"/>
          <w:sz w:val="28"/>
          <w:szCs w:val="28"/>
        </w:rPr>
        <w:t xml:space="preserve"> имеет право немедленно расторгнуть (отказаться от исполнения) Договор в случае нарушения </w:t>
      </w:r>
      <w:r w:rsidR="00EE4205" w:rsidRPr="0030176B">
        <w:rPr>
          <w:rFonts w:ascii="Times New Roman" w:hAnsi="Times New Roman"/>
          <w:sz w:val="28"/>
          <w:szCs w:val="28"/>
        </w:rPr>
        <w:t>Исполнителем</w:t>
      </w:r>
      <w:r w:rsidRPr="0030176B">
        <w:rPr>
          <w:rFonts w:ascii="Times New Roman" w:hAnsi="Times New Roman"/>
          <w:sz w:val="28"/>
          <w:szCs w:val="28"/>
        </w:rPr>
        <w:t xml:space="preserve">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w:t>
      </w:r>
      <w:r w:rsidR="00EE4205" w:rsidRPr="0030176B">
        <w:rPr>
          <w:rFonts w:ascii="Times New Roman" w:hAnsi="Times New Roman"/>
          <w:sz w:val="28"/>
          <w:szCs w:val="28"/>
        </w:rPr>
        <w:t>Исполнитель</w:t>
      </w:r>
      <w:r w:rsidRPr="0030176B">
        <w:rPr>
          <w:rFonts w:ascii="Times New Roman" w:hAnsi="Times New Roman"/>
          <w:sz w:val="28"/>
          <w:szCs w:val="28"/>
        </w:rPr>
        <w:t xml:space="preserve">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5B5E9C11" w14:textId="77777777" w:rsidR="000D7428" w:rsidRPr="0030176B" w:rsidRDefault="000D7428"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 xml:space="preserve">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w:t>
      </w:r>
      <w:r w:rsidRPr="0030176B">
        <w:rPr>
          <w:rFonts w:ascii="Times New Roman" w:hAnsi="Times New Roman"/>
          <w:sz w:val="28"/>
          <w:szCs w:val="28"/>
        </w:rPr>
        <w:lastRenderedPageBreak/>
        <w:t>противодействию легализации (отмыванию) доходов, полученных преступным путем, и финансированию терроризма.</w:t>
      </w:r>
    </w:p>
    <w:p w14:paraId="57962EA3" w14:textId="77777777" w:rsidR="00FE2081" w:rsidRPr="0030176B" w:rsidRDefault="00FE2081" w:rsidP="00F3601A">
      <w:pPr>
        <w:spacing w:after="0" w:line="240" w:lineRule="auto"/>
        <w:jc w:val="both"/>
        <w:rPr>
          <w:rFonts w:ascii="Times New Roman" w:hAnsi="Times New Roman"/>
          <w:sz w:val="28"/>
          <w:szCs w:val="28"/>
        </w:rPr>
      </w:pPr>
    </w:p>
    <w:p w14:paraId="378803B9" w14:textId="77777777" w:rsidR="00D16928" w:rsidRDefault="00D16928" w:rsidP="00F3601A">
      <w:pPr>
        <w:pStyle w:val="1"/>
        <w:numPr>
          <w:ilvl w:val="0"/>
          <w:numId w:val="1"/>
        </w:numPr>
        <w:spacing w:before="0"/>
        <w:ind w:left="0" w:firstLine="709"/>
        <w:jc w:val="center"/>
        <w:rPr>
          <w:rFonts w:ascii="Times New Roman" w:hAnsi="Times New Roman"/>
          <w:b/>
          <w:color w:val="auto"/>
          <w:sz w:val="28"/>
          <w:szCs w:val="28"/>
          <w:lang w:val="ru-RU" w:eastAsia="ar-SA"/>
        </w:rPr>
      </w:pPr>
      <w:r>
        <w:rPr>
          <w:rFonts w:ascii="Times New Roman" w:hAnsi="Times New Roman"/>
          <w:b/>
          <w:color w:val="auto"/>
          <w:sz w:val="28"/>
          <w:szCs w:val="28"/>
          <w:lang w:val="ru-RU" w:eastAsia="ar-SA"/>
        </w:rPr>
        <w:t xml:space="preserve">Статус исполнителя и его персональные данные </w:t>
      </w:r>
    </w:p>
    <w:p w14:paraId="7803A83F" w14:textId="77777777" w:rsidR="00D16928" w:rsidRPr="004D17D2" w:rsidRDefault="00D16928" w:rsidP="004D17D2">
      <w:pPr>
        <w:rPr>
          <w:lang w:eastAsia="ar-SA"/>
        </w:rPr>
      </w:pPr>
    </w:p>
    <w:p w14:paraId="3F5A6323" w14:textId="77777777" w:rsidR="00D16928" w:rsidRPr="00D7627A" w:rsidRDefault="00D16928" w:rsidP="004D17D2">
      <w:pPr>
        <w:pStyle w:val="af3"/>
        <w:numPr>
          <w:ilvl w:val="1"/>
          <w:numId w:val="1"/>
        </w:numPr>
        <w:ind w:left="0" w:firstLine="709"/>
        <w:jc w:val="both"/>
        <w:rPr>
          <w:rFonts w:ascii="Times New Roman" w:hAnsi="Times New Roman"/>
          <w:sz w:val="28"/>
          <w:szCs w:val="28"/>
        </w:rPr>
      </w:pPr>
      <w:r w:rsidRPr="00D7627A">
        <w:rPr>
          <w:rFonts w:ascii="Times New Roman" w:hAnsi="Times New Roman"/>
          <w:sz w:val="28"/>
          <w:szCs w:val="28"/>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0999FF13" w14:textId="77777777" w:rsidR="00D16928" w:rsidRPr="00D7627A" w:rsidRDefault="00D16928" w:rsidP="004D17D2">
      <w:pPr>
        <w:pStyle w:val="af3"/>
        <w:numPr>
          <w:ilvl w:val="1"/>
          <w:numId w:val="1"/>
        </w:numPr>
        <w:ind w:left="0" w:firstLine="709"/>
        <w:jc w:val="both"/>
        <w:rPr>
          <w:rFonts w:ascii="Times New Roman" w:hAnsi="Times New Roman"/>
          <w:sz w:val="28"/>
          <w:szCs w:val="28"/>
        </w:rPr>
      </w:pPr>
      <w:r w:rsidRPr="00D7627A">
        <w:rPr>
          <w:rFonts w:ascii="Times New Roman" w:hAnsi="Times New Roman"/>
          <w:sz w:val="28"/>
          <w:szCs w:val="28"/>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73DB28B5" w14:textId="77777777" w:rsidR="00D16928" w:rsidRPr="00D7627A" w:rsidRDefault="00D16928" w:rsidP="004D17D2">
      <w:pPr>
        <w:pStyle w:val="af3"/>
        <w:numPr>
          <w:ilvl w:val="1"/>
          <w:numId w:val="1"/>
        </w:numPr>
        <w:ind w:left="0" w:firstLine="709"/>
        <w:jc w:val="both"/>
        <w:rPr>
          <w:rFonts w:ascii="Times New Roman" w:hAnsi="Times New Roman"/>
          <w:sz w:val="28"/>
          <w:szCs w:val="28"/>
        </w:rPr>
      </w:pPr>
      <w:r w:rsidRPr="00D7627A">
        <w:rPr>
          <w:rFonts w:ascii="Times New Roman" w:hAnsi="Times New Roman"/>
          <w:sz w:val="28"/>
          <w:szCs w:val="28"/>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w:t>
      </w:r>
      <w:r>
        <w:rPr>
          <w:rFonts w:ascii="Times New Roman" w:hAnsi="Times New Roman"/>
          <w:sz w:val="28"/>
          <w:szCs w:val="28"/>
        </w:rPr>
        <w:t xml:space="preserve">Республики Казахстан </w:t>
      </w:r>
      <w:r w:rsidRPr="00D7627A">
        <w:rPr>
          <w:rFonts w:ascii="Times New Roman" w:hAnsi="Times New Roman"/>
          <w:sz w:val="28"/>
          <w:szCs w:val="28"/>
        </w:rPr>
        <w:t xml:space="preserve">способами в объеме, целях и на условиях согласно Приложению № 4 к настоящему Договору. </w:t>
      </w:r>
    </w:p>
    <w:p w14:paraId="39B5996C" w14:textId="77777777" w:rsidR="00D16928" w:rsidRDefault="00D16928" w:rsidP="00D16928">
      <w:pPr>
        <w:pStyle w:val="af3"/>
        <w:numPr>
          <w:ilvl w:val="1"/>
          <w:numId w:val="1"/>
        </w:numPr>
        <w:ind w:left="0" w:firstLine="709"/>
        <w:jc w:val="both"/>
        <w:rPr>
          <w:lang w:eastAsia="ar-SA"/>
        </w:rPr>
      </w:pPr>
      <w:r w:rsidRPr="00D7627A">
        <w:rPr>
          <w:rFonts w:ascii="Times New Roman" w:hAnsi="Times New Roman"/>
          <w:sz w:val="28"/>
          <w:szCs w:val="28"/>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r>
        <w:rPr>
          <w:lang w:eastAsia="ar-SA"/>
        </w:rPr>
        <w:t>.</w:t>
      </w:r>
    </w:p>
    <w:p w14:paraId="06CB8CD8" w14:textId="77777777" w:rsidR="00D16928" w:rsidRPr="004D17D2" w:rsidRDefault="00D16928" w:rsidP="004D17D2">
      <w:pPr>
        <w:pStyle w:val="af3"/>
        <w:ind w:left="709"/>
        <w:jc w:val="both"/>
        <w:rPr>
          <w:lang w:eastAsia="ar-SA"/>
        </w:rPr>
      </w:pPr>
    </w:p>
    <w:p w14:paraId="49E6EE52" w14:textId="77777777" w:rsidR="002B0019" w:rsidRPr="0030176B" w:rsidRDefault="002B0019" w:rsidP="00F3601A">
      <w:pPr>
        <w:pStyle w:val="1"/>
        <w:numPr>
          <w:ilvl w:val="0"/>
          <w:numId w:val="1"/>
        </w:numPr>
        <w:spacing w:before="0"/>
        <w:ind w:left="0" w:firstLine="709"/>
        <w:jc w:val="center"/>
        <w:rPr>
          <w:rFonts w:ascii="Times New Roman" w:hAnsi="Times New Roman"/>
          <w:b/>
          <w:color w:val="auto"/>
          <w:sz w:val="28"/>
          <w:szCs w:val="28"/>
          <w:lang w:eastAsia="ar-SA"/>
        </w:rPr>
      </w:pPr>
      <w:r w:rsidRPr="0030176B">
        <w:rPr>
          <w:rFonts w:ascii="Times New Roman" w:hAnsi="Times New Roman"/>
          <w:b/>
          <w:bCs/>
          <w:color w:val="auto"/>
          <w:sz w:val="28"/>
          <w:szCs w:val="28"/>
          <w:lang w:eastAsia="ar-SA"/>
        </w:rPr>
        <w:t>Прочие</w:t>
      </w:r>
      <w:r w:rsidRPr="0030176B">
        <w:rPr>
          <w:rFonts w:ascii="Times New Roman" w:hAnsi="Times New Roman"/>
          <w:b/>
          <w:color w:val="auto"/>
          <w:sz w:val="28"/>
          <w:szCs w:val="28"/>
          <w:lang w:eastAsia="ar-SA"/>
        </w:rPr>
        <w:t xml:space="preserve"> положения</w:t>
      </w:r>
    </w:p>
    <w:p w14:paraId="3B518DF1" w14:textId="77777777" w:rsidR="00AA07C2" w:rsidRPr="0030176B" w:rsidRDefault="00AA07C2" w:rsidP="00F3601A">
      <w:pPr>
        <w:pStyle w:val="af3"/>
        <w:jc w:val="center"/>
        <w:rPr>
          <w:rFonts w:ascii="Times New Roman" w:hAnsi="Times New Roman"/>
          <w:b/>
          <w:sz w:val="28"/>
          <w:szCs w:val="28"/>
          <w:lang w:eastAsia="ar-SA"/>
        </w:rPr>
      </w:pPr>
    </w:p>
    <w:p w14:paraId="42BF1B56" w14:textId="77777777" w:rsidR="002B0019" w:rsidRPr="0030176B" w:rsidRDefault="002B0019"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Договор вступает в силу с момента его подписания обеими Сторонами и действует до полного исполнения принятых на себя Сторонами обязательств по Договору</w:t>
      </w:r>
      <w:r w:rsidR="00AA07C2" w:rsidRPr="0030176B">
        <w:rPr>
          <w:rFonts w:ascii="Times New Roman" w:hAnsi="Times New Roman"/>
          <w:sz w:val="28"/>
          <w:szCs w:val="28"/>
        </w:rPr>
        <w:t>.</w:t>
      </w:r>
    </w:p>
    <w:p w14:paraId="38888257" w14:textId="77777777" w:rsidR="002B0019" w:rsidRPr="0030176B" w:rsidRDefault="002B0019"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Права и обязанности Исполнителя по Договору не могут быть переданы третьим лицам.</w:t>
      </w:r>
    </w:p>
    <w:p w14:paraId="67FD241C" w14:textId="77777777" w:rsidR="002B0019" w:rsidRPr="0030176B" w:rsidRDefault="002B0019"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755F4493" w14:textId="77777777" w:rsidR="002B0019" w:rsidRPr="0030176B" w:rsidRDefault="002B0019"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Все приложения к Договору, а также изменения и дополнения к Договору, совершенные в надлежащей форме, являются его неотъемлемой частью.</w:t>
      </w:r>
    </w:p>
    <w:p w14:paraId="62D6A5A6" w14:textId="77777777" w:rsidR="002B0019" w:rsidRPr="0030176B" w:rsidRDefault="002B0019" w:rsidP="00F3601A">
      <w:pPr>
        <w:pStyle w:val="af3"/>
        <w:numPr>
          <w:ilvl w:val="1"/>
          <w:numId w:val="1"/>
        </w:numPr>
        <w:ind w:left="0" w:firstLine="709"/>
        <w:jc w:val="both"/>
        <w:rPr>
          <w:rFonts w:ascii="Times New Roman" w:hAnsi="Times New Roman"/>
          <w:sz w:val="28"/>
          <w:szCs w:val="28"/>
        </w:rPr>
      </w:pPr>
      <w:r w:rsidRPr="0030176B">
        <w:rPr>
          <w:rFonts w:ascii="Times New Roman" w:hAnsi="Times New Roman"/>
          <w:sz w:val="28"/>
          <w:szCs w:val="28"/>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5F9DC105" w14:textId="77777777" w:rsidR="00FE2081" w:rsidRPr="0030176B" w:rsidRDefault="00FE2081" w:rsidP="00F3601A">
      <w:pPr>
        <w:spacing w:after="0" w:line="240" w:lineRule="auto"/>
        <w:jc w:val="both"/>
        <w:rPr>
          <w:rFonts w:ascii="Times New Roman" w:hAnsi="Times New Roman"/>
          <w:sz w:val="28"/>
          <w:szCs w:val="28"/>
        </w:rPr>
      </w:pPr>
    </w:p>
    <w:p w14:paraId="4202D65A" w14:textId="77777777" w:rsidR="002B0019" w:rsidRPr="0030176B" w:rsidRDefault="002B0019" w:rsidP="00180459">
      <w:pPr>
        <w:pStyle w:val="1"/>
        <w:numPr>
          <w:ilvl w:val="0"/>
          <w:numId w:val="1"/>
        </w:numPr>
        <w:spacing w:before="0"/>
        <w:ind w:left="0" w:firstLine="709"/>
        <w:jc w:val="center"/>
        <w:rPr>
          <w:rFonts w:ascii="Times New Roman" w:hAnsi="Times New Roman"/>
          <w:b/>
          <w:color w:val="auto"/>
          <w:sz w:val="28"/>
          <w:szCs w:val="28"/>
          <w:lang w:val="kk-KZ" w:eastAsia="ar-SA"/>
        </w:rPr>
      </w:pPr>
      <w:r w:rsidRPr="0030176B">
        <w:rPr>
          <w:rFonts w:ascii="Times New Roman" w:hAnsi="Times New Roman"/>
          <w:b/>
          <w:color w:val="auto"/>
          <w:sz w:val="28"/>
          <w:szCs w:val="28"/>
          <w:lang w:eastAsia="ar-SA"/>
        </w:rPr>
        <w:t xml:space="preserve">Адреса, реквизиты и подписи </w:t>
      </w:r>
      <w:r w:rsidR="00AA1340" w:rsidRPr="0030176B">
        <w:rPr>
          <w:rFonts w:ascii="Times New Roman" w:hAnsi="Times New Roman"/>
          <w:b/>
          <w:color w:val="auto"/>
          <w:sz w:val="28"/>
          <w:szCs w:val="28"/>
          <w:lang w:val="ru-RU" w:eastAsia="ar-SA"/>
        </w:rPr>
        <w:t>С</w:t>
      </w:r>
      <w:proofErr w:type="spellStart"/>
      <w:r w:rsidRPr="0030176B">
        <w:rPr>
          <w:rFonts w:ascii="Times New Roman" w:hAnsi="Times New Roman"/>
          <w:b/>
          <w:color w:val="auto"/>
          <w:sz w:val="28"/>
          <w:szCs w:val="28"/>
          <w:lang w:eastAsia="ar-SA"/>
        </w:rPr>
        <w:t>торон</w:t>
      </w:r>
      <w:proofErr w:type="spellEnd"/>
    </w:p>
    <w:p w14:paraId="01E60601" w14:textId="77777777" w:rsidR="002B0019" w:rsidRPr="0030176B" w:rsidRDefault="002B0019" w:rsidP="00180459">
      <w:pPr>
        <w:suppressAutoHyphens/>
        <w:spacing w:after="0" w:line="240" w:lineRule="auto"/>
        <w:jc w:val="center"/>
        <w:rPr>
          <w:rFonts w:ascii="Times New Roman" w:hAnsi="Times New Roman"/>
          <w:bCs/>
          <w:sz w:val="28"/>
          <w:szCs w:val="28"/>
          <w:lang w:val="kk-KZ" w:eastAsia="ar-SA"/>
        </w:rPr>
      </w:pPr>
    </w:p>
    <w:tbl>
      <w:tblPr>
        <w:tblW w:w="9640" w:type="dxa"/>
        <w:tblInd w:w="-142" w:type="dxa"/>
        <w:tblLook w:val="04A0" w:firstRow="1" w:lastRow="0" w:firstColumn="1" w:lastColumn="0" w:noHBand="0" w:noVBand="1"/>
      </w:tblPr>
      <w:tblGrid>
        <w:gridCol w:w="4962"/>
        <w:gridCol w:w="4678"/>
      </w:tblGrid>
      <w:tr w:rsidR="000D7428" w:rsidRPr="00C6470D" w14:paraId="33D43AB4" w14:textId="77777777" w:rsidTr="00AF5306">
        <w:trPr>
          <w:trHeight w:val="5956"/>
        </w:trPr>
        <w:tc>
          <w:tcPr>
            <w:tcW w:w="4962" w:type="dxa"/>
            <w:shd w:val="clear" w:color="auto" w:fill="auto"/>
          </w:tcPr>
          <w:p w14:paraId="7080F687" w14:textId="77777777" w:rsidR="002B0019" w:rsidRPr="00C6470D" w:rsidRDefault="002B0019" w:rsidP="00C6470D">
            <w:pPr>
              <w:suppressAutoHyphens/>
              <w:spacing w:after="0" w:line="240" w:lineRule="auto"/>
              <w:jc w:val="both"/>
              <w:rPr>
                <w:rFonts w:ascii="Times New Roman" w:eastAsia="Times New Roman" w:hAnsi="Times New Roman"/>
                <w:b/>
                <w:sz w:val="28"/>
                <w:szCs w:val="28"/>
                <w:lang w:val="kk-KZ" w:eastAsia="ar-SA"/>
              </w:rPr>
            </w:pPr>
            <w:r w:rsidRPr="00C6470D">
              <w:rPr>
                <w:rFonts w:ascii="Times New Roman" w:eastAsia="Times New Roman" w:hAnsi="Times New Roman"/>
                <w:b/>
                <w:sz w:val="28"/>
                <w:szCs w:val="28"/>
                <w:lang w:val="kk-KZ" w:eastAsia="ar-SA"/>
              </w:rPr>
              <w:lastRenderedPageBreak/>
              <w:t>ЗАКАЗЧИК</w:t>
            </w:r>
          </w:p>
          <w:p w14:paraId="1E7E92A8" w14:textId="77777777" w:rsidR="002B0019" w:rsidRPr="00C6470D" w:rsidRDefault="002B0019" w:rsidP="00C6470D">
            <w:pPr>
              <w:suppressAutoHyphens/>
              <w:spacing w:after="0" w:line="240" w:lineRule="auto"/>
              <w:rPr>
                <w:rFonts w:ascii="Times New Roman" w:eastAsia="Times New Roman" w:hAnsi="Times New Roman"/>
                <w:b/>
                <w:sz w:val="28"/>
                <w:szCs w:val="28"/>
                <w:lang w:eastAsia="ar-SA"/>
              </w:rPr>
            </w:pPr>
            <w:r w:rsidRPr="00C6470D">
              <w:rPr>
                <w:rFonts w:ascii="Times New Roman" w:eastAsia="Times New Roman" w:hAnsi="Times New Roman"/>
                <w:b/>
                <w:sz w:val="28"/>
                <w:szCs w:val="28"/>
                <w:lang w:eastAsia="ar-SA"/>
              </w:rPr>
              <w:t>НАО «Международный центр зеленых технологий и инвестиционных проектов»</w:t>
            </w:r>
          </w:p>
          <w:p w14:paraId="3581DC6C" w14:textId="295744A0" w:rsidR="00A87773" w:rsidRPr="00C6470D" w:rsidRDefault="00A87773" w:rsidP="000E27C0">
            <w:pPr>
              <w:suppressAutoHyphens/>
              <w:spacing w:after="0" w:line="240" w:lineRule="auto"/>
              <w:rPr>
                <w:rFonts w:ascii="Times New Roman" w:eastAsia="Times New Roman" w:hAnsi="Times New Roman"/>
                <w:sz w:val="28"/>
                <w:szCs w:val="28"/>
                <w:lang w:eastAsia="ar-SA"/>
              </w:rPr>
            </w:pPr>
            <w:r w:rsidRPr="00C6470D">
              <w:rPr>
                <w:rFonts w:ascii="Times New Roman" w:eastAsia="Times New Roman" w:hAnsi="Times New Roman"/>
                <w:sz w:val="28"/>
                <w:szCs w:val="28"/>
                <w:lang w:eastAsia="ar-SA"/>
              </w:rPr>
              <w:t xml:space="preserve">Адрес: </w:t>
            </w:r>
          </w:p>
          <w:p w14:paraId="51F1E9E9" w14:textId="13F07D67" w:rsidR="00A87773" w:rsidRPr="00C6470D" w:rsidRDefault="00A87773" w:rsidP="00C6470D">
            <w:pPr>
              <w:suppressAutoHyphens/>
              <w:spacing w:after="0" w:line="240" w:lineRule="auto"/>
              <w:rPr>
                <w:rFonts w:ascii="Times New Roman" w:eastAsia="Times New Roman" w:hAnsi="Times New Roman"/>
                <w:sz w:val="28"/>
                <w:szCs w:val="28"/>
                <w:lang w:eastAsia="ar-SA"/>
              </w:rPr>
            </w:pPr>
            <w:r w:rsidRPr="00C6470D">
              <w:rPr>
                <w:rFonts w:ascii="Times New Roman" w:eastAsia="Times New Roman" w:hAnsi="Times New Roman"/>
                <w:sz w:val="28"/>
                <w:szCs w:val="28"/>
                <w:lang w:eastAsia="ar-SA"/>
              </w:rPr>
              <w:t xml:space="preserve">БИН </w:t>
            </w:r>
          </w:p>
          <w:p w14:paraId="48A75ED8" w14:textId="0C0792A4" w:rsidR="00A87773" w:rsidRPr="00C6470D" w:rsidRDefault="00A87773" w:rsidP="00C6470D">
            <w:pPr>
              <w:suppressAutoHyphens/>
              <w:spacing w:after="0" w:line="240" w:lineRule="auto"/>
              <w:rPr>
                <w:rFonts w:ascii="Times New Roman" w:eastAsia="Times New Roman" w:hAnsi="Times New Roman"/>
                <w:sz w:val="28"/>
                <w:szCs w:val="28"/>
                <w:lang w:val="kk-KZ" w:eastAsia="ar-SA"/>
              </w:rPr>
            </w:pPr>
            <w:r w:rsidRPr="00C6470D">
              <w:rPr>
                <w:rFonts w:ascii="Times New Roman" w:eastAsia="Times New Roman" w:hAnsi="Times New Roman"/>
                <w:sz w:val="28"/>
                <w:szCs w:val="28"/>
                <w:lang w:val="en-US" w:eastAsia="ar-SA"/>
              </w:rPr>
              <w:t>IBAN</w:t>
            </w:r>
            <w:r w:rsidRPr="00C6470D">
              <w:rPr>
                <w:rFonts w:ascii="Times New Roman" w:eastAsia="Times New Roman" w:hAnsi="Times New Roman"/>
                <w:sz w:val="28"/>
                <w:szCs w:val="28"/>
                <w:lang w:val="kk-KZ" w:eastAsia="ar-SA"/>
              </w:rPr>
              <w:t xml:space="preserve"> </w:t>
            </w:r>
          </w:p>
          <w:p w14:paraId="57EE5E15" w14:textId="1991563A" w:rsidR="00A87773" w:rsidRPr="00C6470D" w:rsidRDefault="00A87773" w:rsidP="00C6470D">
            <w:pPr>
              <w:suppressAutoHyphens/>
              <w:spacing w:after="0" w:line="240" w:lineRule="auto"/>
              <w:jc w:val="both"/>
              <w:rPr>
                <w:rFonts w:ascii="Times New Roman" w:eastAsia="Times New Roman" w:hAnsi="Times New Roman"/>
                <w:sz w:val="28"/>
                <w:szCs w:val="28"/>
                <w:lang w:val="kk-KZ" w:eastAsia="ar-SA"/>
              </w:rPr>
            </w:pPr>
            <w:r w:rsidRPr="00C6470D">
              <w:rPr>
                <w:rFonts w:ascii="Times New Roman" w:eastAsia="Times New Roman" w:hAnsi="Times New Roman"/>
                <w:sz w:val="28"/>
                <w:szCs w:val="28"/>
                <w:lang w:val="kk-KZ" w:eastAsia="ar-SA"/>
              </w:rPr>
              <w:t xml:space="preserve">Банк </w:t>
            </w:r>
          </w:p>
          <w:p w14:paraId="6E9C2EC2" w14:textId="77A5AED5" w:rsidR="00A87773" w:rsidRPr="00C6470D" w:rsidRDefault="00A87773" w:rsidP="00C6470D">
            <w:pPr>
              <w:suppressAutoHyphens/>
              <w:spacing w:after="0" w:line="240" w:lineRule="auto"/>
              <w:jc w:val="both"/>
              <w:rPr>
                <w:rFonts w:ascii="Times New Roman" w:eastAsia="Times New Roman" w:hAnsi="Times New Roman"/>
                <w:sz w:val="28"/>
                <w:szCs w:val="28"/>
                <w:lang w:val="kk-KZ" w:eastAsia="ar-SA"/>
              </w:rPr>
            </w:pPr>
            <w:r w:rsidRPr="00C6470D">
              <w:rPr>
                <w:rFonts w:ascii="Times New Roman" w:eastAsia="Times New Roman" w:hAnsi="Times New Roman"/>
                <w:sz w:val="28"/>
                <w:szCs w:val="28"/>
                <w:lang w:val="kk-KZ" w:eastAsia="ar-SA"/>
              </w:rPr>
              <w:t xml:space="preserve">БИК </w:t>
            </w:r>
          </w:p>
          <w:p w14:paraId="78BAAE3A" w14:textId="2A311153" w:rsidR="00A87773" w:rsidRDefault="00A87773" w:rsidP="00C6470D">
            <w:pPr>
              <w:suppressAutoHyphens/>
              <w:spacing w:after="0" w:line="240" w:lineRule="auto"/>
              <w:jc w:val="both"/>
              <w:rPr>
                <w:rFonts w:ascii="Times New Roman" w:eastAsia="Times New Roman" w:hAnsi="Times New Roman"/>
                <w:sz w:val="28"/>
                <w:szCs w:val="28"/>
                <w:lang w:val="kk-KZ" w:eastAsia="ar-SA"/>
              </w:rPr>
            </w:pPr>
            <w:r w:rsidRPr="00C6470D">
              <w:rPr>
                <w:rFonts w:ascii="Times New Roman" w:eastAsia="Times New Roman" w:hAnsi="Times New Roman"/>
                <w:sz w:val="28"/>
                <w:szCs w:val="28"/>
                <w:lang w:val="kk-KZ" w:eastAsia="ar-SA"/>
              </w:rPr>
              <w:t xml:space="preserve">Кбе </w:t>
            </w:r>
          </w:p>
          <w:p w14:paraId="39B3E955" w14:textId="77777777" w:rsidR="000E27C0" w:rsidRPr="00C6470D" w:rsidRDefault="000E27C0" w:rsidP="00C6470D">
            <w:pPr>
              <w:suppressAutoHyphens/>
              <w:spacing w:after="0" w:line="240" w:lineRule="auto"/>
              <w:jc w:val="both"/>
              <w:rPr>
                <w:rFonts w:ascii="Times New Roman" w:eastAsia="Times New Roman" w:hAnsi="Times New Roman"/>
                <w:sz w:val="28"/>
                <w:szCs w:val="28"/>
                <w:lang w:val="kk-KZ" w:eastAsia="ar-SA"/>
              </w:rPr>
            </w:pPr>
          </w:p>
          <w:p w14:paraId="656637CB" w14:textId="77777777" w:rsidR="006A5B15" w:rsidRPr="00C6470D" w:rsidRDefault="006A5B15" w:rsidP="00C6470D">
            <w:pPr>
              <w:suppressAutoHyphens/>
              <w:spacing w:after="0" w:line="240" w:lineRule="auto"/>
              <w:jc w:val="both"/>
              <w:rPr>
                <w:rFonts w:ascii="Times New Roman" w:eastAsia="Times New Roman" w:hAnsi="Times New Roman"/>
                <w:b/>
                <w:sz w:val="28"/>
                <w:szCs w:val="28"/>
                <w:lang w:val="kk-KZ" w:eastAsia="ar-SA"/>
              </w:rPr>
            </w:pPr>
          </w:p>
          <w:p w14:paraId="1D774323" w14:textId="0BD2997F" w:rsidR="00550C34" w:rsidRPr="00C6470D" w:rsidRDefault="008E4CBC" w:rsidP="00C6470D">
            <w:pPr>
              <w:suppressAutoHyphens/>
              <w:spacing w:after="0" w:line="240" w:lineRule="auto"/>
              <w:jc w:val="both"/>
              <w:rPr>
                <w:rFonts w:ascii="Times New Roman" w:eastAsia="Times New Roman" w:hAnsi="Times New Roman"/>
                <w:b/>
                <w:sz w:val="28"/>
                <w:szCs w:val="28"/>
                <w:lang w:val="kk-KZ" w:eastAsia="ar-SA"/>
              </w:rPr>
            </w:pPr>
            <w:r w:rsidRPr="00C6470D">
              <w:rPr>
                <w:rFonts w:ascii="Times New Roman" w:eastAsia="Times New Roman" w:hAnsi="Times New Roman"/>
                <w:b/>
                <w:sz w:val="28"/>
                <w:szCs w:val="28"/>
                <w:lang w:val="kk-KZ" w:eastAsia="ar-SA"/>
              </w:rPr>
              <w:t>_______</w:t>
            </w:r>
            <w:r w:rsidR="002B0019" w:rsidRPr="00C6470D">
              <w:rPr>
                <w:rFonts w:ascii="Times New Roman" w:eastAsia="Times New Roman" w:hAnsi="Times New Roman"/>
                <w:b/>
                <w:sz w:val="28"/>
                <w:szCs w:val="28"/>
                <w:lang w:val="kk-KZ" w:eastAsia="ar-SA"/>
              </w:rPr>
              <w:t xml:space="preserve">_________ </w:t>
            </w:r>
          </w:p>
        </w:tc>
        <w:tc>
          <w:tcPr>
            <w:tcW w:w="4678" w:type="dxa"/>
            <w:shd w:val="clear" w:color="auto" w:fill="auto"/>
          </w:tcPr>
          <w:p w14:paraId="035747C5" w14:textId="77777777" w:rsidR="002B0019" w:rsidRDefault="002B0019" w:rsidP="00C6470D">
            <w:pPr>
              <w:suppressAutoHyphens/>
              <w:spacing w:after="0" w:line="240" w:lineRule="auto"/>
              <w:jc w:val="both"/>
              <w:rPr>
                <w:rFonts w:ascii="Times New Roman" w:eastAsia="Times New Roman" w:hAnsi="Times New Roman"/>
                <w:b/>
                <w:sz w:val="28"/>
                <w:szCs w:val="28"/>
                <w:lang w:val="kk-KZ" w:eastAsia="ar-SA"/>
              </w:rPr>
            </w:pPr>
            <w:r w:rsidRPr="00C6470D">
              <w:rPr>
                <w:rFonts w:ascii="Times New Roman" w:eastAsia="Times New Roman" w:hAnsi="Times New Roman"/>
                <w:b/>
                <w:sz w:val="28"/>
                <w:szCs w:val="28"/>
                <w:lang w:val="kk-KZ" w:eastAsia="ar-SA"/>
              </w:rPr>
              <w:t>ИСПОЛНИТЕЛЬ</w:t>
            </w:r>
          </w:p>
          <w:p w14:paraId="466910EE" w14:textId="531D577E" w:rsidR="00B97984" w:rsidRPr="00C6470D" w:rsidRDefault="00FF17D1" w:rsidP="00C6470D">
            <w:pPr>
              <w:suppressAutoHyphens/>
              <w:spacing w:after="0" w:line="240" w:lineRule="auto"/>
              <w:jc w:val="both"/>
              <w:rPr>
                <w:rFonts w:ascii="Times New Roman" w:eastAsia="Times New Roman" w:hAnsi="Times New Roman"/>
                <w:b/>
                <w:sz w:val="28"/>
                <w:szCs w:val="28"/>
                <w:lang w:val="kk-KZ" w:eastAsia="ar-SA"/>
              </w:rPr>
            </w:pPr>
            <w:r>
              <w:rPr>
                <w:rFonts w:ascii="Times New Roman" w:eastAsia="Times New Roman" w:hAnsi="Times New Roman"/>
                <w:b/>
                <w:sz w:val="28"/>
                <w:szCs w:val="28"/>
                <w:lang w:val="kk-KZ" w:eastAsia="ar-SA"/>
              </w:rPr>
              <w:t>_________________</w:t>
            </w:r>
          </w:p>
          <w:p w14:paraId="47BB556C" w14:textId="77777777" w:rsidR="00C25E0E" w:rsidRPr="00C6470D" w:rsidRDefault="00C25E0E" w:rsidP="00C6470D">
            <w:pPr>
              <w:suppressAutoHyphens/>
              <w:spacing w:after="0" w:line="240" w:lineRule="auto"/>
              <w:rPr>
                <w:rFonts w:ascii="Times New Roman" w:eastAsia="Times New Roman" w:hAnsi="Times New Roman"/>
                <w:bCs/>
                <w:sz w:val="28"/>
                <w:szCs w:val="28"/>
                <w:lang w:val="kk-KZ" w:eastAsia="ar-SA"/>
              </w:rPr>
            </w:pPr>
            <w:r w:rsidRPr="00C6470D">
              <w:rPr>
                <w:rFonts w:ascii="Times New Roman" w:eastAsia="Times New Roman" w:hAnsi="Times New Roman"/>
                <w:bCs/>
                <w:sz w:val="28"/>
                <w:szCs w:val="28"/>
                <w:lang w:val="kk-KZ" w:eastAsia="ar-SA"/>
              </w:rPr>
              <w:t xml:space="preserve">Удостоверение личности </w:t>
            </w:r>
          </w:p>
          <w:p w14:paraId="5FA1BC25" w14:textId="01D91444" w:rsidR="00B97984" w:rsidRDefault="00AF10D0" w:rsidP="00FF17D1">
            <w:pPr>
              <w:suppressAutoHyphens/>
              <w:spacing w:after="0" w:line="240" w:lineRule="auto"/>
              <w:jc w:val="both"/>
              <w:rPr>
                <w:rFonts w:ascii="Times New Roman" w:hAnsi="Times New Roman"/>
                <w:sz w:val="28"/>
                <w:szCs w:val="28"/>
              </w:rPr>
            </w:pPr>
            <w:r w:rsidRPr="00B97984">
              <w:rPr>
                <w:rFonts w:ascii="Times New Roman" w:hAnsi="Times New Roman"/>
                <w:sz w:val="28"/>
                <w:szCs w:val="28"/>
              </w:rPr>
              <w:t>Адрес:</w:t>
            </w:r>
            <w:r w:rsidR="00C25E0E" w:rsidRPr="00B97984">
              <w:rPr>
                <w:rFonts w:ascii="Times New Roman" w:hAnsi="Times New Roman"/>
                <w:sz w:val="28"/>
                <w:szCs w:val="28"/>
              </w:rPr>
              <w:t xml:space="preserve"> </w:t>
            </w:r>
          </w:p>
          <w:p w14:paraId="5ABBBB18" w14:textId="36C01457" w:rsidR="00A87773" w:rsidRPr="00B97984" w:rsidRDefault="00A87773" w:rsidP="00C6470D">
            <w:pPr>
              <w:suppressAutoHyphens/>
              <w:spacing w:after="0" w:line="240" w:lineRule="auto"/>
              <w:rPr>
                <w:rFonts w:ascii="Times New Roman" w:eastAsia="Times New Roman" w:hAnsi="Times New Roman"/>
                <w:bCs/>
                <w:sz w:val="28"/>
                <w:szCs w:val="28"/>
                <w:lang w:val="kk-KZ" w:eastAsia="ar-SA"/>
              </w:rPr>
            </w:pPr>
            <w:r w:rsidRPr="00B97984">
              <w:rPr>
                <w:rFonts w:ascii="Times New Roman" w:hAnsi="Times New Roman"/>
                <w:sz w:val="28"/>
                <w:szCs w:val="28"/>
              </w:rPr>
              <w:t>ИИН</w:t>
            </w:r>
            <w:r w:rsidRPr="006D7DDF">
              <w:rPr>
                <w:rFonts w:ascii="Times New Roman" w:hAnsi="Times New Roman"/>
                <w:sz w:val="28"/>
                <w:szCs w:val="28"/>
              </w:rPr>
              <w:t xml:space="preserve">: </w:t>
            </w:r>
          </w:p>
          <w:p w14:paraId="6F0577E2" w14:textId="75722345" w:rsidR="00A87773" w:rsidRPr="00B97984" w:rsidRDefault="00A87773" w:rsidP="00C6470D">
            <w:pPr>
              <w:suppressAutoHyphens/>
              <w:spacing w:after="0" w:line="240" w:lineRule="auto"/>
              <w:rPr>
                <w:rFonts w:ascii="Times New Roman" w:eastAsia="Times New Roman" w:hAnsi="Times New Roman"/>
                <w:bCs/>
                <w:sz w:val="28"/>
                <w:szCs w:val="28"/>
                <w:lang w:val="kk-KZ" w:eastAsia="ar-SA"/>
              </w:rPr>
            </w:pPr>
            <w:r w:rsidRPr="00B97984">
              <w:rPr>
                <w:rFonts w:ascii="Times New Roman" w:eastAsia="Times New Roman" w:hAnsi="Times New Roman"/>
                <w:bCs/>
                <w:sz w:val="28"/>
                <w:szCs w:val="28"/>
                <w:lang w:val="kk-KZ" w:eastAsia="ar-SA"/>
              </w:rPr>
              <w:t xml:space="preserve">Банк: </w:t>
            </w:r>
          </w:p>
          <w:p w14:paraId="3FD51615" w14:textId="1403EB9A" w:rsidR="00A87773" w:rsidRPr="00B97984" w:rsidRDefault="00A87773" w:rsidP="00C6470D">
            <w:pPr>
              <w:suppressAutoHyphens/>
              <w:spacing w:after="0" w:line="240" w:lineRule="auto"/>
              <w:rPr>
                <w:rFonts w:ascii="Times New Roman" w:eastAsia="Times New Roman" w:hAnsi="Times New Roman"/>
                <w:bCs/>
                <w:sz w:val="28"/>
                <w:szCs w:val="28"/>
                <w:lang w:val="kk-KZ" w:eastAsia="ar-SA"/>
              </w:rPr>
            </w:pPr>
            <w:r w:rsidRPr="00B97984">
              <w:rPr>
                <w:rFonts w:ascii="Times New Roman" w:eastAsia="Times New Roman" w:hAnsi="Times New Roman"/>
                <w:bCs/>
                <w:sz w:val="28"/>
                <w:szCs w:val="28"/>
                <w:lang w:val="kk-KZ" w:eastAsia="ar-SA"/>
              </w:rPr>
              <w:t>БИК:</w:t>
            </w:r>
            <w:r w:rsidR="00B97984" w:rsidRPr="00B97984">
              <w:rPr>
                <w:rFonts w:ascii="Times New Roman" w:eastAsia="Times New Roman" w:hAnsi="Times New Roman"/>
                <w:bCs/>
                <w:sz w:val="28"/>
                <w:szCs w:val="28"/>
                <w:lang w:val="kk-KZ" w:eastAsia="ar-SA"/>
              </w:rPr>
              <w:t xml:space="preserve"> </w:t>
            </w:r>
          </w:p>
          <w:p w14:paraId="6CBCFC91" w14:textId="44448736" w:rsidR="00AF10D0" w:rsidRPr="00B97984" w:rsidRDefault="00AF10D0" w:rsidP="00C6470D">
            <w:pPr>
              <w:suppressAutoHyphens/>
              <w:spacing w:after="0" w:line="240" w:lineRule="auto"/>
              <w:jc w:val="both"/>
              <w:rPr>
                <w:rFonts w:ascii="Times New Roman" w:eastAsia="Times New Roman" w:hAnsi="Times New Roman"/>
                <w:bCs/>
                <w:sz w:val="28"/>
                <w:szCs w:val="28"/>
                <w:lang w:val="kk-KZ" w:eastAsia="ar-SA"/>
              </w:rPr>
            </w:pPr>
            <w:r w:rsidRPr="00B97984">
              <w:rPr>
                <w:rFonts w:ascii="Times New Roman" w:eastAsia="Times New Roman" w:hAnsi="Times New Roman"/>
                <w:bCs/>
                <w:sz w:val="28"/>
                <w:szCs w:val="28"/>
                <w:lang w:val="kk-KZ" w:eastAsia="ar-SA"/>
              </w:rPr>
              <w:t xml:space="preserve">Телефон: </w:t>
            </w:r>
          </w:p>
          <w:p w14:paraId="293237D2" w14:textId="4171C2A2" w:rsidR="006A5B15" w:rsidRPr="00C6470D" w:rsidRDefault="00AF10D0" w:rsidP="00C6470D">
            <w:pPr>
              <w:suppressAutoHyphens/>
              <w:spacing w:after="0" w:line="240" w:lineRule="auto"/>
              <w:jc w:val="both"/>
              <w:rPr>
                <w:rFonts w:ascii="Times New Roman" w:eastAsia="Times New Roman" w:hAnsi="Times New Roman"/>
                <w:bCs/>
                <w:sz w:val="28"/>
                <w:szCs w:val="28"/>
                <w:lang w:eastAsia="ar-SA"/>
              </w:rPr>
            </w:pPr>
            <w:r w:rsidRPr="00B97984">
              <w:rPr>
                <w:rFonts w:ascii="Times New Roman" w:eastAsia="Times New Roman" w:hAnsi="Times New Roman"/>
                <w:bCs/>
                <w:sz w:val="28"/>
                <w:szCs w:val="28"/>
                <w:lang w:val="kk-KZ" w:eastAsia="ar-SA"/>
              </w:rPr>
              <w:t>Электронный</w:t>
            </w:r>
            <w:r w:rsidR="006A5B15" w:rsidRPr="00B97984">
              <w:rPr>
                <w:rFonts w:ascii="Times New Roman" w:eastAsia="Times New Roman" w:hAnsi="Times New Roman"/>
                <w:bCs/>
                <w:sz w:val="28"/>
                <w:szCs w:val="28"/>
                <w:lang w:val="kk-KZ" w:eastAsia="ar-SA"/>
              </w:rPr>
              <w:t xml:space="preserve"> </w:t>
            </w:r>
            <w:r w:rsidRPr="00B97984">
              <w:rPr>
                <w:rFonts w:ascii="Times New Roman" w:eastAsia="Times New Roman" w:hAnsi="Times New Roman"/>
                <w:bCs/>
                <w:sz w:val="28"/>
                <w:szCs w:val="28"/>
                <w:lang w:val="kk-KZ" w:eastAsia="ar-SA"/>
              </w:rPr>
              <w:t>адрес:</w:t>
            </w:r>
            <w:r w:rsidR="00B97984" w:rsidRPr="00B97984">
              <w:rPr>
                <w:rFonts w:ascii="Times New Roman" w:eastAsia="Times New Roman" w:hAnsi="Times New Roman"/>
                <w:bCs/>
                <w:sz w:val="28"/>
                <w:szCs w:val="28"/>
                <w:lang w:val="kk-KZ" w:eastAsia="ar-SA"/>
              </w:rPr>
              <w:t xml:space="preserve"> </w:t>
            </w:r>
          </w:p>
          <w:p w14:paraId="0694318F" w14:textId="77777777" w:rsidR="00B97984" w:rsidRDefault="00B97984" w:rsidP="00C6470D">
            <w:pPr>
              <w:suppressAutoHyphens/>
              <w:spacing w:after="0" w:line="240" w:lineRule="auto"/>
              <w:jc w:val="both"/>
              <w:rPr>
                <w:rFonts w:ascii="Times New Roman" w:eastAsia="Times New Roman" w:hAnsi="Times New Roman"/>
                <w:b/>
                <w:sz w:val="28"/>
                <w:szCs w:val="28"/>
                <w:lang w:eastAsia="ar-SA"/>
              </w:rPr>
            </w:pPr>
          </w:p>
          <w:p w14:paraId="7E3DEC40" w14:textId="77777777" w:rsidR="00B97984" w:rsidRDefault="00B97984" w:rsidP="00C6470D">
            <w:pPr>
              <w:suppressAutoHyphens/>
              <w:spacing w:after="0" w:line="240" w:lineRule="auto"/>
              <w:jc w:val="both"/>
              <w:rPr>
                <w:rFonts w:ascii="Times New Roman" w:eastAsia="Times New Roman" w:hAnsi="Times New Roman"/>
                <w:b/>
                <w:sz w:val="28"/>
                <w:szCs w:val="28"/>
                <w:lang w:eastAsia="ar-SA"/>
              </w:rPr>
            </w:pPr>
          </w:p>
          <w:p w14:paraId="4D22C645" w14:textId="77777777" w:rsidR="00FF17D1" w:rsidRDefault="00FF17D1" w:rsidP="00C6470D">
            <w:pPr>
              <w:suppressAutoHyphens/>
              <w:spacing w:after="0" w:line="240" w:lineRule="auto"/>
              <w:jc w:val="both"/>
              <w:rPr>
                <w:rFonts w:ascii="Times New Roman" w:eastAsia="Times New Roman" w:hAnsi="Times New Roman"/>
                <w:b/>
                <w:sz w:val="28"/>
                <w:szCs w:val="28"/>
                <w:lang w:eastAsia="ar-SA"/>
              </w:rPr>
            </w:pPr>
          </w:p>
          <w:p w14:paraId="58EFCAB2" w14:textId="77777777" w:rsidR="00FF17D1" w:rsidRDefault="00FF17D1" w:rsidP="00C6470D">
            <w:pPr>
              <w:suppressAutoHyphens/>
              <w:spacing w:after="0" w:line="240" w:lineRule="auto"/>
              <w:jc w:val="both"/>
              <w:rPr>
                <w:rFonts w:ascii="Times New Roman" w:eastAsia="Times New Roman" w:hAnsi="Times New Roman"/>
                <w:b/>
                <w:sz w:val="28"/>
                <w:szCs w:val="28"/>
                <w:lang w:eastAsia="ar-SA"/>
              </w:rPr>
            </w:pPr>
          </w:p>
          <w:p w14:paraId="6A205F04" w14:textId="77777777" w:rsidR="00FF17D1" w:rsidRDefault="00FF17D1" w:rsidP="00C6470D">
            <w:pPr>
              <w:suppressAutoHyphens/>
              <w:spacing w:after="0" w:line="240" w:lineRule="auto"/>
              <w:jc w:val="both"/>
              <w:rPr>
                <w:rFonts w:ascii="Times New Roman" w:eastAsia="Times New Roman" w:hAnsi="Times New Roman"/>
                <w:b/>
                <w:sz w:val="28"/>
                <w:szCs w:val="28"/>
                <w:lang w:eastAsia="ar-SA"/>
              </w:rPr>
            </w:pPr>
          </w:p>
          <w:p w14:paraId="289D4106" w14:textId="27B25737" w:rsidR="006B37DC" w:rsidRPr="00C6470D" w:rsidRDefault="00B97984" w:rsidP="00C6470D">
            <w:pPr>
              <w:suppressAutoHyphens/>
              <w:spacing w:after="0" w:line="240" w:lineRule="auto"/>
              <w:jc w:val="both"/>
              <w:rPr>
                <w:rFonts w:ascii="Times New Roman" w:eastAsia="Times New Roman" w:hAnsi="Times New Roman"/>
                <w:b/>
                <w:sz w:val="28"/>
                <w:szCs w:val="28"/>
                <w:lang w:val="kk-KZ" w:eastAsia="ar-SA"/>
              </w:rPr>
            </w:pPr>
            <w:r>
              <w:rPr>
                <w:rFonts w:ascii="Times New Roman" w:eastAsia="Times New Roman" w:hAnsi="Times New Roman"/>
                <w:b/>
                <w:sz w:val="28"/>
                <w:szCs w:val="28"/>
                <w:lang w:eastAsia="ar-SA"/>
              </w:rPr>
              <w:t>___________</w:t>
            </w:r>
          </w:p>
        </w:tc>
      </w:tr>
    </w:tbl>
    <w:p w14:paraId="6FDCD5B8" w14:textId="77777777" w:rsidR="00180459" w:rsidRPr="0030176B" w:rsidRDefault="00180459" w:rsidP="00180459">
      <w:pPr>
        <w:spacing w:after="0" w:line="240" w:lineRule="auto"/>
        <w:rPr>
          <w:rFonts w:ascii="Times New Roman" w:hAnsi="Times New Roman"/>
          <w:sz w:val="28"/>
          <w:szCs w:val="28"/>
        </w:rPr>
      </w:pPr>
    </w:p>
    <w:p w14:paraId="05FFD4E1" w14:textId="77777777" w:rsidR="00587BFC" w:rsidRPr="0030176B" w:rsidRDefault="00587BFC" w:rsidP="00180459">
      <w:pPr>
        <w:spacing w:after="0" w:line="240" w:lineRule="auto"/>
        <w:rPr>
          <w:rFonts w:ascii="Times New Roman" w:hAnsi="Times New Roman"/>
          <w:sz w:val="28"/>
          <w:szCs w:val="28"/>
        </w:rPr>
      </w:pPr>
    </w:p>
    <w:p w14:paraId="522B9A65" w14:textId="77777777" w:rsidR="002C00E5" w:rsidRPr="001E6F9F" w:rsidRDefault="00180459" w:rsidP="002C00E5">
      <w:pPr>
        <w:spacing w:after="0" w:line="240" w:lineRule="auto"/>
        <w:ind w:left="5046"/>
        <w:rPr>
          <w:rFonts w:ascii="Times New Roman" w:hAnsi="Times New Roman"/>
          <w:sz w:val="28"/>
          <w:szCs w:val="28"/>
        </w:rPr>
      </w:pPr>
      <w:r w:rsidRPr="0030176B">
        <w:rPr>
          <w:rFonts w:ascii="Times New Roman" w:hAnsi="Times New Roman"/>
          <w:sz w:val="28"/>
          <w:szCs w:val="28"/>
        </w:rPr>
        <w:br w:type="page"/>
      </w:r>
      <w:r w:rsidR="002C00E5" w:rsidRPr="0030176B">
        <w:rPr>
          <w:rFonts w:ascii="Times New Roman" w:hAnsi="Times New Roman"/>
          <w:sz w:val="28"/>
          <w:szCs w:val="28"/>
        </w:rPr>
        <w:lastRenderedPageBreak/>
        <w:t xml:space="preserve">Приложение </w:t>
      </w:r>
      <w:r w:rsidR="002C00E5" w:rsidRPr="001E6F9F">
        <w:rPr>
          <w:rFonts w:ascii="Times New Roman" w:hAnsi="Times New Roman"/>
          <w:sz w:val="28"/>
          <w:szCs w:val="28"/>
        </w:rPr>
        <w:t>1</w:t>
      </w:r>
    </w:p>
    <w:p w14:paraId="6DCEEB28" w14:textId="77777777" w:rsidR="002C00E5" w:rsidRPr="0030176B" w:rsidRDefault="002C00E5" w:rsidP="002C00E5">
      <w:pPr>
        <w:spacing w:after="0" w:line="240" w:lineRule="auto"/>
        <w:ind w:left="5046"/>
        <w:jc w:val="both"/>
        <w:rPr>
          <w:rFonts w:ascii="Times New Roman" w:hAnsi="Times New Roman"/>
          <w:sz w:val="28"/>
          <w:szCs w:val="28"/>
        </w:rPr>
      </w:pPr>
      <w:r w:rsidRPr="0030176B">
        <w:rPr>
          <w:rFonts w:ascii="Times New Roman" w:hAnsi="Times New Roman"/>
          <w:sz w:val="28"/>
          <w:szCs w:val="28"/>
        </w:rPr>
        <w:t>к Договору</w:t>
      </w:r>
      <w:bookmarkStart w:id="5" w:name="_Hlk87266696"/>
      <w:r w:rsidRPr="0030176B">
        <w:rPr>
          <w:rFonts w:ascii="Times New Roman" w:hAnsi="Times New Roman"/>
          <w:sz w:val="28"/>
          <w:szCs w:val="28"/>
        </w:rPr>
        <w:t xml:space="preserve"> возмездного оказания услуг</w:t>
      </w:r>
    </w:p>
    <w:bookmarkEnd w:id="5"/>
    <w:p w14:paraId="36204EE6" w14:textId="77777777" w:rsidR="002C00E5" w:rsidRPr="0030176B" w:rsidRDefault="002C00E5" w:rsidP="002C00E5">
      <w:pPr>
        <w:spacing w:after="0" w:line="240" w:lineRule="auto"/>
        <w:ind w:left="5046"/>
        <w:jc w:val="both"/>
        <w:rPr>
          <w:rFonts w:ascii="Times New Roman" w:hAnsi="Times New Roman"/>
          <w:sz w:val="28"/>
          <w:szCs w:val="28"/>
        </w:rPr>
      </w:pPr>
      <w:r w:rsidRPr="0030176B">
        <w:rPr>
          <w:rFonts w:ascii="Times New Roman" w:hAnsi="Times New Roman"/>
          <w:sz w:val="28"/>
          <w:szCs w:val="28"/>
        </w:rPr>
        <w:t>№ ____ от _________ 202</w:t>
      </w:r>
      <w:r>
        <w:rPr>
          <w:rFonts w:ascii="Times New Roman" w:hAnsi="Times New Roman"/>
          <w:sz w:val="28"/>
          <w:szCs w:val="28"/>
        </w:rPr>
        <w:t>5</w:t>
      </w:r>
      <w:r w:rsidRPr="0030176B">
        <w:rPr>
          <w:rFonts w:ascii="Times New Roman" w:hAnsi="Times New Roman"/>
          <w:sz w:val="28"/>
          <w:szCs w:val="28"/>
        </w:rPr>
        <w:t xml:space="preserve"> г.</w:t>
      </w:r>
    </w:p>
    <w:p w14:paraId="107FA0A7" w14:textId="77777777" w:rsidR="002C00E5" w:rsidRPr="0030176B" w:rsidRDefault="002C00E5" w:rsidP="002C00E5">
      <w:pPr>
        <w:spacing w:after="0" w:line="240" w:lineRule="auto"/>
        <w:ind w:firstLine="709"/>
        <w:jc w:val="center"/>
        <w:rPr>
          <w:rFonts w:ascii="Times New Roman" w:eastAsia="Times New Roman" w:hAnsi="Times New Roman"/>
          <w:sz w:val="28"/>
          <w:szCs w:val="28"/>
          <w:lang w:eastAsia="ru-RU"/>
        </w:rPr>
      </w:pPr>
    </w:p>
    <w:p w14:paraId="0B42EB02" w14:textId="77777777" w:rsidR="002C00E5" w:rsidRPr="0030176B" w:rsidRDefault="002C00E5" w:rsidP="002C00E5">
      <w:pPr>
        <w:spacing w:after="0" w:line="240" w:lineRule="auto"/>
        <w:ind w:firstLine="709"/>
        <w:jc w:val="center"/>
        <w:rPr>
          <w:rFonts w:ascii="Times New Roman" w:eastAsia="Times New Roman" w:hAnsi="Times New Roman"/>
          <w:sz w:val="28"/>
          <w:szCs w:val="28"/>
          <w:lang w:eastAsia="ru-RU"/>
        </w:rPr>
      </w:pPr>
    </w:p>
    <w:p w14:paraId="213E5204" w14:textId="77777777" w:rsidR="002C00E5" w:rsidRPr="0030176B" w:rsidRDefault="002C00E5" w:rsidP="002C00E5">
      <w:pPr>
        <w:spacing w:after="0" w:line="240" w:lineRule="auto"/>
        <w:ind w:firstLine="709"/>
        <w:jc w:val="center"/>
        <w:rPr>
          <w:rFonts w:ascii="Times New Roman" w:eastAsia="Times New Roman" w:hAnsi="Times New Roman"/>
          <w:b/>
          <w:sz w:val="28"/>
          <w:szCs w:val="28"/>
          <w:lang w:eastAsia="ru-RU"/>
        </w:rPr>
      </w:pPr>
      <w:r w:rsidRPr="0030176B">
        <w:rPr>
          <w:rFonts w:ascii="Times New Roman" w:eastAsia="Times New Roman" w:hAnsi="Times New Roman"/>
          <w:b/>
          <w:sz w:val="28"/>
          <w:szCs w:val="28"/>
          <w:lang w:eastAsia="ru-RU"/>
        </w:rPr>
        <w:t xml:space="preserve">Техническая спецификация </w:t>
      </w:r>
    </w:p>
    <w:p w14:paraId="6EDD3652" w14:textId="77777777" w:rsidR="002C00E5" w:rsidRPr="0030176B" w:rsidRDefault="002C00E5" w:rsidP="002C00E5">
      <w:pPr>
        <w:spacing w:after="0" w:line="240" w:lineRule="auto"/>
        <w:ind w:firstLine="709"/>
        <w:jc w:val="center"/>
        <w:rPr>
          <w:rFonts w:ascii="Times New Roman" w:eastAsia="Times New Roman" w:hAnsi="Times New Roman"/>
          <w:b/>
          <w:sz w:val="28"/>
          <w:szCs w:val="28"/>
          <w:lang w:eastAsia="ru-RU"/>
        </w:rPr>
      </w:pPr>
    </w:p>
    <w:p w14:paraId="3779E3F2" w14:textId="77777777" w:rsidR="002C00E5" w:rsidRPr="0030176B" w:rsidRDefault="002C00E5" w:rsidP="002C00E5">
      <w:pPr>
        <w:spacing w:after="0" w:line="240" w:lineRule="auto"/>
        <w:ind w:firstLine="709"/>
        <w:jc w:val="both"/>
        <w:rPr>
          <w:rFonts w:ascii="Times New Roman" w:hAnsi="Times New Roman"/>
          <w:sz w:val="28"/>
          <w:szCs w:val="28"/>
        </w:rPr>
      </w:pPr>
      <w:r w:rsidRPr="0030176B">
        <w:rPr>
          <w:rFonts w:ascii="Times New Roman" w:hAnsi="Times New Roman"/>
          <w:sz w:val="28"/>
          <w:szCs w:val="28"/>
        </w:rPr>
        <w:t xml:space="preserve">Цель: Предоставление консультационных услуг </w:t>
      </w:r>
      <w:r>
        <w:rPr>
          <w:rFonts w:ascii="Times New Roman" w:hAnsi="Times New Roman"/>
          <w:sz w:val="28"/>
          <w:szCs w:val="28"/>
        </w:rPr>
        <w:t>эксперта – технолога для</w:t>
      </w:r>
      <w:r w:rsidRPr="0030176B">
        <w:rPr>
          <w:rFonts w:ascii="Times New Roman" w:hAnsi="Times New Roman"/>
          <w:sz w:val="28"/>
          <w:szCs w:val="28"/>
        </w:rPr>
        <w:t xml:space="preserve"> проведени</w:t>
      </w:r>
      <w:r>
        <w:rPr>
          <w:rFonts w:ascii="Times New Roman" w:hAnsi="Times New Roman"/>
          <w:sz w:val="28"/>
          <w:szCs w:val="28"/>
        </w:rPr>
        <w:t>я</w:t>
      </w:r>
      <w:r w:rsidRPr="0030176B">
        <w:rPr>
          <w:rFonts w:ascii="Times New Roman" w:hAnsi="Times New Roman"/>
          <w:sz w:val="28"/>
          <w:szCs w:val="28"/>
        </w:rPr>
        <w:t xml:space="preserve"> комплексного технологического аудита (экспертной оценки) (далее – КТА) </w:t>
      </w:r>
      <w:r w:rsidRPr="0030176B">
        <w:rPr>
          <w:rFonts w:ascii="Times New Roman" w:eastAsia="Times New Roman" w:hAnsi="Times New Roman"/>
          <w:bCs/>
          <w:sz w:val="28"/>
          <w:szCs w:val="28"/>
          <w:lang w:eastAsia="ru-RU"/>
        </w:rPr>
        <w:t>предприятий на соответствие принципам наилучших доступных техник</w:t>
      </w:r>
      <w:r w:rsidRPr="0030176B">
        <w:rPr>
          <w:rFonts w:ascii="Times New Roman" w:hAnsi="Times New Roman"/>
          <w:sz w:val="28"/>
          <w:szCs w:val="28"/>
        </w:rPr>
        <w:t xml:space="preserve"> </w:t>
      </w:r>
      <w:r>
        <w:rPr>
          <w:rFonts w:ascii="Times New Roman" w:hAnsi="Times New Roman"/>
          <w:sz w:val="28"/>
          <w:szCs w:val="28"/>
        </w:rPr>
        <w:t xml:space="preserve">(далее - НДТ) </w:t>
      </w:r>
      <w:r w:rsidRPr="0030176B">
        <w:rPr>
          <w:rFonts w:ascii="Times New Roman" w:hAnsi="Times New Roman"/>
          <w:sz w:val="28"/>
          <w:szCs w:val="28"/>
        </w:rPr>
        <w:t xml:space="preserve">по направлению </w:t>
      </w:r>
      <w:r w:rsidRPr="00194417">
        <w:rPr>
          <w:rFonts w:ascii="Times New Roman" w:hAnsi="Times New Roman"/>
          <w:b/>
          <w:bCs/>
          <w:sz w:val="28"/>
          <w:szCs w:val="28"/>
        </w:rPr>
        <w:t>производство пива и безалкогольных напитков</w:t>
      </w:r>
      <w:r w:rsidRPr="0030176B">
        <w:rPr>
          <w:rFonts w:ascii="Times New Roman" w:hAnsi="Times New Roman"/>
          <w:sz w:val="28"/>
          <w:szCs w:val="28"/>
        </w:rPr>
        <w:t xml:space="preserve"> в Республике Казахстан</w:t>
      </w:r>
      <w:r>
        <w:rPr>
          <w:rFonts w:ascii="Times New Roman" w:hAnsi="Times New Roman"/>
          <w:sz w:val="28"/>
          <w:szCs w:val="28"/>
        </w:rPr>
        <w:t>.</w:t>
      </w:r>
    </w:p>
    <w:p w14:paraId="5A2A9401" w14:textId="77777777" w:rsidR="002C00E5" w:rsidRPr="0030176B" w:rsidRDefault="002C00E5" w:rsidP="002C00E5">
      <w:pPr>
        <w:spacing w:after="0" w:line="240" w:lineRule="auto"/>
        <w:ind w:firstLine="709"/>
        <w:jc w:val="center"/>
        <w:rPr>
          <w:rFonts w:ascii="Times New Roman" w:hAnsi="Times New Roman"/>
          <w:sz w:val="28"/>
          <w:szCs w:val="28"/>
        </w:rPr>
      </w:pPr>
    </w:p>
    <w:p w14:paraId="2E7CC314" w14:textId="77777777" w:rsidR="002C00E5" w:rsidRPr="0030176B" w:rsidRDefault="002C00E5" w:rsidP="002C00E5">
      <w:pPr>
        <w:suppressAutoHyphens/>
        <w:spacing w:after="0" w:line="240" w:lineRule="auto"/>
        <w:ind w:firstLine="709"/>
        <w:jc w:val="center"/>
        <w:rPr>
          <w:rFonts w:ascii="Times New Roman" w:eastAsia="Times New Roman" w:hAnsi="Times New Roman"/>
          <w:b/>
          <w:sz w:val="28"/>
          <w:szCs w:val="28"/>
          <w:lang w:eastAsia="ru-RU"/>
        </w:rPr>
      </w:pPr>
      <w:r w:rsidRPr="0030176B">
        <w:rPr>
          <w:rFonts w:ascii="Times New Roman" w:eastAsia="Times New Roman" w:hAnsi="Times New Roman"/>
          <w:b/>
          <w:sz w:val="28"/>
          <w:szCs w:val="28"/>
          <w:lang w:eastAsia="ru-RU"/>
        </w:rPr>
        <w:t>1. Общая характеристика услуг</w:t>
      </w:r>
    </w:p>
    <w:p w14:paraId="0354B282" w14:textId="77777777" w:rsidR="002C00E5" w:rsidRPr="0030176B" w:rsidRDefault="002C00E5" w:rsidP="002C00E5">
      <w:pPr>
        <w:suppressAutoHyphens/>
        <w:spacing w:after="0" w:line="240" w:lineRule="auto"/>
        <w:ind w:firstLine="709"/>
        <w:jc w:val="center"/>
        <w:rPr>
          <w:rFonts w:ascii="Times New Roman" w:eastAsia="Times New Roman" w:hAnsi="Times New Roman"/>
          <w:bCs/>
          <w:sz w:val="28"/>
          <w:szCs w:val="28"/>
          <w:lang w:eastAsia="ru-RU"/>
        </w:rPr>
      </w:pPr>
    </w:p>
    <w:p w14:paraId="6350C957" w14:textId="77777777" w:rsidR="002C00E5" w:rsidRPr="0030176B" w:rsidRDefault="002C00E5" w:rsidP="002C00E5">
      <w:pPr>
        <w:spacing w:after="0" w:line="240" w:lineRule="auto"/>
        <w:ind w:firstLine="709"/>
        <w:jc w:val="both"/>
        <w:rPr>
          <w:rFonts w:ascii="Times New Roman" w:hAnsi="Times New Roman"/>
          <w:bCs/>
          <w:sz w:val="28"/>
          <w:szCs w:val="28"/>
        </w:rPr>
      </w:pPr>
      <w:r w:rsidRPr="0030176B">
        <w:rPr>
          <w:rFonts w:ascii="Times New Roman" w:eastAsia="Times New Roman" w:hAnsi="Times New Roman"/>
          <w:bCs/>
          <w:sz w:val="28"/>
          <w:szCs w:val="28"/>
          <w:lang w:eastAsia="ru-RU"/>
        </w:rPr>
        <w:t xml:space="preserve">КТА технологических процессов предприятий на соответствие принципам </w:t>
      </w:r>
      <w:r>
        <w:rPr>
          <w:rFonts w:ascii="Times New Roman" w:eastAsia="Times New Roman" w:hAnsi="Times New Roman"/>
          <w:bCs/>
          <w:sz w:val="28"/>
          <w:szCs w:val="28"/>
          <w:lang w:eastAsia="ru-RU"/>
        </w:rPr>
        <w:t>НДТ</w:t>
      </w:r>
      <w:r w:rsidRPr="0030176B">
        <w:rPr>
          <w:rFonts w:ascii="Times New Roman" w:eastAsia="Times New Roman" w:hAnsi="Times New Roman"/>
          <w:bCs/>
          <w:sz w:val="28"/>
          <w:szCs w:val="28"/>
          <w:lang w:eastAsia="ru-RU"/>
        </w:rPr>
        <w:t xml:space="preserve"> включает 2 этапа:</w:t>
      </w:r>
    </w:p>
    <w:p w14:paraId="2D48FD94" w14:textId="77777777" w:rsidR="002C00E5" w:rsidRPr="0030176B" w:rsidRDefault="002C00E5" w:rsidP="002C00E5">
      <w:pPr>
        <w:pStyle w:val="a7"/>
        <w:spacing w:after="0" w:line="240" w:lineRule="auto"/>
        <w:ind w:left="0" w:firstLine="709"/>
        <w:jc w:val="both"/>
        <w:rPr>
          <w:rFonts w:ascii="Times New Roman" w:hAnsi="Times New Roman"/>
          <w:bCs/>
          <w:sz w:val="28"/>
          <w:szCs w:val="28"/>
        </w:rPr>
      </w:pPr>
      <w:r w:rsidRPr="0030176B">
        <w:rPr>
          <w:rFonts w:ascii="Times New Roman" w:hAnsi="Times New Roman"/>
          <w:bCs/>
          <w:sz w:val="28"/>
          <w:szCs w:val="28"/>
        </w:rPr>
        <w:t>1) Техническое и экспертное сопровождение при заполнении Анкеты:</w:t>
      </w:r>
    </w:p>
    <w:p w14:paraId="6434E19E" w14:textId="77777777" w:rsidR="002C00E5" w:rsidRPr="0030176B" w:rsidRDefault="002C00E5" w:rsidP="002C00E5">
      <w:pPr>
        <w:pStyle w:val="a7"/>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xml:space="preserve">- изучение </w:t>
      </w:r>
      <w:r w:rsidRPr="0030176B">
        <w:rPr>
          <w:rFonts w:ascii="Times New Roman" w:hAnsi="Times New Roman"/>
          <w:sz w:val="28"/>
          <w:szCs w:val="28"/>
          <w:lang w:eastAsia="ru-RU"/>
        </w:rPr>
        <w:t>Правил</w:t>
      </w:r>
      <w:r>
        <w:rPr>
          <w:rFonts w:ascii="Times New Roman" w:hAnsi="Times New Roman"/>
          <w:sz w:val="28"/>
          <w:szCs w:val="28"/>
          <w:lang w:eastAsia="ru-RU"/>
        </w:rPr>
        <w:t xml:space="preserve"> проведения комплексного технологического аудита (экспертной оценки) на предприятиях промышленности (далее - Правила)</w:t>
      </w:r>
      <w:r w:rsidRPr="004D17D2">
        <w:rPr>
          <w:rFonts w:ascii="Times New Roman" w:hAnsi="Times New Roman"/>
          <w:sz w:val="28"/>
          <w:szCs w:val="28"/>
          <w:lang w:eastAsia="ru-RU"/>
        </w:rPr>
        <w:t>;</w:t>
      </w:r>
    </w:p>
    <w:p w14:paraId="5BC055D8" w14:textId="77777777" w:rsidR="002C00E5" w:rsidRPr="0030176B" w:rsidRDefault="002C00E5" w:rsidP="002C00E5">
      <w:pPr>
        <w:pStyle w:val="a7"/>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сопровождение, консультационная и экспертная поддержка объекта КТА по заполнению Анкеты, предусмотренной Правилами;</w:t>
      </w:r>
    </w:p>
    <w:p w14:paraId="7CAA2B70" w14:textId="77777777" w:rsidR="002C00E5" w:rsidRPr="0030176B" w:rsidRDefault="002C00E5" w:rsidP="002C00E5">
      <w:pPr>
        <w:pStyle w:val="a7"/>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проверку предоставленной объектом КТА Анкеты на предмет соответствия требованиям Правил, верности расчета и свода данных;</w:t>
      </w:r>
    </w:p>
    <w:p w14:paraId="27515E13" w14:textId="77777777" w:rsidR="002C00E5" w:rsidRPr="0030176B" w:rsidRDefault="002C00E5" w:rsidP="002C00E5">
      <w:pPr>
        <w:pStyle w:val="a7"/>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xml:space="preserve">- сбор и анализ данных </w:t>
      </w:r>
      <w:r w:rsidRPr="0030176B">
        <w:rPr>
          <w:rFonts w:ascii="Times New Roman" w:hAnsi="Times New Roman"/>
          <w:sz w:val="28"/>
          <w:szCs w:val="28"/>
          <w:lang w:val="kk-KZ"/>
        </w:rPr>
        <w:t xml:space="preserve">по </w:t>
      </w:r>
      <w:r w:rsidRPr="0030176B">
        <w:rPr>
          <w:rFonts w:ascii="Times New Roman" w:hAnsi="Times New Roman"/>
          <w:sz w:val="28"/>
          <w:szCs w:val="28"/>
        </w:rPr>
        <w:t>фактическому влиянию деятельности на окружающую среду;</w:t>
      </w:r>
    </w:p>
    <w:p w14:paraId="7792D870" w14:textId="77777777" w:rsidR="002C00E5" w:rsidRPr="0030176B" w:rsidRDefault="002C00E5" w:rsidP="002C00E5">
      <w:pPr>
        <w:pStyle w:val="a7"/>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определение уровня негативного воздействия на окружающую среду;</w:t>
      </w:r>
    </w:p>
    <w:p w14:paraId="57864336" w14:textId="77777777" w:rsidR="002C00E5" w:rsidRPr="0030176B" w:rsidRDefault="002C00E5" w:rsidP="002C00E5">
      <w:pPr>
        <w:pStyle w:val="a7"/>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посещение объекта КТА.</w:t>
      </w:r>
    </w:p>
    <w:p w14:paraId="54CD58A4" w14:textId="77777777" w:rsidR="002C00E5" w:rsidRPr="0030176B" w:rsidRDefault="002C00E5" w:rsidP="002C00E5">
      <w:pPr>
        <w:spacing w:after="0" w:line="240" w:lineRule="auto"/>
        <w:ind w:firstLine="709"/>
        <w:jc w:val="both"/>
        <w:rPr>
          <w:rFonts w:ascii="Times New Roman" w:hAnsi="Times New Roman"/>
          <w:sz w:val="28"/>
          <w:szCs w:val="28"/>
        </w:rPr>
      </w:pPr>
      <w:r w:rsidRPr="0030176B">
        <w:rPr>
          <w:rFonts w:ascii="Times New Roman" w:hAnsi="Times New Roman"/>
          <w:sz w:val="28"/>
          <w:szCs w:val="28"/>
        </w:rPr>
        <w:t>2) Экспертный анализ Анкеты и документов, сформированных в Отчет КТА (экспертной оценки):</w:t>
      </w:r>
    </w:p>
    <w:p w14:paraId="64CE663D" w14:textId="77777777" w:rsidR="002C00E5" w:rsidRPr="0030176B" w:rsidRDefault="002C00E5" w:rsidP="002C00E5">
      <w:pPr>
        <w:spacing w:after="0" w:line="240" w:lineRule="auto"/>
        <w:ind w:firstLine="709"/>
        <w:jc w:val="both"/>
        <w:rPr>
          <w:rFonts w:ascii="Times New Roman" w:hAnsi="Times New Roman"/>
          <w:sz w:val="28"/>
          <w:szCs w:val="28"/>
        </w:rPr>
      </w:pPr>
      <w:r w:rsidRPr="0030176B">
        <w:rPr>
          <w:rFonts w:ascii="Times New Roman" w:hAnsi="Times New Roman"/>
          <w:sz w:val="28"/>
          <w:szCs w:val="28"/>
        </w:rPr>
        <w:t>- формирование сводных данных полученных от объекта КТА;</w:t>
      </w:r>
    </w:p>
    <w:p w14:paraId="5D352A1E" w14:textId="77777777" w:rsidR="002C00E5" w:rsidRDefault="002C00E5" w:rsidP="002C00E5">
      <w:pPr>
        <w:pStyle w:val="a7"/>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классификация и подтверждение внедренных и планируемых к внедрению техник</w:t>
      </w:r>
      <w:r>
        <w:rPr>
          <w:rFonts w:ascii="Times New Roman" w:hAnsi="Times New Roman"/>
          <w:sz w:val="28"/>
          <w:szCs w:val="28"/>
        </w:rPr>
        <w:t>;</w:t>
      </w:r>
    </w:p>
    <w:p w14:paraId="5B9DB9AE" w14:textId="77777777" w:rsidR="002C00E5" w:rsidRPr="0030176B" w:rsidRDefault="002C00E5" w:rsidP="002C00E5">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определение соответствия техник предприятия</w:t>
      </w:r>
      <w:r w:rsidRPr="0030176B">
        <w:rPr>
          <w:rFonts w:ascii="Times New Roman" w:hAnsi="Times New Roman"/>
          <w:sz w:val="28"/>
          <w:szCs w:val="28"/>
        </w:rPr>
        <w:t xml:space="preserve"> уровню установленному в справочниках НДТ стран организации экономического сотрудничества и развития (далее - ОЭСР) и Российской Федерации (далее - РФ);</w:t>
      </w:r>
    </w:p>
    <w:p w14:paraId="4CE940EC" w14:textId="77777777" w:rsidR="002C00E5" w:rsidRPr="0030176B" w:rsidRDefault="002C00E5" w:rsidP="002C00E5">
      <w:pPr>
        <w:pStyle w:val="a7"/>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составление перечня техник рекомендуемых для внедрения на объекте КТА;</w:t>
      </w:r>
    </w:p>
    <w:p w14:paraId="2B6C691D" w14:textId="77777777" w:rsidR="002C00E5" w:rsidRPr="0030176B" w:rsidRDefault="002C00E5" w:rsidP="002C00E5">
      <w:pPr>
        <w:pStyle w:val="a7"/>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формирование отчета КТА предприятия, составленного согласно Правил;</w:t>
      </w:r>
    </w:p>
    <w:p w14:paraId="79094D08" w14:textId="77777777" w:rsidR="002C00E5" w:rsidRDefault="002C00E5" w:rsidP="002C00E5">
      <w:pPr>
        <w:pStyle w:val="a7"/>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формирование аналитических выводов готовности объекта КТА к переходу на НДТ.</w:t>
      </w:r>
    </w:p>
    <w:p w14:paraId="74DD2164" w14:textId="77777777" w:rsidR="002C00E5" w:rsidRDefault="002C00E5" w:rsidP="002C00E5">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Срок оказания услуг: 4 месяца после получения соответствующих материалов.</w:t>
      </w:r>
    </w:p>
    <w:p w14:paraId="6256F256" w14:textId="77777777" w:rsidR="002C00E5" w:rsidRPr="0030176B" w:rsidRDefault="002C00E5" w:rsidP="002C00E5">
      <w:pPr>
        <w:spacing w:after="0" w:line="240" w:lineRule="auto"/>
        <w:ind w:firstLine="709"/>
        <w:jc w:val="both"/>
        <w:rPr>
          <w:rFonts w:ascii="Times New Roman" w:hAnsi="Times New Roman"/>
          <w:b/>
          <w:bCs/>
          <w:sz w:val="28"/>
          <w:szCs w:val="28"/>
          <w:lang w:eastAsia="ru-RU"/>
        </w:rPr>
      </w:pPr>
    </w:p>
    <w:p w14:paraId="3C9BB492" w14:textId="77777777" w:rsidR="002C00E5" w:rsidRPr="0030176B" w:rsidRDefault="002C00E5" w:rsidP="002C00E5">
      <w:pPr>
        <w:spacing w:after="0" w:line="240" w:lineRule="auto"/>
        <w:ind w:firstLine="709"/>
        <w:jc w:val="center"/>
        <w:rPr>
          <w:rFonts w:ascii="Times New Roman" w:hAnsi="Times New Roman"/>
          <w:b/>
          <w:bCs/>
          <w:sz w:val="28"/>
          <w:szCs w:val="28"/>
          <w:lang w:eastAsia="ru-RU"/>
        </w:rPr>
      </w:pPr>
      <w:r w:rsidRPr="0030176B">
        <w:rPr>
          <w:rFonts w:ascii="Times New Roman" w:hAnsi="Times New Roman"/>
          <w:b/>
          <w:bCs/>
          <w:sz w:val="28"/>
          <w:szCs w:val="28"/>
          <w:lang w:eastAsia="ru-RU"/>
        </w:rPr>
        <w:t>2. Содержание Отчета КТА (экспертной оценки)</w:t>
      </w:r>
    </w:p>
    <w:p w14:paraId="3C6B0B06" w14:textId="77777777" w:rsidR="002C00E5" w:rsidRPr="0030176B" w:rsidRDefault="002C00E5" w:rsidP="002C00E5">
      <w:pPr>
        <w:spacing w:after="0" w:line="240" w:lineRule="auto"/>
        <w:ind w:firstLine="709"/>
        <w:jc w:val="center"/>
        <w:rPr>
          <w:rFonts w:ascii="Times New Roman" w:hAnsi="Times New Roman"/>
          <w:b/>
          <w:bCs/>
          <w:sz w:val="28"/>
          <w:szCs w:val="28"/>
          <w:lang w:eastAsia="ru-RU"/>
        </w:rPr>
      </w:pPr>
    </w:p>
    <w:p w14:paraId="7192B1AE" w14:textId="77777777" w:rsidR="002C00E5" w:rsidRPr="00194417" w:rsidRDefault="002C00E5" w:rsidP="002C00E5">
      <w:pPr>
        <w:tabs>
          <w:tab w:val="left" w:pos="7513"/>
        </w:tabs>
        <w:spacing w:after="0" w:line="240" w:lineRule="auto"/>
        <w:ind w:firstLine="709"/>
        <w:jc w:val="both"/>
        <w:rPr>
          <w:rFonts w:ascii="Times New Roman" w:hAnsi="Times New Roman"/>
          <w:sz w:val="28"/>
          <w:szCs w:val="28"/>
        </w:rPr>
      </w:pPr>
      <w:r w:rsidRPr="00194417">
        <w:rPr>
          <w:rFonts w:ascii="Times New Roman" w:hAnsi="Times New Roman"/>
          <w:sz w:val="28"/>
          <w:szCs w:val="28"/>
        </w:rPr>
        <w:t>Содержание</w:t>
      </w:r>
    </w:p>
    <w:p w14:paraId="23B74B83" w14:textId="77777777" w:rsidR="002C00E5" w:rsidRPr="00194417" w:rsidRDefault="002C00E5" w:rsidP="002C00E5">
      <w:pPr>
        <w:tabs>
          <w:tab w:val="left" w:pos="7513"/>
        </w:tabs>
        <w:spacing w:after="0" w:line="240" w:lineRule="auto"/>
        <w:ind w:firstLine="709"/>
        <w:jc w:val="both"/>
        <w:rPr>
          <w:rFonts w:ascii="Times New Roman" w:hAnsi="Times New Roman"/>
          <w:sz w:val="28"/>
          <w:szCs w:val="28"/>
        </w:rPr>
      </w:pPr>
      <w:r w:rsidRPr="00194417">
        <w:rPr>
          <w:rFonts w:ascii="Times New Roman" w:hAnsi="Times New Roman"/>
          <w:sz w:val="28"/>
          <w:szCs w:val="28"/>
        </w:rPr>
        <w:t>Введение</w:t>
      </w:r>
    </w:p>
    <w:p w14:paraId="49D89843" w14:textId="77777777" w:rsidR="002C00E5" w:rsidRPr="00194417" w:rsidRDefault="002C00E5" w:rsidP="002C00E5">
      <w:pPr>
        <w:tabs>
          <w:tab w:val="left" w:pos="7513"/>
        </w:tabs>
        <w:spacing w:after="0" w:line="240" w:lineRule="auto"/>
        <w:ind w:firstLine="709"/>
        <w:jc w:val="both"/>
        <w:rPr>
          <w:rFonts w:ascii="Times New Roman" w:hAnsi="Times New Roman"/>
          <w:sz w:val="28"/>
          <w:szCs w:val="28"/>
        </w:rPr>
      </w:pPr>
      <w:r w:rsidRPr="00194417">
        <w:rPr>
          <w:rFonts w:ascii="Times New Roman" w:hAnsi="Times New Roman"/>
          <w:sz w:val="28"/>
          <w:szCs w:val="28"/>
        </w:rPr>
        <w:t xml:space="preserve">Границы отчетности </w:t>
      </w:r>
    </w:p>
    <w:p w14:paraId="15561A9C" w14:textId="77777777" w:rsidR="002C00E5" w:rsidRPr="00194417" w:rsidRDefault="002C00E5" w:rsidP="002C00E5">
      <w:pPr>
        <w:pStyle w:val="a7"/>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 xml:space="preserve">1. Общая информация о предприятии. </w:t>
      </w:r>
    </w:p>
    <w:p w14:paraId="2347851A" w14:textId="77777777" w:rsidR="002C00E5" w:rsidRPr="00194417" w:rsidRDefault="002C00E5" w:rsidP="002C00E5">
      <w:pPr>
        <w:pStyle w:val="a7"/>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Данный раздел содержит:</w:t>
      </w:r>
    </w:p>
    <w:p w14:paraId="09C9F34A" w14:textId="77777777" w:rsidR="002C00E5" w:rsidRPr="00194417" w:rsidRDefault="002C00E5" w:rsidP="002C00E5">
      <w:pPr>
        <w:pStyle w:val="a7"/>
        <w:tabs>
          <w:tab w:val="left" w:pos="1134"/>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1) сведения о юридическом лице (с указанием полного наименования предприятия с указанием БИН, вид деятельности согласно ОКЭД (при наличии нескольких видов деятельности указывать весь перечень), юридический и фактический адрес);</w:t>
      </w:r>
    </w:p>
    <w:p w14:paraId="2387243E" w14:textId="77777777" w:rsidR="002C00E5" w:rsidRPr="00194417" w:rsidRDefault="002C00E5" w:rsidP="002C00E5">
      <w:pPr>
        <w:pStyle w:val="a7"/>
        <w:tabs>
          <w:tab w:val="left" w:pos="1134"/>
          <w:tab w:val="left" w:pos="7513"/>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Pr="00194417">
        <w:rPr>
          <w:rFonts w:ascii="Times New Roman" w:hAnsi="Times New Roman"/>
          <w:sz w:val="28"/>
          <w:szCs w:val="28"/>
        </w:rPr>
        <w:t xml:space="preserve">) характеристика выпускаемой продукции c </w:t>
      </w:r>
      <w:r w:rsidRPr="00194417">
        <w:rPr>
          <w:rFonts w:ascii="Times New Roman" w:hAnsi="Times New Roman"/>
          <w:sz w:val="28"/>
          <w:szCs w:val="28"/>
          <w:lang w:val="kk-KZ"/>
        </w:rPr>
        <w:t>указанием объема выпуска готовой продукции в разрезе рассматриваемого периода</w:t>
      </w:r>
      <w:r w:rsidRPr="00194417">
        <w:rPr>
          <w:rFonts w:ascii="Times New Roman" w:hAnsi="Times New Roman"/>
          <w:sz w:val="28"/>
          <w:szCs w:val="28"/>
        </w:rPr>
        <w:t>;</w:t>
      </w:r>
    </w:p>
    <w:p w14:paraId="12862782" w14:textId="77777777" w:rsidR="002C00E5" w:rsidRPr="00194417" w:rsidRDefault="002C00E5" w:rsidP="002C00E5">
      <w:pPr>
        <w:pStyle w:val="a7"/>
        <w:tabs>
          <w:tab w:val="left" w:pos="7513"/>
        </w:tabs>
        <w:spacing w:after="0" w:line="240" w:lineRule="auto"/>
        <w:ind w:left="0" w:firstLine="709"/>
        <w:rPr>
          <w:rFonts w:ascii="Times New Roman" w:hAnsi="Times New Roman"/>
          <w:sz w:val="28"/>
          <w:szCs w:val="28"/>
        </w:rPr>
      </w:pPr>
      <w:r w:rsidRPr="00194417">
        <w:rPr>
          <w:rFonts w:ascii="Times New Roman" w:hAnsi="Times New Roman"/>
          <w:sz w:val="28"/>
          <w:szCs w:val="28"/>
        </w:rPr>
        <w:t>2. Описание технологических процессов, используемых в настоящее время в рассматриваемом предприятии.</w:t>
      </w:r>
    </w:p>
    <w:p w14:paraId="3FA6568E" w14:textId="77777777" w:rsidR="002C00E5" w:rsidRPr="00194417" w:rsidRDefault="002C00E5" w:rsidP="002C00E5">
      <w:pPr>
        <w:pStyle w:val="a7"/>
        <w:tabs>
          <w:tab w:val="left" w:pos="7513"/>
        </w:tabs>
        <w:spacing w:after="0" w:line="240" w:lineRule="auto"/>
        <w:ind w:left="0" w:firstLine="709"/>
        <w:rPr>
          <w:rFonts w:ascii="Times New Roman" w:hAnsi="Times New Roman"/>
          <w:sz w:val="28"/>
          <w:szCs w:val="28"/>
        </w:rPr>
      </w:pPr>
      <w:r w:rsidRPr="00194417">
        <w:rPr>
          <w:rFonts w:ascii="Times New Roman" w:hAnsi="Times New Roman"/>
          <w:sz w:val="28"/>
          <w:szCs w:val="28"/>
        </w:rPr>
        <w:t>Данный раздел содержит:</w:t>
      </w:r>
    </w:p>
    <w:p w14:paraId="6B53657E" w14:textId="77777777" w:rsidR="002C00E5" w:rsidRPr="00194417" w:rsidRDefault="002C00E5" w:rsidP="002C00E5">
      <w:pPr>
        <w:tabs>
          <w:tab w:val="left" w:pos="7513"/>
        </w:tabs>
        <w:spacing w:after="0" w:line="240" w:lineRule="auto"/>
        <w:ind w:firstLine="709"/>
        <w:jc w:val="both"/>
        <w:rPr>
          <w:rFonts w:ascii="Times New Roman" w:hAnsi="Times New Roman"/>
          <w:sz w:val="28"/>
          <w:szCs w:val="28"/>
        </w:rPr>
      </w:pPr>
      <w:r w:rsidRPr="00194417">
        <w:rPr>
          <w:rFonts w:ascii="Times New Roman" w:hAnsi="Times New Roman"/>
          <w:sz w:val="28"/>
          <w:szCs w:val="28"/>
        </w:rPr>
        <w:t>1) характеристику производственной деятельности, и последовательное описание основных и вспомогательных процессов предприятия;</w:t>
      </w:r>
    </w:p>
    <w:p w14:paraId="79697FCA" w14:textId="77777777" w:rsidR="002C00E5" w:rsidRPr="00194417" w:rsidRDefault="002C00E5" w:rsidP="002C00E5">
      <w:pPr>
        <w:pStyle w:val="a7"/>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2) используемые машины и оборудование, количество, часы работы в разбивке по основным и вспомогательным технологическим процессам;</w:t>
      </w:r>
    </w:p>
    <w:p w14:paraId="5F5873AC" w14:textId="77777777" w:rsidR="002C00E5" w:rsidRPr="00194417" w:rsidRDefault="002C00E5" w:rsidP="002C00E5">
      <w:pPr>
        <w:tabs>
          <w:tab w:val="left" w:pos="7513"/>
        </w:tabs>
        <w:spacing w:after="0" w:line="240" w:lineRule="auto"/>
        <w:ind w:firstLine="709"/>
        <w:jc w:val="both"/>
        <w:rPr>
          <w:rFonts w:ascii="Times New Roman" w:hAnsi="Times New Roman"/>
          <w:sz w:val="28"/>
          <w:szCs w:val="28"/>
        </w:rPr>
      </w:pPr>
      <w:bookmarkStart w:id="6" w:name="_Hlk121240837"/>
      <w:r>
        <w:rPr>
          <w:rFonts w:ascii="Times New Roman" w:hAnsi="Times New Roman"/>
          <w:sz w:val="28"/>
          <w:szCs w:val="28"/>
        </w:rPr>
        <w:t>3</w:t>
      </w:r>
      <w:r w:rsidRPr="00194417">
        <w:rPr>
          <w:rFonts w:ascii="Times New Roman" w:hAnsi="Times New Roman"/>
          <w:sz w:val="28"/>
          <w:szCs w:val="28"/>
        </w:rPr>
        <w:t>. НДТ</w:t>
      </w:r>
    </w:p>
    <w:p w14:paraId="5F5A8119" w14:textId="77777777" w:rsidR="002C00E5" w:rsidRPr="00194417" w:rsidRDefault="002C00E5" w:rsidP="002C00E5">
      <w:pPr>
        <w:pStyle w:val="af3"/>
        <w:tabs>
          <w:tab w:val="left" w:pos="7513"/>
        </w:tabs>
        <w:ind w:firstLine="709"/>
        <w:jc w:val="both"/>
        <w:rPr>
          <w:rFonts w:ascii="Times New Roman" w:hAnsi="Times New Roman"/>
          <w:sz w:val="28"/>
          <w:szCs w:val="28"/>
        </w:rPr>
      </w:pPr>
      <w:r>
        <w:rPr>
          <w:rFonts w:ascii="Times New Roman" w:hAnsi="Times New Roman"/>
          <w:sz w:val="28"/>
          <w:szCs w:val="28"/>
        </w:rPr>
        <w:t>3</w:t>
      </w:r>
      <w:r w:rsidRPr="00194417">
        <w:rPr>
          <w:rFonts w:ascii="Times New Roman" w:hAnsi="Times New Roman"/>
          <w:sz w:val="28"/>
          <w:szCs w:val="28"/>
        </w:rPr>
        <w:t>.1. Текущий уровень техник, внедренных на предприятии, на основе анализа справочников по НДТ РК.</w:t>
      </w:r>
    </w:p>
    <w:p w14:paraId="2E178056" w14:textId="77777777" w:rsidR="002C00E5" w:rsidRDefault="002C00E5" w:rsidP="002C00E5">
      <w:pPr>
        <w:pStyle w:val="af3"/>
        <w:tabs>
          <w:tab w:val="left" w:pos="7513"/>
        </w:tabs>
        <w:ind w:firstLine="709"/>
        <w:jc w:val="both"/>
        <w:rPr>
          <w:rFonts w:ascii="Times New Roman" w:hAnsi="Times New Roman"/>
          <w:sz w:val="28"/>
          <w:szCs w:val="28"/>
        </w:rPr>
      </w:pPr>
      <w:r>
        <w:rPr>
          <w:rFonts w:ascii="Times New Roman" w:hAnsi="Times New Roman"/>
          <w:sz w:val="28"/>
          <w:szCs w:val="28"/>
        </w:rPr>
        <w:t>3</w:t>
      </w:r>
      <w:r w:rsidRPr="00194417">
        <w:rPr>
          <w:rFonts w:ascii="Times New Roman" w:hAnsi="Times New Roman"/>
          <w:sz w:val="28"/>
          <w:szCs w:val="28"/>
        </w:rPr>
        <w:t>.2. Текущий уровень техник, внедренных на предприятии, на основе анализа справочников по НДТ аналогичных и сопоставимых справочниках стран ОЭСР.</w:t>
      </w:r>
    </w:p>
    <w:p w14:paraId="56A33E6E" w14:textId="77777777" w:rsidR="002C00E5" w:rsidRPr="00194417" w:rsidRDefault="002C00E5" w:rsidP="002C00E5">
      <w:pPr>
        <w:pStyle w:val="af3"/>
        <w:tabs>
          <w:tab w:val="left" w:pos="7513"/>
        </w:tabs>
        <w:ind w:firstLine="709"/>
        <w:jc w:val="both"/>
        <w:rPr>
          <w:rFonts w:ascii="Times New Roman" w:hAnsi="Times New Roman"/>
          <w:sz w:val="28"/>
          <w:szCs w:val="28"/>
        </w:rPr>
      </w:pPr>
      <w:r>
        <w:rPr>
          <w:rFonts w:ascii="Times New Roman" w:hAnsi="Times New Roman"/>
          <w:sz w:val="28"/>
          <w:szCs w:val="28"/>
        </w:rPr>
        <w:t>3</w:t>
      </w:r>
      <w:r w:rsidRPr="00194417">
        <w:rPr>
          <w:rFonts w:ascii="Times New Roman" w:hAnsi="Times New Roman"/>
          <w:sz w:val="28"/>
          <w:szCs w:val="28"/>
        </w:rPr>
        <w:t>.</w:t>
      </w:r>
      <w:r>
        <w:rPr>
          <w:rFonts w:ascii="Times New Roman" w:hAnsi="Times New Roman"/>
          <w:sz w:val="28"/>
          <w:szCs w:val="28"/>
        </w:rPr>
        <w:t>3</w:t>
      </w:r>
      <w:r w:rsidRPr="00194417">
        <w:rPr>
          <w:rFonts w:ascii="Times New Roman" w:hAnsi="Times New Roman"/>
          <w:sz w:val="28"/>
          <w:szCs w:val="28"/>
        </w:rPr>
        <w:t xml:space="preserve">. Текущий уровень техник, внедренных на предприятии, на основе анализа справочников по НДТ аналогичных и сопоставимых справочниках </w:t>
      </w:r>
      <w:r>
        <w:rPr>
          <w:rFonts w:ascii="Times New Roman" w:hAnsi="Times New Roman"/>
          <w:sz w:val="28"/>
          <w:szCs w:val="28"/>
        </w:rPr>
        <w:t>РФ</w:t>
      </w:r>
      <w:r w:rsidRPr="00194417">
        <w:rPr>
          <w:rFonts w:ascii="Times New Roman" w:hAnsi="Times New Roman"/>
          <w:sz w:val="28"/>
          <w:szCs w:val="28"/>
        </w:rPr>
        <w:t>.</w:t>
      </w:r>
    </w:p>
    <w:p w14:paraId="4F9EDDF9" w14:textId="77777777" w:rsidR="002C00E5" w:rsidRPr="00194417" w:rsidRDefault="002C00E5" w:rsidP="002C00E5">
      <w:pPr>
        <w:pStyle w:val="af3"/>
        <w:tabs>
          <w:tab w:val="left" w:pos="709"/>
        </w:tabs>
        <w:ind w:firstLine="709"/>
        <w:rPr>
          <w:rFonts w:ascii="Times New Roman" w:hAnsi="Times New Roman"/>
          <w:sz w:val="28"/>
          <w:szCs w:val="28"/>
        </w:rPr>
      </w:pPr>
      <w:r>
        <w:rPr>
          <w:rFonts w:ascii="Times New Roman" w:hAnsi="Times New Roman"/>
          <w:sz w:val="28"/>
          <w:szCs w:val="28"/>
        </w:rPr>
        <w:t>3</w:t>
      </w:r>
      <w:r w:rsidRPr="00194417">
        <w:rPr>
          <w:rFonts w:ascii="Times New Roman" w:hAnsi="Times New Roman"/>
          <w:sz w:val="28"/>
          <w:szCs w:val="28"/>
        </w:rPr>
        <w:t>.</w:t>
      </w:r>
      <w:r>
        <w:rPr>
          <w:rFonts w:ascii="Times New Roman" w:hAnsi="Times New Roman"/>
          <w:sz w:val="28"/>
          <w:szCs w:val="28"/>
        </w:rPr>
        <w:t>4</w:t>
      </w:r>
      <w:r w:rsidRPr="00194417">
        <w:rPr>
          <w:rFonts w:ascii="Times New Roman" w:hAnsi="Times New Roman"/>
          <w:sz w:val="28"/>
          <w:szCs w:val="28"/>
        </w:rPr>
        <w:t>. Планируемые к внедрению НДТ.</w:t>
      </w:r>
    </w:p>
    <w:p w14:paraId="1CB67566" w14:textId="77777777" w:rsidR="002C00E5" w:rsidRPr="00194417" w:rsidRDefault="002C00E5" w:rsidP="002C00E5">
      <w:pPr>
        <w:pStyle w:val="af3"/>
        <w:tabs>
          <w:tab w:val="left" w:pos="7513"/>
        </w:tabs>
        <w:ind w:firstLine="709"/>
        <w:rPr>
          <w:rFonts w:ascii="Times New Roman" w:hAnsi="Times New Roman"/>
          <w:sz w:val="28"/>
          <w:szCs w:val="28"/>
        </w:rPr>
      </w:pPr>
      <w:r>
        <w:rPr>
          <w:rFonts w:ascii="Times New Roman" w:hAnsi="Times New Roman"/>
          <w:sz w:val="28"/>
          <w:szCs w:val="28"/>
        </w:rPr>
        <w:t>3</w:t>
      </w:r>
      <w:r w:rsidRPr="00194417">
        <w:rPr>
          <w:rFonts w:ascii="Times New Roman" w:hAnsi="Times New Roman"/>
          <w:sz w:val="28"/>
          <w:szCs w:val="28"/>
        </w:rPr>
        <w:t>.</w:t>
      </w:r>
      <w:r>
        <w:rPr>
          <w:rFonts w:ascii="Times New Roman" w:hAnsi="Times New Roman"/>
          <w:sz w:val="28"/>
          <w:szCs w:val="28"/>
        </w:rPr>
        <w:t>5</w:t>
      </w:r>
      <w:r w:rsidRPr="00194417">
        <w:rPr>
          <w:rFonts w:ascii="Times New Roman" w:hAnsi="Times New Roman"/>
          <w:sz w:val="28"/>
          <w:szCs w:val="28"/>
        </w:rPr>
        <w:t>. Предлагаемые к внедрению НДТ.</w:t>
      </w:r>
    </w:p>
    <w:bookmarkEnd w:id="6"/>
    <w:p w14:paraId="1EC278AA" w14:textId="77777777" w:rsidR="002C00E5" w:rsidRPr="00194417" w:rsidRDefault="002C00E5" w:rsidP="002C00E5">
      <w:pPr>
        <w:pStyle w:val="a7"/>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6. Выводы и рекомендации.</w:t>
      </w:r>
    </w:p>
    <w:p w14:paraId="259BC47C" w14:textId="77777777" w:rsidR="002C00E5" w:rsidRPr="00194417" w:rsidRDefault="002C00E5" w:rsidP="002C00E5">
      <w:pPr>
        <w:pStyle w:val="a7"/>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7. Заключительные положения.</w:t>
      </w:r>
    </w:p>
    <w:p w14:paraId="63CDA1C3" w14:textId="77777777" w:rsidR="002C00E5" w:rsidRPr="00194417" w:rsidRDefault="002C00E5" w:rsidP="002C00E5">
      <w:pPr>
        <w:tabs>
          <w:tab w:val="left" w:pos="7513"/>
        </w:tabs>
        <w:spacing w:after="0" w:line="240" w:lineRule="auto"/>
        <w:ind w:firstLine="709"/>
        <w:jc w:val="both"/>
        <w:rPr>
          <w:rFonts w:ascii="Times New Roman" w:hAnsi="Times New Roman"/>
          <w:sz w:val="28"/>
          <w:szCs w:val="28"/>
        </w:rPr>
      </w:pPr>
      <w:r w:rsidRPr="00194417">
        <w:rPr>
          <w:rFonts w:ascii="Times New Roman" w:hAnsi="Times New Roman"/>
          <w:sz w:val="28"/>
          <w:szCs w:val="28"/>
        </w:rPr>
        <w:t>7.1. Информация и сведения об экспертах, принимавших участие в работе над конкретными разделами.</w:t>
      </w:r>
    </w:p>
    <w:p w14:paraId="62C39213" w14:textId="77777777" w:rsidR="002C00E5" w:rsidRPr="00194417" w:rsidRDefault="002C00E5" w:rsidP="002C00E5">
      <w:pPr>
        <w:pStyle w:val="a7"/>
        <w:tabs>
          <w:tab w:val="left" w:pos="7513"/>
        </w:tabs>
        <w:spacing w:after="0" w:line="240" w:lineRule="auto"/>
        <w:ind w:left="0" w:firstLine="709"/>
        <w:jc w:val="both"/>
        <w:rPr>
          <w:rFonts w:ascii="Times New Roman" w:hAnsi="Times New Roman"/>
          <w:sz w:val="28"/>
          <w:szCs w:val="28"/>
        </w:rPr>
      </w:pPr>
      <w:bookmarkStart w:id="7" w:name="_Hlk104296715"/>
      <w:r w:rsidRPr="00194417">
        <w:rPr>
          <w:rFonts w:ascii="Times New Roman" w:hAnsi="Times New Roman"/>
          <w:sz w:val="28"/>
          <w:szCs w:val="28"/>
        </w:rPr>
        <w:t>8. Библиография.</w:t>
      </w:r>
    </w:p>
    <w:p w14:paraId="03C7D3C0" w14:textId="77777777" w:rsidR="002C00E5" w:rsidRDefault="002C00E5" w:rsidP="002C00E5">
      <w:pPr>
        <w:pStyle w:val="a7"/>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9. Приложения.</w:t>
      </w:r>
    </w:p>
    <w:p w14:paraId="24130EFF" w14:textId="77777777" w:rsidR="002C00E5" w:rsidRPr="00194417" w:rsidRDefault="002C00E5" w:rsidP="002C00E5">
      <w:pPr>
        <w:pStyle w:val="a7"/>
        <w:tabs>
          <w:tab w:val="left" w:pos="7513"/>
        </w:tabs>
        <w:spacing w:after="0" w:line="240" w:lineRule="auto"/>
        <w:ind w:left="0" w:firstLine="709"/>
        <w:jc w:val="both"/>
        <w:rPr>
          <w:rFonts w:ascii="Times New Roman" w:hAnsi="Times New Roman"/>
          <w:sz w:val="28"/>
          <w:szCs w:val="28"/>
        </w:rPr>
      </w:pPr>
    </w:p>
    <w:bookmarkEnd w:id="7"/>
    <w:p w14:paraId="0A33007E" w14:textId="77777777" w:rsidR="002C00E5" w:rsidRPr="0030176B" w:rsidRDefault="002C00E5" w:rsidP="002C00E5">
      <w:pPr>
        <w:suppressAutoHyphens/>
        <w:spacing w:after="0" w:line="240" w:lineRule="auto"/>
        <w:ind w:left="2552" w:firstLine="709"/>
        <w:rPr>
          <w:rFonts w:ascii="Times New Roman" w:hAnsi="Times New Roman"/>
          <w:b/>
          <w:sz w:val="28"/>
          <w:szCs w:val="28"/>
        </w:rPr>
      </w:pPr>
      <w:r w:rsidRPr="0030176B">
        <w:rPr>
          <w:rFonts w:ascii="Times New Roman" w:hAnsi="Times New Roman"/>
          <w:b/>
          <w:sz w:val="28"/>
          <w:szCs w:val="28"/>
          <w:lang w:val="kk-KZ"/>
        </w:rPr>
        <w:t>3.</w:t>
      </w:r>
      <w:r w:rsidRPr="0030176B">
        <w:rPr>
          <w:rFonts w:ascii="Times New Roman" w:hAnsi="Times New Roman"/>
          <w:b/>
          <w:sz w:val="28"/>
          <w:szCs w:val="28"/>
        </w:rPr>
        <w:t>Требования к качеству услуг</w:t>
      </w:r>
    </w:p>
    <w:p w14:paraId="61A6898F" w14:textId="77777777" w:rsidR="002C00E5" w:rsidRPr="0030176B" w:rsidRDefault="002C00E5" w:rsidP="002C00E5">
      <w:pPr>
        <w:tabs>
          <w:tab w:val="left" w:pos="1418"/>
        </w:tabs>
        <w:autoSpaceDE w:val="0"/>
        <w:autoSpaceDN w:val="0"/>
        <w:adjustRightInd w:val="0"/>
        <w:spacing w:after="0" w:line="240" w:lineRule="auto"/>
        <w:ind w:firstLine="709"/>
        <w:jc w:val="both"/>
        <w:rPr>
          <w:rFonts w:ascii="Times New Roman" w:hAnsi="Times New Roman"/>
          <w:sz w:val="28"/>
          <w:szCs w:val="28"/>
        </w:rPr>
      </w:pPr>
    </w:p>
    <w:p w14:paraId="4CF81E19" w14:textId="77777777" w:rsidR="002C00E5" w:rsidRPr="0030176B" w:rsidRDefault="002C00E5" w:rsidP="002C00E5">
      <w:pPr>
        <w:tabs>
          <w:tab w:val="left" w:pos="1418"/>
        </w:tabs>
        <w:autoSpaceDE w:val="0"/>
        <w:autoSpaceDN w:val="0"/>
        <w:adjustRightInd w:val="0"/>
        <w:spacing w:after="0" w:line="240" w:lineRule="auto"/>
        <w:ind w:firstLine="709"/>
        <w:jc w:val="both"/>
        <w:rPr>
          <w:rFonts w:ascii="Times New Roman" w:hAnsi="Times New Roman"/>
          <w:b/>
          <w:sz w:val="28"/>
          <w:szCs w:val="28"/>
        </w:rPr>
      </w:pPr>
      <w:r w:rsidRPr="0030176B">
        <w:rPr>
          <w:rFonts w:ascii="Times New Roman" w:hAnsi="Times New Roman"/>
          <w:sz w:val="28"/>
          <w:szCs w:val="28"/>
        </w:rPr>
        <w:t>Исполнитель должен гарантировать высокое качество оказания услуг и оперативность их проведения в соответствии с установленными Договором и технической спецификацией сроками.</w:t>
      </w:r>
    </w:p>
    <w:p w14:paraId="65A7752E" w14:textId="77777777" w:rsidR="002C00E5" w:rsidRPr="0030176B" w:rsidRDefault="002C00E5" w:rsidP="002C00E5">
      <w:pPr>
        <w:tabs>
          <w:tab w:val="left" w:pos="1418"/>
        </w:tabs>
        <w:autoSpaceDE w:val="0"/>
        <w:autoSpaceDN w:val="0"/>
        <w:adjustRightInd w:val="0"/>
        <w:spacing w:after="0" w:line="240" w:lineRule="auto"/>
        <w:ind w:firstLine="709"/>
        <w:jc w:val="both"/>
        <w:rPr>
          <w:rFonts w:ascii="Times New Roman" w:hAnsi="Times New Roman"/>
          <w:b/>
          <w:sz w:val="28"/>
          <w:szCs w:val="28"/>
        </w:rPr>
      </w:pPr>
      <w:r w:rsidRPr="0030176B">
        <w:rPr>
          <w:rFonts w:ascii="Times New Roman" w:hAnsi="Times New Roman"/>
          <w:sz w:val="28"/>
          <w:szCs w:val="28"/>
        </w:rPr>
        <w:t xml:space="preserve">Услуга должна оказываться объективно, на строго научной и практической основе, всесторонне и в полном объеме. </w:t>
      </w:r>
    </w:p>
    <w:p w14:paraId="64474637" w14:textId="77777777" w:rsidR="002C00E5" w:rsidRPr="0030176B" w:rsidRDefault="002C00E5" w:rsidP="002C00E5">
      <w:pPr>
        <w:tabs>
          <w:tab w:val="left" w:pos="1418"/>
        </w:tabs>
        <w:autoSpaceDE w:val="0"/>
        <w:autoSpaceDN w:val="0"/>
        <w:adjustRightInd w:val="0"/>
        <w:spacing w:after="0" w:line="240" w:lineRule="auto"/>
        <w:ind w:firstLine="709"/>
        <w:jc w:val="both"/>
        <w:rPr>
          <w:rFonts w:ascii="Times New Roman" w:hAnsi="Times New Roman"/>
          <w:sz w:val="28"/>
          <w:szCs w:val="28"/>
        </w:rPr>
      </w:pPr>
      <w:r w:rsidRPr="0030176B">
        <w:rPr>
          <w:rFonts w:ascii="Times New Roman" w:hAnsi="Times New Roman"/>
          <w:sz w:val="28"/>
          <w:szCs w:val="28"/>
        </w:rPr>
        <w:lastRenderedPageBreak/>
        <w:t xml:space="preserve">Содержание разделов должно быть ограничено соответствующей информацией, позволяющей определять НДТ и соответствующие уровни экологической эффективности, в соответствии с требованиями </w:t>
      </w:r>
      <w:r>
        <w:rPr>
          <w:rFonts w:ascii="Times New Roman" w:hAnsi="Times New Roman"/>
          <w:sz w:val="28"/>
          <w:szCs w:val="28"/>
        </w:rPr>
        <w:t>Экологического к</w:t>
      </w:r>
      <w:r w:rsidRPr="0030176B">
        <w:rPr>
          <w:rFonts w:ascii="Times New Roman" w:hAnsi="Times New Roman"/>
          <w:sz w:val="28"/>
          <w:szCs w:val="28"/>
        </w:rPr>
        <w:t>одекса, а также включать в себя информацию по оценке применимости НДТ.</w:t>
      </w:r>
    </w:p>
    <w:p w14:paraId="1D5DAA63" w14:textId="77777777" w:rsidR="002C00E5" w:rsidRPr="0030176B" w:rsidRDefault="002C00E5" w:rsidP="002C00E5">
      <w:pPr>
        <w:autoSpaceDE w:val="0"/>
        <w:autoSpaceDN w:val="0"/>
        <w:adjustRightInd w:val="0"/>
        <w:spacing w:after="0" w:line="240" w:lineRule="auto"/>
        <w:ind w:firstLine="709"/>
        <w:jc w:val="both"/>
        <w:rPr>
          <w:rFonts w:ascii="Times New Roman" w:hAnsi="Times New Roman"/>
          <w:sz w:val="28"/>
          <w:szCs w:val="28"/>
        </w:rPr>
      </w:pPr>
      <w:r w:rsidRPr="0030176B">
        <w:rPr>
          <w:rFonts w:ascii="Times New Roman" w:hAnsi="Times New Roman"/>
          <w:sz w:val="28"/>
          <w:szCs w:val="28"/>
        </w:rPr>
        <w:t>При проведении КТА (экспертной оценки) учитывается наилучший мировой опыт в данной сфере, в том числе должны использоваться аналогичные и сопоставимые справочники, официально применяемые в государствах, являющихся членами стран ОЭСР</w:t>
      </w:r>
      <w:r w:rsidRPr="0030176B">
        <w:rPr>
          <w:rFonts w:ascii="Times New Roman" w:hAnsi="Times New Roman"/>
          <w:sz w:val="28"/>
          <w:szCs w:val="28"/>
          <w:lang w:val="kk-KZ"/>
        </w:rPr>
        <w:t xml:space="preserve"> и РФ</w:t>
      </w:r>
      <w:r w:rsidRPr="0030176B">
        <w:rPr>
          <w:rFonts w:ascii="Times New Roman" w:hAnsi="Times New Roman"/>
          <w:sz w:val="28"/>
          <w:szCs w:val="28"/>
        </w:rPr>
        <w:t>, с учетом необходимости обоснованной адаптации под существующие производственные, технические и технологические особенности, финансовые, материальные, климатические и экологические условия Республики Казахстан, обуславливающие техническую и экономическую доступность НДТ в конкретных областях их применения.</w:t>
      </w:r>
    </w:p>
    <w:p w14:paraId="2D5E5BDA" w14:textId="77777777" w:rsidR="002C00E5" w:rsidRPr="0030176B" w:rsidRDefault="002C00E5" w:rsidP="002C00E5">
      <w:pPr>
        <w:autoSpaceDE w:val="0"/>
        <w:autoSpaceDN w:val="0"/>
        <w:adjustRightInd w:val="0"/>
        <w:spacing w:after="0" w:line="240" w:lineRule="auto"/>
        <w:ind w:firstLine="709"/>
        <w:jc w:val="both"/>
        <w:rPr>
          <w:rFonts w:ascii="Times New Roman" w:hAnsi="Times New Roman"/>
          <w:sz w:val="28"/>
          <w:szCs w:val="28"/>
        </w:rPr>
      </w:pPr>
      <w:r w:rsidRPr="0030176B">
        <w:rPr>
          <w:rFonts w:ascii="Times New Roman" w:hAnsi="Times New Roman"/>
          <w:sz w:val="28"/>
          <w:szCs w:val="28"/>
        </w:rPr>
        <w:t>Исполнитель формирует разделы отчета КТА (экспертной оценки) и обеспечивает соответствие оформления согласно требованиям Заказчика</w:t>
      </w:r>
      <w:r w:rsidRPr="0030176B">
        <w:rPr>
          <w:rFonts w:ascii="Times New Roman" w:hAnsi="Times New Roman"/>
          <w:sz w:val="28"/>
          <w:szCs w:val="28"/>
          <w:lang w:val="kk-KZ"/>
        </w:rPr>
        <w:t xml:space="preserve"> и Правил</w:t>
      </w:r>
      <w:r w:rsidRPr="0030176B">
        <w:rPr>
          <w:rFonts w:ascii="Times New Roman" w:hAnsi="Times New Roman"/>
          <w:sz w:val="28"/>
          <w:szCs w:val="28"/>
        </w:rPr>
        <w:t>.</w:t>
      </w:r>
    </w:p>
    <w:p w14:paraId="251F4BDB" w14:textId="77777777" w:rsidR="00AE1090" w:rsidRPr="0030176B" w:rsidRDefault="00AE1090" w:rsidP="00AE1090">
      <w:pPr>
        <w:autoSpaceDE w:val="0"/>
        <w:autoSpaceDN w:val="0"/>
        <w:adjustRightInd w:val="0"/>
        <w:spacing w:after="0" w:line="240" w:lineRule="auto"/>
        <w:ind w:firstLine="709"/>
        <w:jc w:val="both"/>
        <w:rPr>
          <w:rFonts w:ascii="Times New Roman" w:hAnsi="Times New Roman"/>
          <w:sz w:val="28"/>
          <w:szCs w:val="28"/>
        </w:rPr>
      </w:pPr>
    </w:p>
    <w:p w14:paraId="3CADE30E" w14:textId="77777777" w:rsidR="00AE1090" w:rsidRPr="0030176B" w:rsidRDefault="00AE1090" w:rsidP="00AE1090">
      <w:pPr>
        <w:spacing w:after="0" w:line="240" w:lineRule="auto"/>
        <w:ind w:firstLine="709"/>
        <w:jc w:val="both"/>
        <w:rPr>
          <w:rFonts w:ascii="Times New Roman" w:hAnsi="Times New Roman"/>
          <w:sz w:val="28"/>
          <w:szCs w:val="28"/>
          <w:lang w:eastAsia="ru-RU"/>
        </w:rPr>
      </w:pPr>
    </w:p>
    <w:p w14:paraId="75EC6966" w14:textId="77777777" w:rsidR="002B0019" w:rsidRPr="0030176B" w:rsidRDefault="002B0019" w:rsidP="00554828">
      <w:pPr>
        <w:suppressAutoHyphens/>
        <w:spacing w:after="0" w:line="240" w:lineRule="auto"/>
        <w:jc w:val="both"/>
        <w:rPr>
          <w:rFonts w:ascii="Times New Roman" w:hAnsi="Times New Roman"/>
          <w:bCs/>
          <w:sz w:val="28"/>
          <w:szCs w:val="28"/>
          <w:lang w:eastAsia="ar-SA"/>
        </w:rPr>
      </w:pPr>
    </w:p>
    <w:tbl>
      <w:tblPr>
        <w:tblpPr w:leftFromText="180" w:rightFromText="180" w:vertAnchor="text" w:horzAnchor="margin" w:tblpY="-81"/>
        <w:tblW w:w="9889" w:type="dxa"/>
        <w:tblLook w:val="04A0" w:firstRow="1" w:lastRow="0" w:firstColumn="1" w:lastColumn="0" w:noHBand="0" w:noVBand="1"/>
      </w:tblPr>
      <w:tblGrid>
        <w:gridCol w:w="5049"/>
        <w:gridCol w:w="4840"/>
      </w:tblGrid>
      <w:tr w:rsidR="000D7428" w:rsidRPr="00C6470D" w14:paraId="217D894B" w14:textId="77777777" w:rsidTr="00B97984">
        <w:tc>
          <w:tcPr>
            <w:tcW w:w="5049" w:type="dxa"/>
            <w:shd w:val="clear" w:color="auto" w:fill="auto"/>
          </w:tcPr>
          <w:p w14:paraId="09945BAE" w14:textId="77777777" w:rsidR="002B0019" w:rsidRPr="00C6470D" w:rsidRDefault="002B0019" w:rsidP="00C6470D">
            <w:pPr>
              <w:spacing w:after="0" w:line="240" w:lineRule="auto"/>
              <w:rPr>
                <w:rFonts w:ascii="Times New Roman" w:eastAsia="Times New Roman" w:hAnsi="Times New Roman"/>
                <w:b/>
                <w:sz w:val="28"/>
                <w:szCs w:val="28"/>
                <w:lang w:eastAsia="ru-RU"/>
              </w:rPr>
            </w:pPr>
            <w:r w:rsidRPr="00C6470D">
              <w:rPr>
                <w:rFonts w:ascii="Times New Roman" w:eastAsia="Times New Roman" w:hAnsi="Times New Roman"/>
                <w:b/>
                <w:sz w:val="28"/>
                <w:szCs w:val="28"/>
                <w:lang w:eastAsia="ru-RU"/>
              </w:rPr>
              <w:t>Заказчик</w:t>
            </w:r>
            <w:r w:rsidR="00C82891" w:rsidRPr="00C6470D">
              <w:rPr>
                <w:rFonts w:ascii="Times New Roman" w:eastAsia="Times New Roman" w:hAnsi="Times New Roman"/>
                <w:b/>
                <w:sz w:val="28"/>
                <w:szCs w:val="28"/>
                <w:lang w:eastAsia="ru-RU"/>
              </w:rPr>
              <w:t>:</w:t>
            </w:r>
          </w:p>
          <w:p w14:paraId="1B8DCBCC" w14:textId="77777777" w:rsidR="002B0019" w:rsidRPr="00C6470D" w:rsidRDefault="002B0019" w:rsidP="00C6470D">
            <w:pPr>
              <w:spacing w:after="0" w:line="240" w:lineRule="auto"/>
              <w:jc w:val="both"/>
              <w:rPr>
                <w:rFonts w:ascii="Times New Roman" w:eastAsia="Times New Roman" w:hAnsi="Times New Roman"/>
                <w:bCs/>
                <w:sz w:val="28"/>
                <w:szCs w:val="28"/>
                <w:lang w:eastAsia="ru-RU"/>
              </w:rPr>
            </w:pPr>
          </w:p>
          <w:p w14:paraId="29D023AF" w14:textId="42F5AE60" w:rsidR="002B0019" w:rsidRPr="00C6470D" w:rsidRDefault="002B0019" w:rsidP="00C6470D">
            <w:pPr>
              <w:rPr>
                <w:rFonts w:ascii="Times New Roman" w:eastAsia="Times New Roman" w:hAnsi="Times New Roman"/>
                <w:b/>
                <w:sz w:val="28"/>
                <w:szCs w:val="28"/>
                <w:lang w:eastAsia="ru-RU"/>
              </w:rPr>
            </w:pPr>
            <w:r w:rsidRPr="00C6470D">
              <w:rPr>
                <w:rFonts w:ascii="Times New Roman" w:eastAsia="Times New Roman" w:hAnsi="Times New Roman"/>
                <w:b/>
                <w:sz w:val="28"/>
                <w:szCs w:val="28"/>
                <w:lang w:eastAsia="ru-RU"/>
              </w:rPr>
              <w:t>________________</w:t>
            </w:r>
          </w:p>
        </w:tc>
        <w:tc>
          <w:tcPr>
            <w:tcW w:w="4840" w:type="dxa"/>
            <w:shd w:val="clear" w:color="auto" w:fill="auto"/>
          </w:tcPr>
          <w:p w14:paraId="30F5AA7F" w14:textId="77777777" w:rsidR="002B0019" w:rsidRPr="00C6470D" w:rsidRDefault="002B0019" w:rsidP="00C6470D">
            <w:pPr>
              <w:spacing w:after="0" w:line="240" w:lineRule="auto"/>
              <w:rPr>
                <w:rFonts w:ascii="Times New Roman" w:eastAsia="Times New Roman" w:hAnsi="Times New Roman"/>
                <w:b/>
                <w:sz w:val="28"/>
                <w:szCs w:val="28"/>
                <w:lang w:eastAsia="ru-RU"/>
              </w:rPr>
            </w:pPr>
            <w:r w:rsidRPr="00C6470D">
              <w:rPr>
                <w:rFonts w:ascii="Times New Roman" w:eastAsia="Times New Roman" w:hAnsi="Times New Roman"/>
                <w:b/>
                <w:sz w:val="28"/>
                <w:szCs w:val="28"/>
                <w:lang w:eastAsia="ru-RU"/>
              </w:rPr>
              <w:t>Исполнитель</w:t>
            </w:r>
            <w:r w:rsidR="00C82891" w:rsidRPr="00C6470D">
              <w:rPr>
                <w:rFonts w:ascii="Times New Roman" w:eastAsia="Times New Roman" w:hAnsi="Times New Roman"/>
                <w:b/>
                <w:sz w:val="28"/>
                <w:szCs w:val="28"/>
                <w:lang w:eastAsia="ru-RU"/>
              </w:rPr>
              <w:t>:</w:t>
            </w:r>
          </w:p>
          <w:p w14:paraId="5B9A8D45" w14:textId="77777777" w:rsidR="002B0019" w:rsidRPr="00C6470D" w:rsidRDefault="002B0019" w:rsidP="00C6470D">
            <w:pPr>
              <w:spacing w:after="0" w:line="240" w:lineRule="auto"/>
              <w:rPr>
                <w:rFonts w:ascii="Times New Roman" w:eastAsia="Times New Roman" w:hAnsi="Times New Roman"/>
                <w:bCs/>
                <w:sz w:val="28"/>
                <w:szCs w:val="28"/>
                <w:lang w:eastAsia="ru-RU"/>
              </w:rPr>
            </w:pPr>
          </w:p>
          <w:p w14:paraId="532A86AD" w14:textId="76E9FA0A" w:rsidR="002B0019" w:rsidRPr="00C6470D" w:rsidRDefault="002B0019" w:rsidP="00C6470D">
            <w:pPr>
              <w:spacing w:after="0" w:line="240" w:lineRule="auto"/>
              <w:rPr>
                <w:rFonts w:ascii="Times New Roman" w:eastAsia="Times New Roman" w:hAnsi="Times New Roman"/>
                <w:b/>
                <w:sz w:val="28"/>
                <w:szCs w:val="28"/>
                <w:lang w:eastAsia="ru-RU"/>
              </w:rPr>
            </w:pPr>
            <w:r w:rsidRPr="00C6470D">
              <w:rPr>
                <w:rFonts w:ascii="Times New Roman" w:eastAsia="Times New Roman" w:hAnsi="Times New Roman"/>
                <w:b/>
                <w:sz w:val="28"/>
                <w:szCs w:val="28"/>
                <w:lang w:eastAsia="ru-RU"/>
              </w:rPr>
              <w:t>____________</w:t>
            </w:r>
          </w:p>
        </w:tc>
      </w:tr>
    </w:tbl>
    <w:p w14:paraId="6808D20B" w14:textId="77777777" w:rsidR="002B0019" w:rsidRPr="0030176B" w:rsidRDefault="002B0019" w:rsidP="00554828">
      <w:pPr>
        <w:suppressAutoHyphens/>
        <w:spacing w:after="0" w:line="240" w:lineRule="auto"/>
        <w:jc w:val="both"/>
        <w:rPr>
          <w:b/>
          <w:sz w:val="28"/>
          <w:szCs w:val="28"/>
          <w:lang w:eastAsia="ar-SA"/>
        </w:rPr>
        <w:sectPr w:rsidR="002B0019" w:rsidRPr="0030176B" w:rsidSect="004D0E81">
          <w:footerReference w:type="default" r:id="rId8"/>
          <w:footnotePr>
            <w:pos w:val="beneathText"/>
          </w:footnotePr>
          <w:pgSz w:w="11905" w:h="16837"/>
          <w:pgMar w:top="851" w:right="851" w:bottom="851" w:left="1418" w:header="720" w:footer="970" w:gutter="0"/>
          <w:cols w:space="720"/>
          <w:titlePg/>
          <w:docGrid w:linePitch="360"/>
        </w:sectPr>
      </w:pPr>
    </w:p>
    <w:p w14:paraId="356EDAFF" w14:textId="77777777" w:rsidR="002B0019" w:rsidRPr="0030176B" w:rsidRDefault="002B0019" w:rsidP="000A1FDD">
      <w:pPr>
        <w:spacing w:after="0" w:line="240" w:lineRule="auto"/>
        <w:ind w:left="6237"/>
        <w:jc w:val="both"/>
        <w:rPr>
          <w:rFonts w:ascii="Times New Roman" w:hAnsi="Times New Roman"/>
          <w:sz w:val="28"/>
          <w:szCs w:val="28"/>
        </w:rPr>
      </w:pPr>
      <w:bookmarkStart w:id="8" w:name="_Hlk49802754"/>
      <w:bookmarkStart w:id="9" w:name="_Hlk51780248"/>
      <w:r w:rsidRPr="0030176B">
        <w:rPr>
          <w:rFonts w:ascii="Times New Roman" w:hAnsi="Times New Roman"/>
          <w:sz w:val="28"/>
          <w:szCs w:val="28"/>
        </w:rPr>
        <w:lastRenderedPageBreak/>
        <w:t xml:space="preserve">Приложение </w:t>
      </w:r>
      <w:r w:rsidR="00555217">
        <w:rPr>
          <w:rFonts w:ascii="Times New Roman" w:hAnsi="Times New Roman"/>
          <w:sz w:val="28"/>
          <w:szCs w:val="28"/>
        </w:rPr>
        <w:t>2</w:t>
      </w:r>
    </w:p>
    <w:p w14:paraId="78D42ACC" w14:textId="77777777" w:rsidR="002B0019" w:rsidRPr="0030176B" w:rsidRDefault="002B0019" w:rsidP="00A7155F">
      <w:pPr>
        <w:spacing w:after="0" w:line="240" w:lineRule="auto"/>
        <w:ind w:left="6237"/>
        <w:jc w:val="both"/>
        <w:rPr>
          <w:rFonts w:ascii="Times New Roman" w:hAnsi="Times New Roman"/>
          <w:sz w:val="28"/>
          <w:szCs w:val="28"/>
        </w:rPr>
      </w:pPr>
      <w:r w:rsidRPr="0030176B">
        <w:rPr>
          <w:rFonts w:ascii="Times New Roman" w:hAnsi="Times New Roman"/>
          <w:sz w:val="28"/>
          <w:szCs w:val="28"/>
        </w:rPr>
        <w:t>к Технической спецификации</w:t>
      </w:r>
    </w:p>
    <w:p w14:paraId="7E7ABCDB" w14:textId="77777777" w:rsidR="00196E04" w:rsidRPr="0030176B" w:rsidRDefault="00196E04" w:rsidP="00A7155F">
      <w:pPr>
        <w:spacing w:after="0" w:line="240" w:lineRule="auto"/>
        <w:ind w:left="6237"/>
        <w:jc w:val="both"/>
        <w:rPr>
          <w:rFonts w:ascii="Times New Roman" w:hAnsi="Times New Roman"/>
          <w:sz w:val="28"/>
          <w:szCs w:val="28"/>
        </w:rPr>
      </w:pPr>
      <w:r w:rsidRPr="0030176B">
        <w:rPr>
          <w:rFonts w:ascii="Times New Roman" w:hAnsi="Times New Roman"/>
          <w:sz w:val="28"/>
          <w:szCs w:val="28"/>
        </w:rPr>
        <w:t>к Договору возмездного оказания услуг</w:t>
      </w:r>
    </w:p>
    <w:p w14:paraId="45AC1B5D" w14:textId="06DE1DE3" w:rsidR="002B0019" w:rsidRPr="0030176B" w:rsidRDefault="002B0019" w:rsidP="00D70ECE">
      <w:pPr>
        <w:spacing w:after="0" w:line="240" w:lineRule="auto"/>
        <w:ind w:left="6237"/>
        <w:jc w:val="both"/>
        <w:rPr>
          <w:rFonts w:ascii="Times New Roman" w:hAnsi="Times New Roman"/>
          <w:sz w:val="28"/>
          <w:szCs w:val="28"/>
        </w:rPr>
      </w:pPr>
      <w:r w:rsidRPr="0030176B">
        <w:rPr>
          <w:rFonts w:ascii="Times New Roman" w:hAnsi="Times New Roman"/>
          <w:sz w:val="28"/>
          <w:szCs w:val="28"/>
        </w:rPr>
        <w:t xml:space="preserve">№ ____ от _________ </w:t>
      </w:r>
      <w:r w:rsidR="005A6867" w:rsidRPr="0030176B">
        <w:rPr>
          <w:rFonts w:ascii="Times New Roman" w:hAnsi="Times New Roman"/>
          <w:sz w:val="28"/>
          <w:szCs w:val="28"/>
        </w:rPr>
        <w:t>202</w:t>
      </w:r>
      <w:r w:rsidR="002C00E5">
        <w:rPr>
          <w:rFonts w:ascii="Times New Roman" w:hAnsi="Times New Roman"/>
          <w:sz w:val="28"/>
          <w:szCs w:val="28"/>
        </w:rPr>
        <w:t>5</w:t>
      </w:r>
      <w:r w:rsidR="005A6867" w:rsidRPr="0030176B">
        <w:rPr>
          <w:rFonts w:ascii="Times New Roman" w:hAnsi="Times New Roman"/>
          <w:sz w:val="28"/>
          <w:szCs w:val="28"/>
        </w:rPr>
        <w:t xml:space="preserve"> </w:t>
      </w:r>
      <w:r w:rsidRPr="0030176B">
        <w:rPr>
          <w:rFonts w:ascii="Times New Roman" w:hAnsi="Times New Roman"/>
          <w:sz w:val="28"/>
          <w:szCs w:val="28"/>
        </w:rPr>
        <w:t>г.</w:t>
      </w:r>
    </w:p>
    <w:bookmarkEnd w:id="8"/>
    <w:p w14:paraId="76A297B9" w14:textId="77777777" w:rsidR="000F5AAE" w:rsidRPr="0030176B" w:rsidRDefault="000F5AAE" w:rsidP="00D90083">
      <w:pPr>
        <w:spacing w:after="0" w:line="240" w:lineRule="auto"/>
        <w:jc w:val="center"/>
        <w:rPr>
          <w:rFonts w:ascii="Times New Roman" w:hAnsi="Times New Roman"/>
          <w:sz w:val="28"/>
          <w:szCs w:val="28"/>
        </w:rPr>
      </w:pPr>
    </w:p>
    <w:p w14:paraId="56A38559" w14:textId="77777777" w:rsidR="007C2BDB" w:rsidRPr="0030176B" w:rsidRDefault="007C2BDB" w:rsidP="00D90083">
      <w:pPr>
        <w:spacing w:after="0" w:line="240" w:lineRule="auto"/>
        <w:jc w:val="center"/>
        <w:rPr>
          <w:rFonts w:ascii="Times New Roman" w:hAnsi="Times New Roman"/>
          <w:sz w:val="28"/>
          <w:szCs w:val="28"/>
        </w:rPr>
      </w:pPr>
    </w:p>
    <w:p w14:paraId="5A3F8BF6" w14:textId="77777777" w:rsidR="00196E04" w:rsidRPr="0030176B" w:rsidRDefault="00196E04" w:rsidP="00D90083">
      <w:pPr>
        <w:pStyle w:val="af3"/>
        <w:jc w:val="center"/>
        <w:rPr>
          <w:rFonts w:ascii="Times New Roman" w:hAnsi="Times New Roman"/>
          <w:b/>
          <w:bCs/>
          <w:sz w:val="28"/>
          <w:szCs w:val="28"/>
        </w:rPr>
      </w:pPr>
      <w:r w:rsidRPr="0030176B">
        <w:rPr>
          <w:rFonts w:ascii="Times New Roman" w:hAnsi="Times New Roman"/>
          <w:b/>
          <w:bCs/>
          <w:sz w:val="28"/>
          <w:szCs w:val="28"/>
        </w:rPr>
        <w:t>Перечень предприятий,</w:t>
      </w:r>
    </w:p>
    <w:p w14:paraId="52E93408" w14:textId="77777777" w:rsidR="00196E04" w:rsidRPr="0030176B" w:rsidRDefault="00196E04" w:rsidP="00D90083">
      <w:pPr>
        <w:pStyle w:val="af3"/>
        <w:jc w:val="center"/>
        <w:rPr>
          <w:rFonts w:ascii="Times New Roman" w:hAnsi="Times New Roman"/>
          <w:b/>
          <w:bCs/>
          <w:sz w:val="28"/>
          <w:szCs w:val="28"/>
        </w:rPr>
      </w:pPr>
      <w:r w:rsidRPr="0030176B">
        <w:rPr>
          <w:rFonts w:ascii="Times New Roman" w:hAnsi="Times New Roman"/>
          <w:b/>
          <w:bCs/>
          <w:sz w:val="28"/>
          <w:szCs w:val="28"/>
        </w:rPr>
        <w:t>проводящих комплексный технологический аудит,</w:t>
      </w:r>
    </w:p>
    <w:p w14:paraId="577E04AD" w14:textId="77777777" w:rsidR="008C36E0" w:rsidRPr="0030176B" w:rsidRDefault="00196E04" w:rsidP="00D90083">
      <w:pPr>
        <w:pStyle w:val="af3"/>
        <w:jc w:val="center"/>
        <w:rPr>
          <w:rFonts w:ascii="Times New Roman" w:hAnsi="Times New Roman"/>
          <w:b/>
          <w:bCs/>
          <w:sz w:val="28"/>
          <w:szCs w:val="28"/>
        </w:rPr>
      </w:pPr>
      <w:r w:rsidRPr="0030176B">
        <w:rPr>
          <w:rFonts w:ascii="Times New Roman" w:hAnsi="Times New Roman"/>
          <w:b/>
          <w:bCs/>
          <w:sz w:val="28"/>
          <w:szCs w:val="28"/>
        </w:rPr>
        <w:t>путем сбора</w:t>
      </w:r>
      <w:r w:rsidR="008C36E0" w:rsidRPr="0030176B">
        <w:rPr>
          <w:rFonts w:ascii="Times New Roman" w:hAnsi="Times New Roman"/>
          <w:b/>
          <w:bCs/>
          <w:sz w:val="28"/>
          <w:szCs w:val="28"/>
        </w:rPr>
        <w:t xml:space="preserve"> сведений и (или) посещений объектов</w:t>
      </w:r>
    </w:p>
    <w:p w14:paraId="18863EA9" w14:textId="77777777" w:rsidR="00AB055D" w:rsidRPr="0030176B" w:rsidRDefault="00AB055D" w:rsidP="00196E04">
      <w:pPr>
        <w:spacing w:after="0" w:line="240" w:lineRule="auto"/>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66"/>
        <w:gridCol w:w="3945"/>
      </w:tblGrid>
      <w:tr w:rsidR="000D0167" w:rsidRPr="00C6470D" w14:paraId="34D95EAF" w14:textId="77777777" w:rsidTr="002C00E5">
        <w:tc>
          <w:tcPr>
            <w:tcW w:w="562" w:type="dxa"/>
            <w:shd w:val="clear" w:color="auto" w:fill="auto"/>
          </w:tcPr>
          <w:p w14:paraId="711E9CC1" w14:textId="77777777" w:rsidR="000D0167" w:rsidRPr="00C6470D" w:rsidRDefault="000D0167" w:rsidP="00C6470D">
            <w:pPr>
              <w:spacing w:after="0" w:line="240" w:lineRule="auto"/>
              <w:jc w:val="right"/>
              <w:rPr>
                <w:rFonts w:ascii="Times New Roman" w:eastAsia="Times New Roman" w:hAnsi="Times New Roman"/>
                <w:sz w:val="28"/>
                <w:szCs w:val="28"/>
                <w:lang w:eastAsia="ru-RU"/>
              </w:rPr>
            </w:pPr>
            <w:r w:rsidRPr="00C6470D">
              <w:rPr>
                <w:rFonts w:ascii="Times New Roman" w:eastAsia="Times New Roman" w:hAnsi="Times New Roman"/>
                <w:b/>
                <w:bCs/>
                <w:sz w:val="28"/>
                <w:szCs w:val="28"/>
                <w:lang w:eastAsia="ru-RU"/>
              </w:rPr>
              <w:t>№</w:t>
            </w:r>
          </w:p>
        </w:tc>
        <w:tc>
          <w:tcPr>
            <w:tcW w:w="5666" w:type="dxa"/>
            <w:shd w:val="clear" w:color="auto" w:fill="auto"/>
          </w:tcPr>
          <w:p w14:paraId="3E707D44" w14:textId="77777777" w:rsidR="000D0167" w:rsidRPr="00C6470D" w:rsidRDefault="000D0167" w:rsidP="00C6470D">
            <w:pPr>
              <w:spacing w:after="0" w:line="240" w:lineRule="auto"/>
              <w:jc w:val="center"/>
              <w:rPr>
                <w:rFonts w:ascii="Times New Roman" w:eastAsia="Times New Roman" w:hAnsi="Times New Roman"/>
                <w:sz w:val="28"/>
                <w:szCs w:val="28"/>
                <w:lang w:eastAsia="ru-RU"/>
              </w:rPr>
            </w:pPr>
            <w:r w:rsidRPr="00C6470D">
              <w:rPr>
                <w:rFonts w:ascii="Times New Roman" w:eastAsia="Times New Roman" w:hAnsi="Times New Roman"/>
                <w:b/>
                <w:bCs/>
                <w:sz w:val="28"/>
                <w:szCs w:val="28"/>
                <w:lang w:eastAsia="ru-RU"/>
              </w:rPr>
              <w:t>Наименование предприятия</w:t>
            </w:r>
          </w:p>
        </w:tc>
        <w:tc>
          <w:tcPr>
            <w:tcW w:w="3945" w:type="dxa"/>
            <w:shd w:val="clear" w:color="auto" w:fill="auto"/>
          </w:tcPr>
          <w:p w14:paraId="7C827BEE" w14:textId="77777777" w:rsidR="000D0167" w:rsidRPr="00C6470D" w:rsidRDefault="000D0167" w:rsidP="00C6470D">
            <w:pPr>
              <w:spacing w:after="0" w:line="240" w:lineRule="auto"/>
              <w:jc w:val="center"/>
              <w:rPr>
                <w:rFonts w:ascii="Times New Roman" w:eastAsia="Times New Roman" w:hAnsi="Times New Roman"/>
                <w:sz w:val="28"/>
                <w:szCs w:val="28"/>
                <w:lang w:eastAsia="ru-RU"/>
              </w:rPr>
            </w:pPr>
            <w:r w:rsidRPr="00C6470D">
              <w:rPr>
                <w:rFonts w:ascii="Times New Roman" w:eastAsia="Times New Roman" w:hAnsi="Times New Roman"/>
                <w:b/>
                <w:bCs/>
                <w:sz w:val="28"/>
                <w:szCs w:val="28"/>
                <w:lang w:eastAsia="ru-RU"/>
              </w:rPr>
              <w:t>Посещение</w:t>
            </w:r>
          </w:p>
        </w:tc>
      </w:tr>
      <w:tr w:rsidR="008429E2" w:rsidRPr="00C6470D" w14:paraId="75CAE69D" w14:textId="77777777" w:rsidTr="002C00E5">
        <w:tc>
          <w:tcPr>
            <w:tcW w:w="562" w:type="dxa"/>
            <w:shd w:val="clear" w:color="auto" w:fill="auto"/>
          </w:tcPr>
          <w:p w14:paraId="121237EB" w14:textId="20E28E83" w:rsidR="008429E2" w:rsidRPr="00C6470D" w:rsidRDefault="008429E2">
            <w:pPr>
              <w:spacing w:after="0" w:line="240" w:lineRule="auto"/>
              <w:jc w:val="center"/>
              <w:rPr>
                <w:rFonts w:ascii="Times New Roman" w:eastAsia="Times New Roman" w:hAnsi="Times New Roman"/>
                <w:sz w:val="28"/>
                <w:szCs w:val="28"/>
                <w:lang w:eastAsia="ru-RU"/>
              </w:rPr>
            </w:pPr>
          </w:p>
        </w:tc>
        <w:tc>
          <w:tcPr>
            <w:tcW w:w="5666" w:type="dxa"/>
            <w:shd w:val="clear" w:color="auto" w:fill="auto"/>
          </w:tcPr>
          <w:p w14:paraId="5FF7EBC4" w14:textId="45030BA5" w:rsidR="008429E2" w:rsidRPr="00C6470D" w:rsidRDefault="008429E2">
            <w:pPr>
              <w:spacing w:after="0" w:line="240" w:lineRule="auto"/>
              <w:jc w:val="center"/>
              <w:rPr>
                <w:rFonts w:ascii="Times New Roman" w:eastAsia="Times New Roman" w:hAnsi="Times New Roman"/>
                <w:sz w:val="28"/>
                <w:szCs w:val="28"/>
                <w:lang w:eastAsia="ru-RU"/>
              </w:rPr>
            </w:pPr>
          </w:p>
        </w:tc>
        <w:tc>
          <w:tcPr>
            <w:tcW w:w="3945" w:type="dxa"/>
            <w:shd w:val="clear" w:color="auto" w:fill="auto"/>
          </w:tcPr>
          <w:p w14:paraId="451C9D4A" w14:textId="662F70B0" w:rsidR="008429E2" w:rsidRPr="00C6470D" w:rsidRDefault="008429E2">
            <w:pPr>
              <w:spacing w:after="0" w:line="240" w:lineRule="auto"/>
              <w:jc w:val="center"/>
              <w:rPr>
                <w:rFonts w:ascii="Times New Roman" w:eastAsia="Times New Roman" w:hAnsi="Times New Roman"/>
                <w:sz w:val="28"/>
                <w:szCs w:val="28"/>
                <w:lang w:val="kk-KZ" w:eastAsia="ru-RU"/>
              </w:rPr>
            </w:pPr>
          </w:p>
        </w:tc>
      </w:tr>
    </w:tbl>
    <w:p w14:paraId="13D6AC6A" w14:textId="77777777" w:rsidR="00196E04" w:rsidRPr="0030176B" w:rsidRDefault="00196E04" w:rsidP="00196E04">
      <w:pPr>
        <w:spacing w:after="0" w:line="240" w:lineRule="auto"/>
        <w:jc w:val="both"/>
        <w:rPr>
          <w:rFonts w:ascii="Times New Roman" w:hAnsi="Times New Roman"/>
          <w:sz w:val="28"/>
          <w:szCs w:val="28"/>
        </w:rPr>
      </w:pPr>
    </w:p>
    <w:p w14:paraId="2DA10B2B" w14:textId="77777777" w:rsidR="002B0019" w:rsidRPr="0030176B" w:rsidRDefault="002B0019" w:rsidP="00196E04">
      <w:pPr>
        <w:spacing w:after="0" w:line="240" w:lineRule="auto"/>
        <w:jc w:val="both"/>
        <w:rPr>
          <w:rFonts w:ascii="Times New Roman" w:hAnsi="Times New Roman"/>
          <w:sz w:val="28"/>
          <w:szCs w:val="28"/>
        </w:rPr>
      </w:pPr>
    </w:p>
    <w:tbl>
      <w:tblPr>
        <w:tblpPr w:leftFromText="180" w:rightFromText="180" w:vertAnchor="text" w:horzAnchor="margin" w:tblpY="214"/>
        <w:tblW w:w="0" w:type="auto"/>
        <w:tblLook w:val="04A0" w:firstRow="1" w:lastRow="0" w:firstColumn="1" w:lastColumn="0" w:noHBand="0" w:noVBand="1"/>
      </w:tblPr>
      <w:tblGrid>
        <w:gridCol w:w="5077"/>
        <w:gridCol w:w="4954"/>
      </w:tblGrid>
      <w:tr w:rsidR="00FB38E3" w:rsidRPr="00C6470D" w14:paraId="7820F312" w14:textId="77777777" w:rsidTr="00B97984">
        <w:trPr>
          <w:trHeight w:val="1431"/>
        </w:trPr>
        <w:tc>
          <w:tcPr>
            <w:tcW w:w="5077" w:type="dxa"/>
            <w:shd w:val="clear" w:color="auto" w:fill="auto"/>
          </w:tcPr>
          <w:p w14:paraId="16362DFE" w14:textId="77777777" w:rsidR="00FB38E3" w:rsidRPr="00C6470D" w:rsidRDefault="00FB38E3" w:rsidP="00C6470D">
            <w:pPr>
              <w:spacing w:after="0" w:line="240" w:lineRule="auto"/>
              <w:rPr>
                <w:rFonts w:ascii="Times New Roman" w:eastAsia="Times New Roman" w:hAnsi="Times New Roman"/>
                <w:b/>
                <w:sz w:val="28"/>
                <w:szCs w:val="28"/>
                <w:lang w:eastAsia="ru-RU"/>
              </w:rPr>
            </w:pPr>
            <w:r w:rsidRPr="00C6470D">
              <w:rPr>
                <w:rFonts w:ascii="Times New Roman" w:eastAsia="Times New Roman" w:hAnsi="Times New Roman"/>
                <w:b/>
                <w:sz w:val="28"/>
                <w:szCs w:val="28"/>
                <w:lang w:eastAsia="ru-RU"/>
              </w:rPr>
              <w:t>Заказчик</w:t>
            </w:r>
            <w:r w:rsidR="00C82891" w:rsidRPr="00C6470D">
              <w:rPr>
                <w:rFonts w:ascii="Times New Roman" w:eastAsia="Times New Roman" w:hAnsi="Times New Roman"/>
                <w:b/>
                <w:sz w:val="28"/>
                <w:szCs w:val="28"/>
                <w:lang w:eastAsia="ru-RU"/>
              </w:rPr>
              <w:t>:</w:t>
            </w:r>
          </w:p>
          <w:p w14:paraId="378F13AF" w14:textId="77777777" w:rsidR="00FB38E3" w:rsidRPr="00C6470D" w:rsidRDefault="00FB38E3" w:rsidP="00C6470D">
            <w:pPr>
              <w:spacing w:after="0" w:line="240" w:lineRule="auto"/>
              <w:jc w:val="both"/>
              <w:rPr>
                <w:rFonts w:ascii="Times New Roman" w:eastAsia="Times New Roman" w:hAnsi="Times New Roman"/>
                <w:bCs/>
                <w:sz w:val="28"/>
                <w:szCs w:val="28"/>
                <w:lang w:eastAsia="ru-RU"/>
              </w:rPr>
            </w:pPr>
          </w:p>
          <w:p w14:paraId="06F2F313" w14:textId="2E81FBB3" w:rsidR="00FB38E3" w:rsidRPr="00C6470D" w:rsidRDefault="00FB38E3" w:rsidP="00C6470D">
            <w:pPr>
              <w:spacing w:after="0" w:line="240" w:lineRule="auto"/>
              <w:rPr>
                <w:rFonts w:ascii="Times New Roman" w:eastAsia="Times New Roman" w:hAnsi="Times New Roman"/>
                <w:b/>
                <w:sz w:val="28"/>
                <w:szCs w:val="28"/>
                <w:lang w:eastAsia="ru-RU"/>
              </w:rPr>
            </w:pPr>
            <w:r w:rsidRPr="00C6470D">
              <w:rPr>
                <w:rFonts w:ascii="Times New Roman" w:eastAsia="Times New Roman" w:hAnsi="Times New Roman"/>
                <w:b/>
                <w:sz w:val="28"/>
                <w:szCs w:val="28"/>
                <w:lang w:eastAsia="ru-RU"/>
              </w:rPr>
              <w:t xml:space="preserve">___________________ </w:t>
            </w:r>
          </w:p>
        </w:tc>
        <w:tc>
          <w:tcPr>
            <w:tcW w:w="4954" w:type="dxa"/>
            <w:shd w:val="clear" w:color="auto" w:fill="auto"/>
          </w:tcPr>
          <w:p w14:paraId="3163D2DB" w14:textId="77777777" w:rsidR="00FB38E3" w:rsidRPr="00C6470D" w:rsidRDefault="00FB38E3" w:rsidP="00C6470D">
            <w:pPr>
              <w:spacing w:after="0" w:line="240" w:lineRule="auto"/>
              <w:rPr>
                <w:rFonts w:ascii="Times New Roman" w:eastAsia="Times New Roman" w:hAnsi="Times New Roman"/>
                <w:b/>
                <w:sz w:val="28"/>
                <w:szCs w:val="28"/>
                <w:lang w:eastAsia="ru-RU"/>
              </w:rPr>
            </w:pPr>
            <w:r w:rsidRPr="00C6470D">
              <w:rPr>
                <w:rFonts w:ascii="Times New Roman" w:eastAsia="Times New Roman" w:hAnsi="Times New Roman"/>
                <w:b/>
                <w:sz w:val="28"/>
                <w:szCs w:val="28"/>
                <w:lang w:eastAsia="ru-RU"/>
              </w:rPr>
              <w:t>Исполнитель</w:t>
            </w:r>
            <w:r w:rsidR="00C82891" w:rsidRPr="00C6470D">
              <w:rPr>
                <w:rFonts w:ascii="Times New Roman" w:eastAsia="Times New Roman" w:hAnsi="Times New Roman"/>
                <w:b/>
                <w:sz w:val="28"/>
                <w:szCs w:val="28"/>
                <w:lang w:eastAsia="ru-RU"/>
              </w:rPr>
              <w:t>:</w:t>
            </w:r>
          </w:p>
          <w:p w14:paraId="5D9CE2D0" w14:textId="77777777" w:rsidR="00FB38E3" w:rsidRPr="00C6470D" w:rsidRDefault="00FB38E3" w:rsidP="00C6470D">
            <w:pPr>
              <w:spacing w:after="0" w:line="240" w:lineRule="auto"/>
              <w:jc w:val="both"/>
              <w:rPr>
                <w:rFonts w:ascii="Times New Roman" w:eastAsia="Times New Roman" w:hAnsi="Times New Roman"/>
                <w:bCs/>
                <w:sz w:val="28"/>
                <w:szCs w:val="28"/>
                <w:lang w:eastAsia="ru-RU"/>
              </w:rPr>
            </w:pPr>
          </w:p>
          <w:p w14:paraId="66B63BCC" w14:textId="3C349B41" w:rsidR="00FB38E3" w:rsidRPr="00C6470D" w:rsidRDefault="00FB38E3" w:rsidP="00C6470D">
            <w:pPr>
              <w:spacing w:after="0" w:line="240" w:lineRule="auto"/>
              <w:rPr>
                <w:rFonts w:ascii="Times New Roman" w:eastAsia="Times New Roman" w:hAnsi="Times New Roman"/>
                <w:b/>
                <w:sz w:val="28"/>
                <w:szCs w:val="28"/>
                <w:lang w:val="kk-KZ" w:eastAsia="ru-RU"/>
              </w:rPr>
            </w:pPr>
            <w:r w:rsidRPr="00C6470D">
              <w:rPr>
                <w:rFonts w:ascii="Times New Roman" w:eastAsia="Times New Roman" w:hAnsi="Times New Roman"/>
                <w:b/>
                <w:sz w:val="28"/>
                <w:szCs w:val="28"/>
                <w:lang w:eastAsia="ru-RU"/>
              </w:rPr>
              <w:t>_____</w:t>
            </w:r>
            <w:r w:rsidR="004C31AC" w:rsidRPr="00C6470D">
              <w:rPr>
                <w:rFonts w:ascii="Times New Roman" w:eastAsia="Times New Roman" w:hAnsi="Times New Roman"/>
                <w:b/>
                <w:sz w:val="28"/>
                <w:szCs w:val="28"/>
                <w:lang w:eastAsia="ru-RU"/>
              </w:rPr>
              <w:t>____</w:t>
            </w:r>
            <w:r w:rsidRPr="00C6470D">
              <w:rPr>
                <w:rFonts w:ascii="Times New Roman" w:eastAsia="Times New Roman" w:hAnsi="Times New Roman"/>
                <w:b/>
                <w:sz w:val="28"/>
                <w:szCs w:val="28"/>
                <w:lang w:eastAsia="ru-RU"/>
              </w:rPr>
              <w:t>___</w:t>
            </w:r>
          </w:p>
        </w:tc>
      </w:tr>
      <w:bookmarkEnd w:id="9"/>
    </w:tbl>
    <w:p w14:paraId="231A044F" w14:textId="77777777" w:rsidR="002B0019" w:rsidRPr="0030176B" w:rsidRDefault="002B0019" w:rsidP="00196E04">
      <w:pPr>
        <w:spacing w:after="0" w:line="240" w:lineRule="auto"/>
        <w:jc w:val="both"/>
        <w:rPr>
          <w:rFonts w:ascii="Times New Roman" w:hAnsi="Times New Roman"/>
          <w:sz w:val="28"/>
          <w:szCs w:val="28"/>
        </w:rPr>
      </w:pPr>
    </w:p>
    <w:p w14:paraId="38240D76" w14:textId="77777777" w:rsidR="00296E69" w:rsidRPr="0030176B" w:rsidRDefault="00296E69" w:rsidP="00A7155F">
      <w:pPr>
        <w:spacing w:after="0" w:line="240" w:lineRule="auto"/>
        <w:jc w:val="right"/>
        <w:rPr>
          <w:rFonts w:ascii="Times New Roman" w:hAnsi="Times New Roman"/>
          <w:sz w:val="28"/>
          <w:szCs w:val="28"/>
        </w:rPr>
      </w:pPr>
    </w:p>
    <w:p w14:paraId="5A253BA3" w14:textId="77777777" w:rsidR="00296E69" w:rsidRPr="0030176B" w:rsidRDefault="00296E69" w:rsidP="00D70ECE">
      <w:pPr>
        <w:spacing w:after="0" w:line="240" w:lineRule="auto"/>
        <w:jc w:val="right"/>
        <w:rPr>
          <w:rFonts w:ascii="Times New Roman" w:hAnsi="Times New Roman"/>
          <w:sz w:val="28"/>
          <w:szCs w:val="28"/>
        </w:rPr>
      </w:pPr>
    </w:p>
    <w:p w14:paraId="616DB8E6" w14:textId="77777777" w:rsidR="00296E69" w:rsidRPr="0030176B" w:rsidRDefault="00296E69" w:rsidP="00D90083">
      <w:pPr>
        <w:spacing w:after="0" w:line="240" w:lineRule="auto"/>
        <w:jc w:val="right"/>
        <w:rPr>
          <w:rFonts w:ascii="Times New Roman" w:hAnsi="Times New Roman"/>
          <w:sz w:val="28"/>
          <w:szCs w:val="28"/>
        </w:rPr>
      </w:pPr>
    </w:p>
    <w:p w14:paraId="495B43D8" w14:textId="77777777" w:rsidR="00C2195E" w:rsidRPr="0030176B" w:rsidRDefault="00C2195E" w:rsidP="00D90083">
      <w:pPr>
        <w:spacing w:after="0" w:line="240" w:lineRule="auto"/>
        <w:jc w:val="right"/>
        <w:rPr>
          <w:rFonts w:ascii="Times New Roman" w:hAnsi="Times New Roman"/>
          <w:sz w:val="28"/>
          <w:szCs w:val="28"/>
        </w:rPr>
      </w:pPr>
    </w:p>
    <w:p w14:paraId="4D468BB6" w14:textId="77777777" w:rsidR="00BB1F83" w:rsidRDefault="00BB1F83">
      <w:pPr>
        <w:spacing w:after="160" w:line="259" w:lineRule="auto"/>
        <w:rPr>
          <w:rFonts w:ascii="Times New Roman" w:hAnsi="Times New Roman"/>
          <w:sz w:val="28"/>
          <w:szCs w:val="28"/>
        </w:rPr>
        <w:sectPr w:rsidR="00BB1F83" w:rsidSect="00BB1F83">
          <w:footerReference w:type="even" r:id="rId9"/>
          <w:footnotePr>
            <w:pos w:val="beneathText"/>
          </w:footnotePr>
          <w:pgSz w:w="11905" w:h="16837"/>
          <w:pgMar w:top="1134" w:right="851" w:bottom="1134" w:left="1134" w:header="720" w:footer="312" w:gutter="0"/>
          <w:cols w:space="720"/>
          <w:docGrid w:linePitch="360"/>
        </w:sectPr>
      </w:pPr>
    </w:p>
    <w:p w14:paraId="266AA195" w14:textId="77777777" w:rsidR="002B0019" w:rsidRPr="0030176B" w:rsidRDefault="002B0019" w:rsidP="00E152BA">
      <w:pPr>
        <w:spacing w:after="0" w:line="240" w:lineRule="auto"/>
        <w:ind w:left="9781"/>
        <w:jc w:val="both"/>
        <w:rPr>
          <w:rFonts w:ascii="Times New Roman" w:hAnsi="Times New Roman"/>
          <w:sz w:val="28"/>
          <w:szCs w:val="28"/>
        </w:rPr>
      </w:pPr>
      <w:r w:rsidRPr="0030176B">
        <w:rPr>
          <w:rFonts w:ascii="Times New Roman" w:hAnsi="Times New Roman"/>
          <w:sz w:val="28"/>
          <w:szCs w:val="28"/>
        </w:rPr>
        <w:lastRenderedPageBreak/>
        <w:t xml:space="preserve">Приложение </w:t>
      </w:r>
      <w:r w:rsidR="00555217">
        <w:rPr>
          <w:rFonts w:ascii="Times New Roman" w:hAnsi="Times New Roman"/>
          <w:sz w:val="28"/>
          <w:szCs w:val="28"/>
        </w:rPr>
        <w:t>3</w:t>
      </w:r>
    </w:p>
    <w:p w14:paraId="63C58A26" w14:textId="77777777" w:rsidR="00196E04" w:rsidRPr="0030176B" w:rsidRDefault="002B0019" w:rsidP="00E152BA">
      <w:pPr>
        <w:spacing w:after="0" w:line="240" w:lineRule="auto"/>
        <w:ind w:left="9781"/>
        <w:jc w:val="both"/>
        <w:rPr>
          <w:rFonts w:ascii="Times New Roman" w:hAnsi="Times New Roman"/>
          <w:sz w:val="28"/>
          <w:szCs w:val="28"/>
        </w:rPr>
      </w:pPr>
      <w:r w:rsidRPr="0030176B">
        <w:rPr>
          <w:rFonts w:ascii="Times New Roman" w:hAnsi="Times New Roman"/>
          <w:sz w:val="28"/>
          <w:szCs w:val="28"/>
        </w:rPr>
        <w:t>к Технической спецификации</w:t>
      </w:r>
    </w:p>
    <w:p w14:paraId="2C51B669" w14:textId="77777777" w:rsidR="00196E04" w:rsidRPr="0030176B" w:rsidRDefault="00196E04" w:rsidP="00E152BA">
      <w:pPr>
        <w:spacing w:after="0" w:line="240" w:lineRule="auto"/>
        <w:ind w:left="9781"/>
        <w:jc w:val="both"/>
        <w:rPr>
          <w:rFonts w:ascii="Times New Roman" w:hAnsi="Times New Roman"/>
          <w:sz w:val="28"/>
          <w:szCs w:val="28"/>
        </w:rPr>
      </w:pPr>
      <w:r w:rsidRPr="0030176B">
        <w:rPr>
          <w:rFonts w:ascii="Times New Roman" w:hAnsi="Times New Roman"/>
          <w:sz w:val="28"/>
          <w:szCs w:val="28"/>
        </w:rPr>
        <w:t>к Договору возмездного оказания услуг</w:t>
      </w:r>
    </w:p>
    <w:p w14:paraId="55CFB57B" w14:textId="77777777" w:rsidR="002B0019" w:rsidRPr="0030176B" w:rsidRDefault="002B0019" w:rsidP="00E152BA">
      <w:pPr>
        <w:spacing w:after="0" w:line="240" w:lineRule="auto"/>
        <w:ind w:left="9781"/>
        <w:jc w:val="both"/>
        <w:rPr>
          <w:rFonts w:ascii="Times New Roman" w:hAnsi="Times New Roman"/>
          <w:sz w:val="28"/>
          <w:szCs w:val="28"/>
        </w:rPr>
      </w:pPr>
      <w:r w:rsidRPr="0030176B">
        <w:rPr>
          <w:rFonts w:ascii="Times New Roman" w:hAnsi="Times New Roman"/>
          <w:sz w:val="28"/>
          <w:szCs w:val="28"/>
        </w:rPr>
        <w:t xml:space="preserve">№ </w:t>
      </w:r>
      <w:r w:rsidRPr="00E152BA">
        <w:rPr>
          <w:rFonts w:ascii="Times New Roman" w:hAnsi="Times New Roman"/>
          <w:sz w:val="28"/>
          <w:szCs w:val="28"/>
          <w:u w:val="single"/>
        </w:rPr>
        <w:t>____</w:t>
      </w:r>
      <w:r w:rsidRPr="0030176B">
        <w:rPr>
          <w:rFonts w:ascii="Times New Roman" w:hAnsi="Times New Roman"/>
          <w:sz w:val="28"/>
          <w:szCs w:val="28"/>
        </w:rPr>
        <w:t xml:space="preserve"> от </w:t>
      </w:r>
      <w:r w:rsidRPr="00E152BA">
        <w:rPr>
          <w:rFonts w:ascii="Times New Roman" w:hAnsi="Times New Roman"/>
          <w:sz w:val="28"/>
          <w:szCs w:val="28"/>
          <w:u w:val="single"/>
        </w:rPr>
        <w:t>_________</w:t>
      </w:r>
      <w:r w:rsidRPr="0030176B">
        <w:rPr>
          <w:rFonts w:ascii="Times New Roman" w:hAnsi="Times New Roman"/>
          <w:sz w:val="28"/>
          <w:szCs w:val="28"/>
        </w:rPr>
        <w:t xml:space="preserve"> 20</w:t>
      </w:r>
      <w:r w:rsidR="000C76B0" w:rsidRPr="0030176B">
        <w:rPr>
          <w:rFonts w:ascii="Times New Roman" w:hAnsi="Times New Roman"/>
          <w:sz w:val="28"/>
          <w:szCs w:val="28"/>
        </w:rPr>
        <w:t>2</w:t>
      </w:r>
      <w:r w:rsidR="00222A6C">
        <w:rPr>
          <w:rFonts w:ascii="Times New Roman" w:hAnsi="Times New Roman"/>
          <w:sz w:val="28"/>
          <w:szCs w:val="28"/>
        </w:rPr>
        <w:t>3</w:t>
      </w:r>
      <w:r w:rsidRPr="0030176B">
        <w:rPr>
          <w:rFonts w:ascii="Times New Roman" w:hAnsi="Times New Roman"/>
          <w:sz w:val="28"/>
          <w:szCs w:val="28"/>
        </w:rPr>
        <w:t xml:space="preserve"> г.</w:t>
      </w:r>
    </w:p>
    <w:p w14:paraId="1C7219A2" w14:textId="77777777" w:rsidR="002B0019" w:rsidRPr="0030176B" w:rsidRDefault="002B0019">
      <w:pPr>
        <w:spacing w:after="0" w:line="240" w:lineRule="auto"/>
        <w:jc w:val="center"/>
        <w:rPr>
          <w:rFonts w:ascii="Times New Roman" w:hAnsi="Times New Roman"/>
          <w:bCs/>
          <w:sz w:val="28"/>
          <w:szCs w:val="28"/>
        </w:rPr>
      </w:pPr>
    </w:p>
    <w:p w14:paraId="604E2F8B" w14:textId="77777777" w:rsidR="000D0167" w:rsidRPr="0030176B" w:rsidRDefault="000D0167">
      <w:pPr>
        <w:spacing w:after="0" w:line="240" w:lineRule="auto"/>
        <w:jc w:val="center"/>
        <w:rPr>
          <w:rFonts w:ascii="Times New Roman" w:hAnsi="Times New Roman"/>
          <w:bCs/>
          <w:sz w:val="28"/>
          <w:szCs w:val="28"/>
        </w:rPr>
      </w:pPr>
    </w:p>
    <w:p w14:paraId="3282E394" w14:textId="77777777" w:rsidR="002B0019" w:rsidRPr="0030176B" w:rsidRDefault="002B0019" w:rsidP="00E152BA">
      <w:pPr>
        <w:shd w:val="clear" w:color="auto" w:fill="FFFFFF"/>
        <w:spacing w:after="0" w:line="240" w:lineRule="auto"/>
        <w:ind w:firstLine="851"/>
        <w:jc w:val="both"/>
        <w:rPr>
          <w:rFonts w:ascii="Times New Roman" w:hAnsi="Times New Roman"/>
          <w:sz w:val="28"/>
          <w:szCs w:val="28"/>
        </w:rPr>
      </w:pPr>
      <w:r w:rsidRPr="0030176B">
        <w:rPr>
          <w:rFonts w:ascii="Times New Roman" w:hAnsi="Times New Roman"/>
          <w:sz w:val="28"/>
          <w:szCs w:val="28"/>
        </w:rPr>
        <w:t xml:space="preserve">Исполнителю необходимо </w:t>
      </w:r>
      <w:r w:rsidR="007C6A22" w:rsidRPr="0030176B">
        <w:rPr>
          <w:rFonts w:ascii="Times New Roman" w:hAnsi="Times New Roman"/>
          <w:sz w:val="28"/>
          <w:szCs w:val="28"/>
        </w:rPr>
        <w:t>рассмотреть и обработать</w:t>
      </w:r>
      <w:r w:rsidRPr="0030176B">
        <w:rPr>
          <w:rFonts w:ascii="Times New Roman" w:hAnsi="Times New Roman"/>
          <w:sz w:val="28"/>
          <w:szCs w:val="28"/>
        </w:rPr>
        <w:t>:</w:t>
      </w:r>
    </w:p>
    <w:p w14:paraId="626176CF" w14:textId="77777777" w:rsidR="002B0019" w:rsidRPr="0030176B" w:rsidRDefault="00F05F41" w:rsidP="00E152BA">
      <w:pPr>
        <w:spacing w:after="0" w:line="240" w:lineRule="auto"/>
        <w:ind w:firstLine="851"/>
        <w:jc w:val="both"/>
        <w:rPr>
          <w:rFonts w:ascii="Times New Roman" w:hAnsi="Times New Roman"/>
          <w:sz w:val="28"/>
          <w:szCs w:val="28"/>
        </w:rPr>
      </w:pPr>
      <w:r w:rsidRPr="0030176B">
        <w:rPr>
          <w:rFonts w:ascii="Times New Roman" w:hAnsi="Times New Roman"/>
          <w:sz w:val="28"/>
          <w:szCs w:val="28"/>
        </w:rPr>
        <w:t xml:space="preserve">- </w:t>
      </w:r>
      <w:r w:rsidR="009A2053" w:rsidRPr="0030176B">
        <w:rPr>
          <w:rFonts w:ascii="Times New Roman" w:hAnsi="Times New Roman"/>
          <w:sz w:val="28"/>
          <w:szCs w:val="28"/>
        </w:rPr>
        <w:t xml:space="preserve">применимые для </w:t>
      </w:r>
      <w:r w:rsidR="007C2BDB" w:rsidRPr="0030176B">
        <w:rPr>
          <w:rFonts w:ascii="Times New Roman" w:hAnsi="Times New Roman"/>
          <w:sz w:val="28"/>
          <w:szCs w:val="28"/>
        </w:rPr>
        <w:t>п</w:t>
      </w:r>
      <w:r w:rsidR="009919F8" w:rsidRPr="0030176B">
        <w:rPr>
          <w:rFonts w:ascii="Times New Roman" w:hAnsi="Times New Roman"/>
          <w:sz w:val="28"/>
          <w:szCs w:val="28"/>
          <w:lang w:val="kk-KZ"/>
        </w:rPr>
        <w:t>редприятия</w:t>
      </w:r>
      <w:r w:rsidR="007C2BDB" w:rsidRPr="0030176B">
        <w:rPr>
          <w:rFonts w:ascii="Times New Roman" w:hAnsi="Times New Roman"/>
          <w:sz w:val="28"/>
          <w:szCs w:val="28"/>
        </w:rPr>
        <w:t xml:space="preserve"> </w:t>
      </w:r>
      <w:r w:rsidR="009A2053" w:rsidRPr="0030176B">
        <w:rPr>
          <w:rFonts w:ascii="Times New Roman" w:hAnsi="Times New Roman"/>
          <w:sz w:val="28"/>
          <w:szCs w:val="28"/>
        </w:rPr>
        <w:t xml:space="preserve">перечни </w:t>
      </w:r>
      <w:r w:rsidR="002B0019" w:rsidRPr="0030176B">
        <w:rPr>
          <w:rFonts w:ascii="Times New Roman" w:hAnsi="Times New Roman"/>
          <w:sz w:val="28"/>
          <w:szCs w:val="28"/>
        </w:rPr>
        <w:t>НДТ на основе анализа данных ИТС НДТ РФ;</w:t>
      </w:r>
    </w:p>
    <w:p w14:paraId="5017DF6E" w14:textId="77777777" w:rsidR="002B0019" w:rsidRPr="0030176B" w:rsidRDefault="00F05F41" w:rsidP="00E152BA">
      <w:pPr>
        <w:pStyle w:val="a7"/>
        <w:spacing w:after="0" w:line="240" w:lineRule="auto"/>
        <w:ind w:left="0" w:firstLine="851"/>
        <w:contextualSpacing w:val="0"/>
        <w:jc w:val="both"/>
        <w:rPr>
          <w:rFonts w:ascii="Times New Roman" w:hAnsi="Times New Roman"/>
          <w:sz w:val="28"/>
          <w:szCs w:val="28"/>
        </w:rPr>
      </w:pPr>
      <w:r w:rsidRPr="0030176B">
        <w:rPr>
          <w:rFonts w:ascii="Times New Roman" w:hAnsi="Times New Roman"/>
          <w:sz w:val="28"/>
          <w:szCs w:val="28"/>
        </w:rPr>
        <w:t xml:space="preserve">- </w:t>
      </w:r>
      <w:r w:rsidR="009A2053" w:rsidRPr="0030176B">
        <w:rPr>
          <w:rFonts w:ascii="Times New Roman" w:hAnsi="Times New Roman"/>
          <w:sz w:val="28"/>
          <w:szCs w:val="28"/>
        </w:rPr>
        <w:t xml:space="preserve">применимые для </w:t>
      </w:r>
      <w:r w:rsidR="009919F8" w:rsidRPr="0030176B">
        <w:rPr>
          <w:rFonts w:ascii="Times New Roman" w:hAnsi="Times New Roman"/>
          <w:sz w:val="28"/>
          <w:szCs w:val="28"/>
          <w:lang w:val="kk-KZ"/>
        </w:rPr>
        <w:t xml:space="preserve">предприятия </w:t>
      </w:r>
      <w:r w:rsidR="009A2053" w:rsidRPr="0030176B">
        <w:rPr>
          <w:rFonts w:ascii="Times New Roman" w:hAnsi="Times New Roman"/>
          <w:sz w:val="28"/>
          <w:szCs w:val="28"/>
        </w:rPr>
        <w:t xml:space="preserve">перечни </w:t>
      </w:r>
      <w:r w:rsidR="002B0019" w:rsidRPr="0030176B">
        <w:rPr>
          <w:rFonts w:ascii="Times New Roman" w:hAnsi="Times New Roman"/>
          <w:sz w:val="28"/>
          <w:szCs w:val="28"/>
        </w:rPr>
        <w:t xml:space="preserve">НДТ на основе анализа данных </w:t>
      </w:r>
      <w:r w:rsidR="00D336EB" w:rsidRPr="0030176B">
        <w:rPr>
          <w:rFonts w:ascii="Times New Roman" w:hAnsi="Times New Roman"/>
          <w:sz w:val="28"/>
          <w:szCs w:val="28"/>
        </w:rPr>
        <w:t>с</w:t>
      </w:r>
      <w:r w:rsidR="002B0019" w:rsidRPr="0030176B">
        <w:rPr>
          <w:rFonts w:ascii="Times New Roman" w:hAnsi="Times New Roman"/>
          <w:sz w:val="28"/>
          <w:szCs w:val="28"/>
        </w:rPr>
        <w:t xml:space="preserve">правочников НДТ </w:t>
      </w:r>
      <w:r w:rsidR="00095E6B" w:rsidRPr="0030176B">
        <w:rPr>
          <w:rFonts w:ascii="Times New Roman" w:hAnsi="Times New Roman"/>
          <w:sz w:val="28"/>
          <w:szCs w:val="28"/>
        </w:rPr>
        <w:t>стран ОЭСР</w:t>
      </w:r>
      <w:r w:rsidR="002B0019" w:rsidRPr="0030176B">
        <w:rPr>
          <w:rFonts w:ascii="Times New Roman" w:hAnsi="Times New Roman"/>
          <w:sz w:val="28"/>
          <w:szCs w:val="28"/>
        </w:rPr>
        <w:t>.</w:t>
      </w:r>
    </w:p>
    <w:p w14:paraId="3EE35EF2" w14:textId="77777777" w:rsidR="00E152BA" w:rsidRDefault="00E152BA" w:rsidP="00E152BA">
      <w:pPr>
        <w:spacing w:after="0" w:line="240" w:lineRule="auto"/>
        <w:ind w:firstLine="851"/>
        <w:jc w:val="both"/>
        <w:rPr>
          <w:rFonts w:ascii="Times New Roman" w:eastAsia="Times New Roman" w:hAnsi="Times New Roman"/>
          <w:sz w:val="28"/>
          <w:szCs w:val="28"/>
          <w:lang w:eastAsia="ru-RU"/>
        </w:rPr>
      </w:pPr>
    </w:p>
    <w:p w14:paraId="33BE378A" w14:textId="77777777" w:rsidR="00E152BA" w:rsidRPr="00666F6E" w:rsidRDefault="00E152BA" w:rsidP="00E152BA">
      <w:pPr>
        <w:spacing w:after="0" w:line="240" w:lineRule="auto"/>
        <w:ind w:firstLine="851"/>
        <w:jc w:val="both"/>
        <w:rPr>
          <w:rFonts w:ascii="Times New Roman" w:eastAsia="Times New Roman" w:hAnsi="Times New Roman"/>
          <w:b/>
          <w:bCs/>
          <w:sz w:val="28"/>
          <w:szCs w:val="28"/>
          <w:lang w:eastAsia="ru-RU"/>
        </w:rPr>
      </w:pPr>
      <w:r w:rsidRPr="00666F6E">
        <w:rPr>
          <w:rFonts w:ascii="Times New Roman" w:eastAsia="Times New Roman" w:hAnsi="Times New Roman"/>
          <w:b/>
          <w:bCs/>
          <w:sz w:val="28"/>
          <w:szCs w:val="28"/>
          <w:lang w:eastAsia="ru-RU"/>
        </w:rPr>
        <w:t>15) Сводные данные по фактическим эмиссиям и управлению отходами.</w:t>
      </w:r>
    </w:p>
    <w:p w14:paraId="236589DE" w14:textId="77777777" w:rsidR="00E152BA" w:rsidRDefault="00E152BA" w:rsidP="00E152BA">
      <w:pPr>
        <w:pStyle w:val="af3"/>
        <w:rPr>
          <w:rFonts w:ascii="Times New Roman" w:hAnsi="Times New Roman"/>
          <w:sz w:val="20"/>
          <w:szCs w:val="2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2500"/>
        <w:gridCol w:w="2318"/>
        <w:gridCol w:w="2682"/>
        <w:gridCol w:w="2975"/>
      </w:tblGrid>
      <w:tr w:rsidR="00E152BA" w:rsidRPr="005E36A3" w14:paraId="2423251F" w14:textId="77777777">
        <w:trPr>
          <w:trHeight w:val="206"/>
        </w:trPr>
        <w:tc>
          <w:tcPr>
            <w:tcW w:w="4688" w:type="dxa"/>
            <w:shd w:val="clear" w:color="auto" w:fill="auto"/>
            <w:hideMark/>
          </w:tcPr>
          <w:p w14:paraId="0966D03C"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Наименование производственного процесса</w:t>
            </w:r>
          </w:p>
        </w:tc>
        <w:tc>
          <w:tcPr>
            <w:tcW w:w="10475" w:type="dxa"/>
            <w:gridSpan w:val="4"/>
            <w:shd w:val="clear" w:color="auto" w:fill="auto"/>
            <w:hideMark/>
          </w:tcPr>
          <w:p w14:paraId="484F4552"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w:t>
            </w:r>
          </w:p>
        </w:tc>
      </w:tr>
      <w:tr w:rsidR="00E152BA" w:rsidRPr="005E36A3" w14:paraId="6BD6A792" w14:textId="77777777">
        <w:trPr>
          <w:trHeight w:val="344"/>
        </w:trPr>
        <w:tc>
          <w:tcPr>
            <w:tcW w:w="4688" w:type="dxa"/>
            <w:shd w:val="clear" w:color="auto" w:fill="auto"/>
            <w:hideMark/>
          </w:tcPr>
          <w:p w14:paraId="7353D0EE"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Наименование эмиссий и отхода</w:t>
            </w:r>
          </w:p>
        </w:tc>
        <w:tc>
          <w:tcPr>
            <w:tcW w:w="4818" w:type="dxa"/>
            <w:gridSpan w:val="2"/>
            <w:shd w:val="clear" w:color="auto" w:fill="auto"/>
            <w:hideMark/>
          </w:tcPr>
          <w:p w14:paraId="71831CEA"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Количество загрязнителей, шт.</w:t>
            </w:r>
          </w:p>
        </w:tc>
        <w:tc>
          <w:tcPr>
            <w:tcW w:w="5657" w:type="dxa"/>
            <w:gridSpan w:val="2"/>
            <w:shd w:val="clear" w:color="auto" w:fill="auto"/>
            <w:hideMark/>
          </w:tcPr>
          <w:p w14:paraId="4DF930EC"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Количество валовых эмиссий и отходов, т/год</w:t>
            </w:r>
          </w:p>
        </w:tc>
      </w:tr>
      <w:tr w:rsidR="00E152BA" w:rsidRPr="005E36A3" w14:paraId="5C918456" w14:textId="77777777">
        <w:trPr>
          <w:trHeight w:val="172"/>
        </w:trPr>
        <w:tc>
          <w:tcPr>
            <w:tcW w:w="4688" w:type="dxa"/>
            <w:vMerge w:val="restart"/>
            <w:shd w:val="clear" w:color="auto" w:fill="auto"/>
            <w:hideMark/>
          </w:tcPr>
          <w:p w14:paraId="24E78414"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Выбросы загрязняющих веществ</w:t>
            </w:r>
          </w:p>
        </w:tc>
        <w:tc>
          <w:tcPr>
            <w:tcW w:w="2500" w:type="dxa"/>
            <w:shd w:val="clear" w:color="auto" w:fill="auto"/>
          </w:tcPr>
          <w:p w14:paraId="60C2A671"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Первый отчетный год</w:t>
            </w:r>
          </w:p>
        </w:tc>
        <w:tc>
          <w:tcPr>
            <w:tcW w:w="2318" w:type="dxa"/>
            <w:shd w:val="clear" w:color="auto" w:fill="auto"/>
            <w:hideMark/>
          </w:tcPr>
          <w:p w14:paraId="26781937"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w:t>
            </w:r>
          </w:p>
        </w:tc>
        <w:tc>
          <w:tcPr>
            <w:tcW w:w="2682" w:type="dxa"/>
            <w:shd w:val="clear" w:color="auto" w:fill="auto"/>
          </w:tcPr>
          <w:p w14:paraId="686C167D"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Первый отчетный год</w:t>
            </w:r>
          </w:p>
        </w:tc>
        <w:tc>
          <w:tcPr>
            <w:tcW w:w="2975" w:type="dxa"/>
            <w:shd w:val="clear" w:color="auto" w:fill="auto"/>
            <w:hideMark/>
          </w:tcPr>
          <w:p w14:paraId="15A7AC81"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w:t>
            </w:r>
          </w:p>
        </w:tc>
      </w:tr>
      <w:tr w:rsidR="00E152BA" w:rsidRPr="005E36A3" w14:paraId="06C5849E" w14:textId="77777777">
        <w:trPr>
          <w:trHeight w:val="218"/>
        </w:trPr>
        <w:tc>
          <w:tcPr>
            <w:tcW w:w="4688" w:type="dxa"/>
            <w:vMerge/>
            <w:shd w:val="clear" w:color="auto" w:fill="auto"/>
            <w:hideMark/>
          </w:tcPr>
          <w:p w14:paraId="558ECF47" w14:textId="77777777" w:rsidR="00E152BA" w:rsidRDefault="00E152BA">
            <w:pPr>
              <w:pStyle w:val="af3"/>
              <w:rPr>
                <w:rFonts w:ascii="Times New Roman" w:eastAsia="Times New Roman" w:hAnsi="Times New Roman"/>
                <w:b/>
                <w:bCs/>
                <w:sz w:val="20"/>
                <w:szCs w:val="20"/>
              </w:rPr>
            </w:pPr>
          </w:p>
        </w:tc>
        <w:tc>
          <w:tcPr>
            <w:tcW w:w="2500" w:type="dxa"/>
            <w:shd w:val="clear" w:color="auto" w:fill="auto"/>
          </w:tcPr>
          <w:p w14:paraId="62B2B02E"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Второй отчетный год</w:t>
            </w:r>
          </w:p>
        </w:tc>
        <w:tc>
          <w:tcPr>
            <w:tcW w:w="2318" w:type="dxa"/>
            <w:shd w:val="clear" w:color="auto" w:fill="auto"/>
            <w:hideMark/>
          </w:tcPr>
          <w:p w14:paraId="7C1DC94C"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w:t>
            </w:r>
          </w:p>
        </w:tc>
        <w:tc>
          <w:tcPr>
            <w:tcW w:w="2682" w:type="dxa"/>
            <w:shd w:val="clear" w:color="auto" w:fill="auto"/>
          </w:tcPr>
          <w:p w14:paraId="1DC05ABA"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Второй отчетный год</w:t>
            </w:r>
          </w:p>
        </w:tc>
        <w:tc>
          <w:tcPr>
            <w:tcW w:w="2975" w:type="dxa"/>
            <w:shd w:val="clear" w:color="auto" w:fill="auto"/>
            <w:hideMark/>
          </w:tcPr>
          <w:p w14:paraId="77655D9F"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w:t>
            </w:r>
          </w:p>
        </w:tc>
      </w:tr>
      <w:tr w:rsidR="00E152BA" w:rsidRPr="005E36A3" w14:paraId="02B8E9BF" w14:textId="77777777">
        <w:trPr>
          <w:trHeight w:val="263"/>
        </w:trPr>
        <w:tc>
          <w:tcPr>
            <w:tcW w:w="4688" w:type="dxa"/>
            <w:vMerge w:val="restart"/>
            <w:shd w:val="clear" w:color="auto" w:fill="auto"/>
            <w:hideMark/>
          </w:tcPr>
          <w:p w14:paraId="627D4B95"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Сбросы загрязняющих веществ</w:t>
            </w:r>
          </w:p>
        </w:tc>
        <w:tc>
          <w:tcPr>
            <w:tcW w:w="2500" w:type="dxa"/>
            <w:shd w:val="clear" w:color="auto" w:fill="auto"/>
          </w:tcPr>
          <w:p w14:paraId="7BC97714"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Первый отчетный год</w:t>
            </w:r>
          </w:p>
        </w:tc>
        <w:tc>
          <w:tcPr>
            <w:tcW w:w="2318" w:type="dxa"/>
            <w:shd w:val="clear" w:color="auto" w:fill="auto"/>
            <w:hideMark/>
          </w:tcPr>
          <w:p w14:paraId="7AEA464E"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w:t>
            </w:r>
          </w:p>
        </w:tc>
        <w:tc>
          <w:tcPr>
            <w:tcW w:w="2682" w:type="dxa"/>
            <w:shd w:val="clear" w:color="auto" w:fill="auto"/>
          </w:tcPr>
          <w:p w14:paraId="08980AE9"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Первый отчетный год</w:t>
            </w:r>
          </w:p>
        </w:tc>
        <w:tc>
          <w:tcPr>
            <w:tcW w:w="2975" w:type="dxa"/>
            <w:shd w:val="clear" w:color="auto" w:fill="auto"/>
            <w:hideMark/>
          </w:tcPr>
          <w:p w14:paraId="4BE747C3"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w:t>
            </w:r>
          </w:p>
        </w:tc>
      </w:tr>
      <w:tr w:rsidR="00E152BA" w:rsidRPr="005E36A3" w14:paraId="1152E8A2" w14:textId="77777777">
        <w:trPr>
          <w:trHeight w:val="126"/>
        </w:trPr>
        <w:tc>
          <w:tcPr>
            <w:tcW w:w="4688" w:type="dxa"/>
            <w:vMerge/>
            <w:shd w:val="clear" w:color="auto" w:fill="auto"/>
            <w:hideMark/>
          </w:tcPr>
          <w:p w14:paraId="0AEBF911" w14:textId="77777777" w:rsidR="00E152BA" w:rsidRDefault="00E152BA">
            <w:pPr>
              <w:pStyle w:val="af3"/>
              <w:rPr>
                <w:rFonts w:ascii="Times New Roman" w:eastAsia="Times New Roman" w:hAnsi="Times New Roman"/>
                <w:b/>
                <w:bCs/>
                <w:sz w:val="20"/>
                <w:szCs w:val="20"/>
              </w:rPr>
            </w:pPr>
          </w:p>
        </w:tc>
        <w:tc>
          <w:tcPr>
            <w:tcW w:w="2500" w:type="dxa"/>
            <w:shd w:val="clear" w:color="auto" w:fill="auto"/>
          </w:tcPr>
          <w:p w14:paraId="19BEA8E5"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Второй отчетный год</w:t>
            </w:r>
          </w:p>
        </w:tc>
        <w:tc>
          <w:tcPr>
            <w:tcW w:w="2318" w:type="dxa"/>
            <w:shd w:val="clear" w:color="auto" w:fill="auto"/>
            <w:hideMark/>
          </w:tcPr>
          <w:p w14:paraId="426207A3"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w:t>
            </w:r>
          </w:p>
        </w:tc>
        <w:tc>
          <w:tcPr>
            <w:tcW w:w="2682" w:type="dxa"/>
            <w:shd w:val="clear" w:color="auto" w:fill="auto"/>
          </w:tcPr>
          <w:p w14:paraId="45CBDA7C"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Второй отчетный год</w:t>
            </w:r>
          </w:p>
        </w:tc>
        <w:tc>
          <w:tcPr>
            <w:tcW w:w="2975" w:type="dxa"/>
            <w:shd w:val="clear" w:color="auto" w:fill="auto"/>
            <w:hideMark/>
          </w:tcPr>
          <w:p w14:paraId="3889962C"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w:t>
            </w:r>
          </w:p>
        </w:tc>
      </w:tr>
      <w:tr w:rsidR="00E152BA" w:rsidRPr="005E36A3" w14:paraId="549ED506" w14:textId="77777777">
        <w:trPr>
          <w:trHeight w:val="171"/>
        </w:trPr>
        <w:tc>
          <w:tcPr>
            <w:tcW w:w="4688" w:type="dxa"/>
            <w:vMerge w:val="restart"/>
            <w:shd w:val="clear" w:color="auto" w:fill="auto"/>
            <w:hideMark/>
          </w:tcPr>
          <w:p w14:paraId="34B34FBE"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xml:space="preserve">Накопление отходов </w:t>
            </w:r>
          </w:p>
        </w:tc>
        <w:tc>
          <w:tcPr>
            <w:tcW w:w="2500" w:type="dxa"/>
            <w:shd w:val="clear" w:color="auto" w:fill="auto"/>
          </w:tcPr>
          <w:p w14:paraId="5E06EB09"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Первый отчетный год</w:t>
            </w:r>
          </w:p>
        </w:tc>
        <w:tc>
          <w:tcPr>
            <w:tcW w:w="2318" w:type="dxa"/>
            <w:shd w:val="clear" w:color="auto" w:fill="auto"/>
            <w:hideMark/>
          </w:tcPr>
          <w:p w14:paraId="4A73AF41"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w:t>
            </w:r>
          </w:p>
        </w:tc>
        <w:tc>
          <w:tcPr>
            <w:tcW w:w="2682" w:type="dxa"/>
            <w:shd w:val="clear" w:color="auto" w:fill="auto"/>
          </w:tcPr>
          <w:p w14:paraId="53173B89"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Первый отчетный год</w:t>
            </w:r>
          </w:p>
        </w:tc>
        <w:tc>
          <w:tcPr>
            <w:tcW w:w="2975" w:type="dxa"/>
            <w:shd w:val="clear" w:color="auto" w:fill="auto"/>
            <w:hideMark/>
          </w:tcPr>
          <w:p w14:paraId="3D53D854"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w:t>
            </w:r>
          </w:p>
        </w:tc>
      </w:tr>
      <w:tr w:rsidR="00E152BA" w:rsidRPr="005E36A3" w14:paraId="3FCB517C" w14:textId="77777777">
        <w:trPr>
          <w:trHeight w:val="217"/>
        </w:trPr>
        <w:tc>
          <w:tcPr>
            <w:tcW w:w="4688" w:type="dxa"/>
            <w:vMerge/>
            <w:shd w:val="clear" w:color="auto" w:fill="auto"/>
            <w:hideMark/>
          </w:tcPr>
          <w:p w14:paraId="6C5F1E18" w14:textId="77777777" w:rsidR="00E152BA" w:rsidRDefault="00E152BA">
            <w:pPr>
              <w:pStyle w:val="af3"/>
              <w:rPr>
                <w:rFonts w:ascii="Times New Roman" w:eastAsia="Times New Roman" w:hAnsi="Times New Roman"/>
                <w:b/>
                <w:bCs/>
                <w:sz w:val="20"/>
                <w:szCs w:val="20"/>
              </w:rPr>
            </w:pPr>
          </w:p>
        </w:tc>
        <w:tc>
          <w:tcPr>
            <w:tcW w:w="2500" w:type="dxa"/>
            <w:shd w:val="clear" w:color="auto" w:fill="auto"/>
          </w:tcPr>
          <w:p w14:paraId="18127389"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Второй отчетный год</w:t>
            </w:r>
          </w:p>
        </w:tc>
        <w:tc>
          <w:tcPr>
            <w:tcW w:w="2318" w:type="dxa"/>
            <w:shd w:val="clear" w:color="auto" w:fill="auto"/>
            <w:hideMark/>
          </w:tcPr>
          <w:p w14:paraId="16E70924"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w:t>
            </w:r>
          </w:p>
        </w:tc>
        <w:tc>
          <w:tcPr>
            <w:tcW w:w="2682" w:type="dxa"/>
            <w:shd w:val="clear" w:color="auto" w:fill="auto"/>
          </w:tcPr>
          <w:p w14:paraId="385670A9"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Второй отчетный год</w:t>
            </w:r>
          </w:p>
        </w:tc>
        <w:tc>
          <w:tcPr>
            <w:tcW w:w="2975" w:type="dxa"/>
            <w:shd w:val="clear" w:color="auto" w:fill="auto"/>
            <w:hideMark/>
          </w:tcPr>
          <w:p w14:paraId="672CE147"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w:t>
            </w:r>
          </w:p>
        </w:tc>
      </w:tr>
      <w:tr w:rsidR="00E152BA" w:rsidRPr="005E36A3" w14:paraId="3ECAF195" w14:textId="77777777">
        <w:trPr>
          <w:trHeight w:val="208"/>
        </w:trPr>
        <w:tc>
          <w:tcPr>
            <w:tcW w:w="4688" w:type="dxa"/>
            <w:vMerge w:val="restart"/>
            <w:shd w:val="clear" w:color="auto" w:fill="auto"/>
            <w:hideMark/>
          </w:tcPr>
          <w:p w14:paraId="7601E313"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xml:space="preserve">Захоронение отходов </w:t>
            </w:r>
          </w:p>
        </w:tc>
        <w:tc>
          <w:tcPr>
            <w:tcW w:w="2500" w:type="dxa"/>
            <w:shd w:val="clear" w:color="auto" w:fill="auto"/>
          </w:tcPr>
          <w:p w14:paraId="417158B9"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Первый отчетный год</w:t>
            </w:r>
          </w:p>
        </w:tc>
        <w:tc>
          <w:tcPr>
            <w:tcW w:w="2318" w:type="dxa"/>
            <w:shd w:val="clear" w:color="auto" w:fill="auto"/>
            <w:hideMark/>
          </w:tcPr>
          <w:p w14:paraId="34657EC2"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w:t>
            </w:r>
          </w:p>
        </w:tc>
        <w:tc>
          <w:tcPr>
            <w:tcW w:w="2682" w:type="dxa"/>
            <w:shd w:val="clear" w:color="auto" w:fill="auto"/>
          </w:tcPr>
          <w:p w14:paraId="34BCB23E"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Первый отчетный год</w:t>
            </w:r>
          </w:p>
        </w:tc>
        <w:tc>
          <w:tcPr>
            <w:tcW w:w="2975" w:type="dxa"/>
            <w:shd w:val="clear" w:color="auto" w:fill="auto"/>
            <w:hideMark/>
          </w:tcPr>
          <w:p w14:paraId="460EBF3A"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 </w:t>
            </w:r>
          </w:p>
        </w:tc>
      </w:tr>
      <w:tr w:rsidR="00E152BA" w:rsidRPr="005E36A3" w14:paraId="03F75B92" w14:textId="77777777">
        <w:trPr>
          <w:trHeight w:val="208"/>
        </w:trPr>
        <w:tc>
          <w:tcPr>
            <w:tcW w:w="4688" w:type="dxa"/>
            <w:vMerge/>
            <w:shd w:val="clear" w:color="auto" w:fill="auto"/>
            <w:hideMark/>
          </w:tcPr>
          <w:p w14:paraId="0AA2AEFC" w14:textId="77777777" w:rsidR="00E152BA" w:rsidRDefault="00E152BA">
            <w:pPr>
              <w:pStyle w:val="af3"/>
              <w:rPr>
                <w:rFonts w:ascii="Times New Roman" w:eastAsia="Times New Roman" w:hAnsi="Times New Roman"/>
                <w:b/>
                <w:bCs/>
                <w:sz w:val="20"/>
                <w:szCs w:val="20"/>
              </w:rPr>
            </w:pPr>
          </w:p>
        </w:tc>
        <w:tc>
          <w:tcPr>
            <w:tcW w:w="2500" w:type="dxa"/>
            <w:shd w:val="clear" w:color="auto" w:fill="auto"/>
          </w:tcPr>
          <w:p w14:paraId="1E1FA276"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Второй отчетный год</w:t>
            </w:r>
          </w:p>
        </w:tc>
        <w:tc>
          <w:tcPr>
            <w:tcW w:w="2318" w:type="dxa"/>
            <w:shd w:val="clear" w:color="auto" w:fill="auto"/>
            <w:noWrap/>
            <w:hideMark/>
          </w:tcPr>
          <w:p w14:paraId="3EA84316" w14:textId="77777777" w:rsidR="00E152BA" w:rsidRDefault="00E152BA">
            <w:pPr>
              <w:pStyle w:val="af3"/>
              <w:rPr>
                <w:rFonts w:ascii="Times New Roman" w:eastAsia="Times New Roman" w:hAnsi="Times New Roman"/>
                <w:sz w:val="20"/>
                <w:szCs w:val="20"/>
              </w:rPr>
            </w:pPr>
            <w:r>
              <w:rPr>
                <w:rFonts w:ascii="Times New Roman" w:eastAsia="Times New Roman" w:hAnsi="Times New Roman"/>
                <w:sz w:val="20"/>
                <w:szCs w:val="20"/>
              </w:rPr>
              <w:t> </w:t>
            </w:r>
          </w:p>
        </w:tc>
        <w:tc>
          <w:tcPr>
            <w:tcW w:w="2682" w:type="dxa"/>
            <w:shd w:val="clear" w:color="auto" w:fill="auto"/>
          </w:tcPr>
          <w:p w14:paraId="58228200" w14:textId="77777777" w:rsidR="00E152BA" w:rsidRDefault="00E152BA">
            <w:pPr>
              <w:pStyle w:val="af3"/>
              <w:rPr>
                <w:rFonts w:ascii="Times New Roman" w:eastAsia="Times New Roman" w:hAnsi="Times New Roman"/>
                <w:b/>
                <w:bCs/>
                <w:sz w:val="20"/>
                <w:szCs w:val="20"/>
              </w:rPr>
            </w:pPr>
            <w:r>
              <w:rPr>
                <w:rFonts w:ascii="Times New Roman" w:eastAsia="Times New Roman" w:hAnsi="Times New Roman"/>
                <w:b/>
                <w:bCs/>
                <w:sz w:val="20"/>
                <w:szCs w:val="20"/>
              </w:rPr>
              <w:t>Второй отчетный год</w:t>
            </w:r>
          </w:p>
        </w:tc>
        <w:tc>
          <w:tcPr>
            <w:tcW w:w="2975" w:type="dxa"/>
            <w:shd w:val="clear" w:color="auto" w:fill="auto"/>
            <w:noWrap/>
            <w:hideMark/>
          </w:tcPr>
          <w:p w14:paraId="3EE22021" w14:textId="77777777" w:rsidR="00E152BA" w:rsidRDefault="00E152BA">
            <w:pPr>
              <w:pStyle w:val="af3"/>
              <w:rPr>
                <w:rFonts w:ascii="Times New Roman" w:eastAsia="Times New Roman" w:hAnsi="Times New Roman"/>
                <w:sz w:val="20"/>
                <w:szCs w:val="20"/>
              </w:rPr>
            </w:pPr>
            <w:r>
              <w:rPr>
                <w:rFonts w:ascii="Times New Roman" w:eastAsia="Times New Roman" w:hAnsi="Times New Roman"/>
                <w:sz w:val="20"/>
                <w:szCs w:val="20"/>
              </w:rPr>
              <w:t> </w:t>
            </w:r>
          </w:p>
        </w:tc>
      </w:tr>
    </w:tbl>
    <w:p w14:paraId="4380B1C0" w14:textId="77777777" w:rsidR="00E152BA" w:rsidRDefault="00E152BA" w:rsidP="00E152BA">
      <w:pPr>
        <w:spacing w:after="0" w:line="240" w:lineRule="auto"/>
        <w:ind w:left="142" w:right="-142"/>
        <w:rPr>
          <w:rFonts w:ascii="Times New Roman" w:eastAsia="Times New Roman" w:hAnsi="Times New Roman"/>
          <w:sz w:val="28"/>
          <w:szCs w:val="28"/>
          <w:lang w:eastAsia="ru-RU"/>
        </w:rPr>
      </w:pPr>
    </w:p>
    <w:p w14:paraId="3B2FF80E" w14:textId="77777777" w:rsidR="00E152BA" w:rsidRPr="00666F6E" w:rsidRDefault="00E152BA" w:rsidP="00E152BA">
      <w:pPr>
        <w:spacing w:after="0" w:line="240" w:lineRule="auto"/>
        <w:ind w:left="142" w:right="-142" w:firstLine="709"/>
        <w:rPr>
          <w:rFonts w:ascii="Times New Roman" w:eastAsia="Times New Roman" w:hAnsi="Times New Roman"/>
          <w:b/>
          <w:bCs/>
          <w:sz w:val="28"/>
          <w:szCs w:val="28"/>
          <w:lang w:eastAsia="ru-RU"/>
        </w:rPr>
      </w:pPr>
      <w:r w:rsidRPr="00666F6E">
        <w:rPr>
          <w:rFonts w:ascii="Times New Roman" w:eastAsia="Times New Roman" w:hAnsi="Times New Roman"/>
          <w:b/>
          <w:bCs/>
          <w:sz w:val="28"/>
          <w:szCs w:val="28"/>
          <w:lang w:eastAsia="ru-RU"/>
        </w:rPr>
        <w:t xml:space="preserve">16) </w:t>
      </w:r>
      <w:r w:rsidRPr="001D6FD6">
        <w:rPr>
          <w:rFonts w:ascii="Times New Roman" w:eastAsia="Times New Roman" w:hAnsi="Times New Roman"/>
          <w:b/>
          <w:bCs/>
          <w:sz w:val="28"/>
          <w:szCs w:val="28"/>
          <w:lang w:eastAsia="ru-RU"/>
        </w:rPr>
        <w:t>Технологически</w:t>
      </w:r>
      <w:r>
        <w:rPr>
          <w:rFonts w:ascii="Times New Roman" w:eastAsia="Times New Roman" w:hAnsi="Times New Roman"/>
          <w:b/>
          <w:bCs/>
          <w:sz w:val="28"/>
          <w:szCs w:val="28"/>
          <w:lang w:val="kk-KZ" w:eastAsia="ru-RU"/>
        </w:rPr>
        <w:t>е</w:t>
      </w:r>
      <w:r w:rsidRPr="001D6FD6">
        <w:rPr>
          <w:rFonts w:ascii="Times New Roman" w:eastAsia="Times New Roman" w:hAnsi="Times New Roman"/>
          <w:b/>
          <w:bCs/>
          <w:sz w:val="28"/>
          <w:szCs w:val="28"/>
          <w:lang w:eastAsia="ru-RU"/>
        </w:rPr>
        <w:t xml:space="preserve"> </w:t>
      </w:r>
      <w:proofErr w:type="spellStart"/>
      <w:r w:rsidRPr="001D6FD6">
        <w:rPr>
          <w:rFonts w:ascii="Times New Roman" w:eastAsia="Times New Roman" w:hAnsi="Times New Roman"/>
          <w:b/>
          <w:bCs/>
          <w:sz w:val="28"/>
          <w:szCs w:val="28"/>
          <w:lang w:eastAsia="ru-RU"/>
        </w:rPr>
        <w:t>показател</w:t>
      </w:r>
      <w:proofErr w:type="spellEnd"/>
      <w:r>
        <w:rPr>
          <w:rFonts w:ascii="Times New Roman" w:eastAsia="Times New Roman" w:hAnsi="Times New Roman"/>
          <w:b/>
          <w:bCs/>
          <w:sz w:val="28"/>
          <w:szCs w:val="28"/>
          <w:lang w:val="kk-KZ" w:eastAsia="ru-RU"/>
        </w:rPr>
        <w:t>и</w:t>
      </w:r>
      <w:r w:rsidRPr="00666F6E">
        <w:rPr>
          <w:rFonts w:ascii="Times New Roman" w:eastAsia="Times New Roman" w:hAnsi="Times New Roman"/>
          <w:b/>
          <w:bCs/>
          <w:sz w:val="28"/>
          <w:szCs w:val="28"/>
          <w:lang w:eastAsia="ru-RU"/>
        </w:rPr>
        <w:t>.</w:t>
      </w:r>
    </w:p>
    <w:p w14:paraId="3A4BFABE" w14:textId="77777777" w:rsidR="00E152BA" w:rsidRDefault="00E152BA" w:rsidP="00E152BA">
      <w:pPr>
        <w:spacing w:after="0" w:line="240" w:lineRule="auto"/>
        <w:ind w:left="142" w:right="-142"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16. Удельные показатели потребления ресурсов на единицу продукции.</w:t>
      </w:r>
    </w:p>
    <w:tbl>
      <w:tblPr>
        <w:tblW w:w="152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133"/>
        <w:gridCol w:w="1996"/>
        <w:gridCol w:w="1854"/>
        <w:gridCol w:w="1852"/>
        <w:gridCol w:w="1712"/>
        <w:gridCol w:w="2281"/>
        <w:gridCol w:w="2140"/>
      </w:tblGrid>
      <w:tr w:rsidR="00E152BA" w14:paraId="55BF8807" w14:textId="77777777">
        <w:trPr>
          <w:trHeight w:val="186"/>
        </w:trPr>
        <w:tc>
          <w:tcPr>
            <w:tcW w:w="2288" w:type="dxa"/>
            <w:vMerge w:val="restart"/>
            <w:shd w:val="clear" w:color="auto" w:fill="auto"/>
            <w:vAlign w:val="center"/>
          </w:tcPr>
          <w:p w14:paraId="0FDF13B5"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Наименование ресурса</w:t>
            </w:r>
          </w:p>
        </w:tc>
        <w:tc>
          <w:tcPr>
            <w:tcW w:w="1133" w:type="dxa"/>
            <w:vMerge w:val="restart"/>
            <w:shd w:val="clear" w:color="auto" w:fill="auto"/>
            <w:vAlign w:val="center"/>
          </w:tcPr>
          <w:p w14:paraId="7C03C192"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Ед. изм.</w:t>
            </w:r>
          </w:p>
        </w:tc>
        <w:tc>
          <w:tcPr>
            <w:tcW w:w="3850" w:type="dxa"/>
            <w:gridSpan w:val="2"/>
            <w:shd w:val="clear" w:color="auto" w:fill="auto"/>
            <w:vAlign w:val="center"/>
          </w:tcPr>
          <w:p w14:paraId="3725EE6F"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Потребление</w:t>
            </w:r>
          </w:p>
        </w:tc>
        <w:tc>
          <w:tcPr>
            <w:tcW w:w="3564" w:type="dxa"/>
            <w:gridSpan w:val="2"/>
            <w:shd w:val="clear" w:color="auto" w:fill="auto"/>
            <w:vAlign w:val="center"/>
          </w:tcPr>
          <w:p w14:paraId="4538DD7C"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Выпуск продукции, тонн в год</w:t>
            </w:r>
          </w:p>
        </w:tc>
        <w:tc>
          <w:tcPr>
            <w:tcW w:w="4421" w:type="dxa"/>
            <w:gridSpan w:val="2"/>
            <w:shd w:val="clear" w:color="auto" w:fill="auto"/>
            <w:vAlign w:val="center"/>
          </w:tcPr>
          <w:p w14:paraId="3195AAA0"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Удельный расход на ед. продукции</w:t>
            </w:r>
          </w:p>
        </w:tc>
      </w:tr>
      <w:tr w:rsidR="00E152BA" w14:paraId="30807D60" w14:textId="77777777">
        <w:trPr>
          <w:trHeight w:val="394"/>
        </w:trPr>
        <w:tc>
          <w:tcPr>
            <w:tcW w:w="2288" w:type="dxa"/>
            <w:vMerge/>
            <w:shd w:val="clear" w:color="auto" w:fill="auto"/>
            <w:vAlign w:val="center"/>
          </w:tcPr>
          <w:p w14:paraId="2FD24E75" w14:textId="77777777" w:rsidR="00E152BA" w:rsidRDefault="00E152BA">
            <w:pPr>
              <w:pStyle w:val="af3"/>
              <w:jc w:val="center"/>
              <w:rPr>
                <w:rFonts w:ascii="Times New Roman" w:eastAsia="Times New Roman" w:hAnsi="Times New Roman"/>
                <w:b/>
                <w:bCs/>
                <w:sz w:val="20"/>
                <w:szCs w:val="20"/>
                <w:lang w:eastAsia="ru-RU"/>
              </w:rPr>
            </w:pPr>
          </w:p>
        </w:tc>
        <w:tc>
          <w:tcPr>
            <w:tcW w:w="1133" w:type="dxa"/>
            <w:vMerge/>
            <w:shd w:val="clear" w:color="auto" w:fill="auto"/>
          </w:tcPr>
          <w:p w14:paraId="3218B725" w14:textId="77777777" w:rsidR="00E152BA" w:rsidRDefault="00E152BA">
            <w:pPr>
              <w:pStyle w:val="af3"/>
              <w:jc w:val="center"/>
              <w:rPr>
                <w:rFonts w:ascii="Times New Roman" w:eastAsia="Times New Roman" w:hAnsi="Times New Roman"/>
                <w:b/>
                <w:bCs/>
                <w:sz w:val="20"/>
                <w:szCs w:val="20"/>
                <w:lang w:eastAsia="ru-RU"/>
              </w:rPr>
            </w:pPr>
          </w:p>
        </w:tc>
        <w:tc>
          <w:tcPr>
            <w:tcW w:w="1996" w:type="dxa"/>
            <w:shd w:val="clear" w:color="auto" w:fill="auto"/>
            <w:vAlign w:val="center"/>
          </w:tcPr>
          <w:p w14:paraId="7936DBB5"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Первый отчетный год</w:t>
            </w:r>
          </w:p>
        </w:tc>
        <w:tc>
          <w:tcPr>
            <w:tcW w:w="1854" w:type="dxa"/>
            <w:shd w:val="clear" w:color="auto" w:fill="auto"/>
            <w:vAlign w:val="center"/>
          </w:tcPr>
          <w:p w14:paraId="4897A3B7"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Второй отчетный год</w:t>
            </w:r>
          </w:p>
        </w:tc>
        <w:tc>
          <w:tcPr>
            <w:tcW w:w="1852" w:type="dxa"/>
            <w:shd w:val="clear" w:color="auto" w:fill="auto"/>
            <w:vAlign w:val="center"/>
          </w:tcPr>
          <w:p w14:paraId="7C709225"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Первый отчетный год</w:t>
            </w:r>
          </w:p>
        </w:tc>
        <w:tc>
          <w:tcPr>
            <w:tcW w:w="1712" w:type="dxa"/>
            <w:shd w:val="clear" w:color="auto" w:fill="auto"/>
            <w:vAlign w:val="center"/>
          </w:tcPr>
          <w:p w14:paraId="05A3A083"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Второй отчетный год</w:t>
            </w:r>
          </w:p>
        </w:tc>
        <w:tc>
          <w:tcPr>
            <w:tcW w:w="2281" w:type="dxa"/>
            <w:shd w:val="clear" w:color="auto" w:fill="auto"/>
            <w:vAlign w:val="center"/>
          </w:tcPr>
          <w:p w14:paraId="715179DC"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Первый отчетный год</w:t>
            </w:r>
          </w:p>
        </w:tc>
        <w:tc>
          <w:tcPr>
            <w:tcW w:w="2140" w:type="dxa"/>
            <w:shd w:val="clear" w:color="auto" w:fill="auto"/>
            <w:vAlign w:val="center"/>
          </w:tcPr>
          <w:p w14:paraId="5DBCD692"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Второй отчетный год</w:t>
            </w:r>
          </w:p>
        </w:tc>
      </w:tr>
      <w:tr w:rsidR="00E152BA" w14:paraId="7F8DDF0F" w14:textId="77777777">
        <w:trPr>
          <w:trHeight w:val="59"/>
        </w:trPr>
        <w:tc>
          <w:tcPr>
            <w:tcW w:w="2288" w:type="dxa"/>
            <w:shd w:val="clear" w:color="auto" w:fill="auto"/>
          </w:tcPr>
          <w:p w14:paraId="4C5699A6"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33" w:type="dxa"/>
            <w:shd w:val="clear" w:color="auto" w:fill="auto"/>
          </w:tcPr>
          <w:p w14:paraId="315163FA"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96" w:type="dxa"/>
            <w:shd w:val="clear" w:color="auto" w:fill="auto"/>
          </w:tcPr>
          <w:p w14:paraId="1A752C2A"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854" w:type="dxa"/>
            <w:shd w:val="clear" w:color="auto" w:fill="auto"/>
          </w:tcPr>
          <w:p w14:paraId="1C2BFF88"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852" w:type="dxa"/>
            <w:shd w:val="clear" w:color="auto" w:fill="auto"/>
          </w:tcPr>
          <w:p w14:paraId="5EF6C7B1"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712" w:type="dxa"/>
            <w:shd w:val="clear" w:color="auto" w:fill="auto"/>
          </w:tcPr>
          <w:p w14:paraId="3C57AF7C"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281" w:type="dxa"/>
            <w:shd w:val="clear" w:color="auto" w:fill="auto"/>
          </w:tcPr>
          <w:p w14:paraId="0AF40E41"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140" w:type="dxa"/>
            <w:shd w:val="clear" w:color="auto" w:fill="auto"/>
          </w:tcPr>
          <w:p w14:paraId="4FD37DCC"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bl>
    <w:p w14:paraId="00B34E7F" w14:textId="77777777" w:rsidR="00E152BA" w:rsidRDefault="00E152BA" w:rsidP="00E152BA">
      <w:pPr>
        <w:spacing w:after="0" w:line="240" w:lineRule="auto"/>
        <w:ind w:left="142" w:right="-142"/>
        <w:rPr>
          <w:rFonts w:ascii="Times New Roman" w:eastAsia="Times New Roman" w:hAnsi="Times New Roman"/>
          <w:sz w:val="28"/>
          <w:szCs w:val="28"/>
          <w:lang w:eastAsia="ru-RU"/>
        </w:rPr>
      </w:pPr>
    </w:p>
    <w:p w14:paraId="79D6FDFA" w14:textId="77777777" w:rsidR="00E152BA" w:rsidRDefault="00E152BA" w:rsidP="00E152BA">
      <w:pPr>
        <w:spacing w:after="0" w:line="240" w:lineRule="auto"/>
        <w:ind w:left="142" w:right="-142"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16.1 </w:t>
      </w:r>
      <w:r>
        <w:rPr>
          <w:rFonts w:ascii="Times New Roman" w:eastAsia="Times New Roman" w:hAnsi="Times New Roman"/>
          <w:sz w:val="28"/>
          <w:szCs w:val="28"/>
          <w:lang w:val="kk-KZ" w:eastAsia="ru-RU"/>
        </w:rPr>
        <w:t>Технологические показатели</w:t>
      </w:r>
      <w:r>
        <w:rPr>
          <w:rFonts w:ascii="Times New Roman" w:eastAsia="Times New Roman" w:hAnsi="Times New Roman"/>
          <w:sz w:val="28"/>
          <w:szCs w:val="28"/>
          <w:lang w:eastAsia="ru-RU"/>
        </w:rPr>
        <w:t xml:space="preserve"> выбросов загрязняющих веществ на единицу продукции.</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1985"/>
        <w:gridCol w:w="1843"/>
        <w:gridCol w:w="1977"/>
        <w:gridCol w:w="1985"/>
        <w:gridCol w:w="2409"/>
        <w:gridCol w:w="2694"/>
      </w:tblGrid>
      <w:tr w:rsidR="00E152BA" w14:paraId="535C5517" w14:textId="77777777">
        <w:trPr>
          <w:trHeight w:val="319"/>
        </w:trPr>
        <w:tc>
          <w:tcPr>
            <w:tcW w:w="2275" w:type="dxa"/>
            <w:vMerge w:val="restart"/>
            <w:shd w:val="clear" w:color="auto" w:fill="auto"/>
            <w:vAlign w:val="center"/>
          </w:tcPr>
          <w:p w14:paraId="47DA6797"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Наименование загрязняющего вещества</w:t>
            </w:r>
          </w:p>
        </w:tc>
        <w:tc>
          <w:tcPr>
            <w:tcW w:w="3828" w:type="dxa"/>
            <w:gridSpan w:val="2"/>
            <w:shd w:val="clear" w:color="auto" w:fill="auto"/>
            <w:vAlign w:val="center"/>
          </w:tcPr>
          <w:p w14:paraId="20C4F655"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Валовый выброс, тонн в год</w:t>
            </w:r>
          </w:p>
        </w:tc>
        <w:tc>
          <w:tcPr>
            <w:tcW w:w="3962" w:type="dxa"/>
            <w:gridSpan w:val="2"/>
            <w:shd w:val="clear" w:color="auto" w:fill="auto"/>
            <w:vAlign w:val="center"/>
          </w:tcPr>
          <w:p w14:paraId="3F2AD2A0"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Выпуск продукции, тонн в год</w:t>
            </w:r>
          </w:p>
        </w:tc>
        <w:tc>
          <w:tcPr>
            <w:tcW w:w="5103" w:type="dxa"/>
            <w:gridSpan w:val="2"/>
            <w:shd w:val="clear" w:color="auto" w:fill="auto"/>
            <w:vAlign w:val="center"/>
          </w:tcPr>
          <w:p w14:paraId="68DF235B"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Технологически</w:t>
            </w:r>
            <w:r>
              <w:rPr>
                <w:rFonts w:ascii="Times New Roman" w:eastAsia="Times New Roman" w:hAnsi="Times New Roman"/>
                <w:b/>
                <w:bCs/>
                <w:sz w:val="20"/>
                <w:szCs w:val="20"/>
                <w:lang w:val="kk-KZ" w:eastAsia="ru-RU"/>
              </w:rPr>
              <w:t>й</w:t>
            </w:r>
            <w:r>
              <w:rPr>
                <w:rFonts w:ascii="Times New Roman" w:eastAsia="Times New Roman" w:hAnsi="Times New Roman"/>
                <w:b/>
                <w:bCs/>
                <w:sz w:val="20"/>
                <w:szCs w:val="20"/>
                <w:lang w:eastAsia="ru-RU"/>
              </w:rPr>
              <w:t xml:space="preserve"> </w:t>
            </w:r>
            <w:proofErr w:type="spellStart"/>
            <w:r>
              <w:rPr>
                <w:rFonts w:ascii="Times New Roman" w:eastAsia="Times New Roman" w:hAnsi="Times New Roman"/>
                <w:b/>
                <w:bCs/>
                <w:sz w:val="20"/>
                <w:szCs w:val="20"/>
                <w:lang w:eastAsia="ru-RU"/>
              </w:rPr>
              <w:t>показател</w:t>
            </w:r>
            <w:proofErr w:type="spellEnd"/>
            <w:r>
              <w:rPr>
                <w:rFonts w:ascii="Times New Roman" w:eastAsia="Times New Roman" w:hAnsi="Times New Roman"/>
                <w:b/>
                <w:bCs/>
                <w:sz w:val="20"/>
                <w:szCs w:val="20"/>
                <w:lang w:val="kk-KZ" w:eastAsia="ru-RU"/>
              </w:rPr>
              <w:t>ь</w:t>
            </w:r>
            <w:r>
              <w:rPr>
                <w:rFonts w:ascii="Times New Roman" w:eastAsia="Times New Roman" w:hAnsi="Times New Roman"/>
                <w:b/>
                <w:bCs/>
                <w:sz w:val="20"/>
                <w:szCs w:val="20"/>
                <w:lang w:eastAsia="ru-RU"/>
              </w:rPr>
              <w:t xml:space="preserve"> на ед. продукции</w:t>
            </w:r>
          </w:p>
        </w:tc>
      </w:tr>
      <w:tr w:rsidR="00E152BA" w14:paraId="34892096" w14:textId="77777777">
        <w:trPr>
          <w:trHeight w:val="103"/>
        </w:trPr>
        <w:tc>
          <w:tcPr>
            <w:tcW w:w="2275" w:type="dxa"/>
            <w:vMerge/>
            <w:shd w:val="clear" w:color="auto" w:fill="auto"/>
            <w:vAlign w:val="center"/>
          </w:tcPr>
          <w:p w14:paraId="183936F0" w14:textId="77777777" w:rsidR="00E152BA" w:rsidRDefault="00E152BA">
            <w:pPr>
              <w:pStyle w:val="af3"/>
              <w:jc w:val="center"/>
              <w:rPr>
                <w:rFonts w:ascii="Times New Roman" w:eastAsia="Times New Roman" w:hAnsi="Times New Roman"/>
                <w:b/>
                <w:bCs/>
                <w:sz w:val="20"/>
                <w:szCs w:val="20"/>
                <w:lang w:eastAsia="ru-RU"/>
              </w:rPr>
            </w:pPr>
          </w:p>
        </w:tc>
        <w:tc>
          <w:tcPr>
            <w:tcW w:w="1985" w:type="dxa"/>
            <w:shd w:val="clear" w:color="auto" w:fill="auto"/>
            <w:vAlign w:val="center"/>
          </w:tcPr>
          <w:p w14:paraId="65FD5806"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Первый отчетный год</w:t>
            </w:r>
          </w:p>
        </w:tc>
        <w:tc>
          <w:tcPr>
            <w:tcW w:w="1843" w:type="dxa"/>
            <w:shd w:val="clear" w:color="auto" w:fill="auto"/>
            <w:vAlign w:val="center"/>
          </w:tcPr>
          <w:p w14:paraId="4326B8EB"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Второй отчетный год</w:t>
            </w:r>
          </w:p>
        </w:tc>
        <w:tc>
          <w:tcPr>
            <w:tcW w:w="1977" w:type="dxa"/>
            <w:shd w:val="clear" w:color="auto" w:fill="auto"/>
            <w:vAlign w:val="center"/>
          </w:tcPr>
          <w:p w14:paraId="3F90E7F0"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Первый отчетный год</w:t>
            </w:r>
          </w:p>
        </w:tc>
        <w:tc>
          <w:tcPr>
            <w:tcW w:w="1985" w:type="dxa"/>
            <w:shd w:val="clear" w:color="auto" w:fill="auto"/>
            <w:vAlign w:val="center"/>
          </w:tcPr>
          <w:p w14:paraId="351EB07D"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Второй отчетный год</w:t>
            </w:r>
          </w:p>
        </w:tc>
        <w:tc>
          <w:tcPr>
            <w:tcW w:w="2409" w:type="dxa"/>
            <w:shd w:val="clear" w:color="auto" w:fill="auto"/>
            <w:vAlign w:val="center"/>
          </w:tcPr>
          <w:p w14:paraId="75657E21"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Первый отчетный год</w:t>
            </w:r>
          </w:p>
        </w:tc>
        <w:tc>
          <w:tcPr>
            <w:tcW w:w="2694" w:type="dxa"/>
            <w:shd w:val="clear" w:color="auto" w:fill="auto"/>
            <w:vAlign w:val="center"/>
          </w:tcPr>
          <w:p w14:paraId="51A4A635"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Второй отчетный год</w:t>
            </w:r>
          </w:p>
        </w:tc>
      </w:tr>
      <w:tr w:rsidR="00E152BA" w14:paraId="4B11904D" w14:textId="77777777">
        <w:trPr>
          <w:trHeight w:val="103"/>
        </w:trPr>
        <w:tc>
          <w:tcPr>
            <w:tcW w:w="2275" w:type="dxa"/>
            <w:shd w:val="clear" w:color="auto" w:fill="auto"/>
          </w:tcPr>
          <w:p w14:paraId="0BB3F276"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w:t>
            </w:r>
          </w:p>
        </w:tc>
        <w:tc>
          <w:tcPr>
            <w:tcW w:w="1985" w:type="dxa"/>
            <w:shd w:val="clear" w:color="auto" w:fill="auto"/>
          </w:tcPr>
          <w:p w14:paraId="116955C9"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843" w:type="dxa"/>
            <w:shd w:val="clear" w:color="auto" w:fill="auto"/>
          </w:tcPr>
          <w:p w14:paraId="110CCD59"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77" w:type="dxa"/>
            <w:shd w:val="clear" w:color="auto" w:fill="auto"/>
          </w:tcPr>
          <w:p w14:paraId="332E9431"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shd w:val="clear" w:color="auto" w:fill="auto"/>
          </w:tcPr>
          <w:p w14:paraId="1CF7F2DF"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409" w:type="dxa"/>
            <w:shd w:val="clear" w:color="auto" w:fill="auto"/>
          </w:tcPr>
          <w:p w14:paraId="6F2D0B08"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694" w:type="dxa"/>
            <w:shd w:val="clear" w:color="auto" w:fill="auto"/>
          </w:tcPr>
          <w:p w14:paraId="2E0D30B0"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bl>
    <w:p w14:paraId="7BD9B4EF" w14:textId="77777777" w:rsidR="00E152BA" w:rsidRDefault="00E152BA" w:rsidP="00E152BA">
      <w:pPr>
        <w:spacing w:after="0" w:line="240" w:lineRule="auto"/>
        <w:ind w:left="142" w:right="-142" w:firstLine="709"/>
        <w:rPr>
          <w:rFonts w:ascii="Times New Roman" w:eastAsia="Times New Roman" w:hAnsi="Times New Roman"/>
          <w:sz w:val="28"/>
          <w:szCs w:val="28"/>
          <w:lang w:eastAsia="ru-RU"/>
        </w:rPr>
      </w:pPr>
    </w:p>
    <w:p w14:paraId="69FF224B" w14:textId="77777777" w:rsidR="00E152BA" w:rsidRDefault="00E152BA" w:rsidP="00E152BA">
      <w:pPr>
        <w:spacing w:after="0" w:line="240" w:lineRule="auto"/>
        <w:ind w:left="142" w:right="-142"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16.2 </w:t>
      </w:r>
      <w:r>
        <w:rPr>
          <w:rFonts w:ascii="Times New Roman" w:eastAsia="Times New Roman" w:hAnsi="Times New Roman"/>
          <w:sz w:val="28"/>
          <w:szCs w:val="28"/>
          <w:lang w:val="kk-KZ" w:eastAsia="ru-RU"/>
        </w:rPr>
        <w:t>Технологические показатели</w:t>
      </w:r>
      <w:r>
        <w:rPr>
          <w:rFonts w:ascii="Times New Roman" w:eastAsia="Times New Roman" w:hAnsi="Times New Roman"/>
          <w:sz w:val="28"/>
          <w:szCs w:val="28"/>
          <w:lang w:eastAsia="ru-RU"/>
        </w:rPr>
        <w:t xml:space="preserve"> образования сточных вод на единицу продукции.</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1985"/>
        <w:gridCol w:w="1843"/>
        <w:gridCol w:w="1977"/>
        <w:gridCol w:w="1985"/>
        <w:gridCol w:w="2409"/>
        <w:gridCol w:w="2694"/>
      </w:tblGrid>
      <w:tr w:rsidR="00E152BA" w14:paraId="0E19911E" w14:textId="77777777">
        <w:trPr>
          <w:trHeight w:val="319"/>
        </w:trPr>
        <w:tc>
          <w:tcPr>
            <w:tcW w:w="2275" w:type="dxa"/>
            <w:vMerge w:val="restart"/>
            <w:shd w:val="clear" w:color="auto" w:fill="auto"/>
            <w:vAlign w:val="center"/>
          </w:tcPr>
          <w:p w14:paraId="7BD37F9E"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Вид сточных вод</w:t>
            </w:r>
          </w:p>
        </w:tc>
        <w:tc>
          <w:tcPr>
            <w:tcW w:w="3828" w:type="dxa"/>
            <w:gridSpan w:val="2"/>
            <w:shd w:val="clear" w:color="auto" w:fill="auto"/>
            <w:vAlign w:val="center"/>
          </w:tcPr>
          <w:p w14:paraId="7BD3D192"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Образовано сточных вод, м3 в год</w:t>
            </w:r>
          </w:p>
        </w:tc>
        <w:tc>
          <w:tcPr>
            <w:tcW w:w="3962" w:type="dxa"/>
            <w:gridSpan w:val="2"/>
            <w:shd w:val="clear" w:color="auto" w:fill="auto"/>
            <w:vAlign w:val="center"/>
          </w:tcPr>
          <w:p w14:paraId="081BD3F1"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Выпуск продукции, тонн в год</w:t>
            </w:r>
          </w:p>
        </w:tc>
        <w:tc>
          <w:tcPr>
            <w:tcW w:w="5103" w:type="dxa"/>
            <w:gridSpan w:val="2"/>
            <w:shd w:val="clear" w:color="auto" w:fill="auto"/>
            <w:vAlign w:val="center"/>
          </w:tcPr>
          <w:p w14:paraId="2E9E6871"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Технологически</w:t>
            </w:r>
            <w:r>
              <w:rPr>
                <w:rFonts w:ascii="Times New Roman" w:eastAsia="Times New Roman" w:hAnsi="Times New Roman"/>
                <w:b/>
                <w:bCs/>
                <w:sz w:val="20"/>
                <w:szCs w:val="20"/>
                <w:lang w:val="kk-KZ" w:eastAsia="ru-RU"/>
              </w:rPr>
              <w:t>й</w:t>
            </w:r>
            <w:r>
              <w:rPr>
                <w:rFonts w:ascii="Times New Roman" w:eastAsia="Times New Roman" w:hAnsi="Times New Roman"/>
                <w:b/>
                <w:bCs/>
                <w:sz w:val="20"/>
                <w:szCs w:val="20"/>
                <w:lang w:eastAsia="ru-RU"/>
              </w:rPr>
              <w:t xml:space="preserve"> </w:t>
            </w:r>
            <w:proofErr w:type="spellStart"/>
            <w:r>
              <w:rPr>
                <w:rFonts w:ascii="Times New Roman" w:eastAsia="Times New Roman" w:hAnsi="Times New Roman"/>
                <w:b/>
                <w:bCs/>
                <w:sz w:val="20"/>
                <w:szCs w:val="20"/>
                <w:lang w:eastAsia="ru-RU"/>
              </w:rPr>
              <w:t>показател</w:t>
            </w:r>
            <w:proofErr w:type="spellEnd"/>
            <w:r>
              <w:rPr>
                <w:rFonts w:ascii="Times New Roman" w:eastAsia="Times New Roman" w:hAnsi="Times New Roman"/>
                <w:b/>
                <w:bCs/>
                <w:sz w:val="20"/>
                <w:szCs w:val="20"/>
                <w:lang w:val="kk-KZ" w:eastAsia="ru-RU"/>
              </w:rPr>
              <w:t>ь</w:t>
            </w:r>
            <w:r>
              <w:rPr>
                <w:rFonts w:ascii="Times New Roman" w:eastAsia="Times New Roman" w:hAnsi="Times New Roman"/>
                <w:b/>
                <w:bCs/>
                <w:sz w:val="20"/>
                <w:szCs w:val="20"/>
                <w:lang w:eastAsia="ru-RU"/>
              </w:rPr>
              <w:t xml:space="preserve"> на ед. продукции</w:t>
            </w:r>
          </w:p>
        </w:tc>
      </w:tr>
      <w:tr w:rsidR="00E152BA" w14:paraId="11005F1A" w14:textId="77777777">
        <w:trPr>
          <w:trHeight w:val="103"/>
        </w:trPr>
        <w:tc>
          <w:tcPr>
            <w:tcW w:w="2275" w:type="dxa"/>
            <w:vMerge/>
            <w:shd w:val="clear" w:color="auto" w:fill="auto"/>
            <w:vAlign w:val="center"/>
          </w:tcPr>
          <w:p w14:paraId="05E0EC1E" w14:textId="77777777" w:rsidR="00E152BA" w:rsidRDefault="00E152BA">
            <w:pPr>
              <w:pStyle w:val="af3"/>
              <w:jc w:val="center"/>
              <w:rPr>
                <w:rFonts w:ascii="Times New Roman" w:eastAsia="Times New Roman" w:hAnsi="Times New Roman"/>
                <w:b/>
                <w:bCs/>
                <w:sz w:val="20"/>
                <w:szCs w:val="20"/>
                <w:lang w:eastAsia="ru-RU"/>
              </w:rPr>
            </w:pPr>
          </w:p>
        </w:tc>
        <w:tc>
          <w:tcPr>
            <w:tcW w:w="1985" w:type="dxa"/>
            <w:shd w:val="clear" w:color="auto" w:fill="auto"/>
            <w:vAlign w:val="center"/>
          </w:tcPr>
          <w:p w14:paraId="20CEE190"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Первый отчетный год</w:t>
            </w:r>
          </w:p>
        </w:tc>
        <w:tc>
          <w:tcPr>
            <w:tcW w:w="1843" w:type="dxa"/>
            <w:shd w:val="clear" w:color="auto" w:fill="auto"/>
            <w:vAlign w:val="center"/>
          </w:tcPr>
          <w:p w14:paraId="3BB020AA"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Второй отчетный год</w:t>
            </w:r>
          </w:p>
        </w:tc>
        <w:tc>
          <w:tcPr>
            <w:tcW w:w="1977" w:type="dxa"/>
            <w:shd w:val="clear" w:color="auto" w:fill="auto"/>
            <w:vAlign w:val="center"/>
          </w:tcPr>
          <w:p w14:paraId="6EE1DAF1"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Первый отчетный год</w:t>
            </w:r>
          </w:p>
        </w:tc>
        <w:tc>
          <w:tcPr>
            <w:tcW w:w="1985" w:type="dxa"/>
            <w:shd w:val="clear" w:color="auto" w:fill="auto"/>
            <w:vAlign w:val="center"/>
          </w:tcPr>
          <w:p w14:paraId="699950CD"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Второй отчетный год</w:t>
            </w:r>
          </w:p>
        </w:tc>
        <w:tc>
          <w:tcPr>
            <w:tcW w:w="2409" w:type="dxa"/>
            <w:shd w:val="clear" w:color="auto" w:fill="auto"/>
            <w:vAlign w:val="center"/>
          </w:tcPr>
          <w:p w14:paraId="39BDAF0D"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Первый отчетный год</w:t>
            </w:r>
          </w:p>
        </w:tc>
        <w:tc>
          <w:tcPr>
            <w:tcW w:w="2694" w:type="dxa"/>
            <w:shd w:val="clear" w:color="auto" w:fill="auto"/>
            <w:vAlign w:val="center"/>
          </w:tcPr>
          <w:p w14:paraId="3CF152C0"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Второй отчетный год</w:t>
            </w:r>
          </w:p>
        </w:tc>
      </w:tr>
      <w:tr w:rsidR="00E152BA" w14:paraId="2418C891" w14:textId="77777777">
        <w:trPr>
          <w:trHeight w:val="103"/>
        </w:trPr>
        <w:tc>
          <w:tcPr>
            <w:tcW w:w="2275" w:type="dxa"/>
            <w:shd w:val="clear" w:color="auto" w:fill="auto"/>
          </w:tcPr>
          <w:p w14:paraId="564D29A2"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shd w:val="clear" w:color="auto" w:fill="auto"/>
          </w:tcPr>
          <w:p w14:paraId="694306BD"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843" w:type="dxa"/>
            <w:shd w:val="clear" w:color="auto" w:fill="auto"/>
          </w:tcPr>
          <w:p w14:paraId="4B666729"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77" w:type="dxa"/>
            <w:shd w:val="clear" w:color="auto" w:fill="auto"/>
          </w:tcPr>
          <w:p w14:paraId="32907C51"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shd w:val="clear" w:color="auto" w:fill="auto"/>
          </w:tcPr>
          <w:p w14:paraId="6BFE02E5"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409" w:type="dxa"/>
            <w:shd w:val="clear" w:color="auto" w:fill="auto"/>
          </w:tcPr>
          <w:p w14:paraId="0AC1F25F"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694" w:type="dxa"/>
            <w:shd w:val="clear" w:color="auto" w:fill="auto"/>
          </w:tcPr>
          <w:p w14:paraId="4D7BDEA2"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bl>
    <w:p w14:paraId="65D322BD" w14:textId="77777777" w:rsidR="00E152BA" w:rsidRDefault="00E152BA" w:rsidP="00E152BA">
      <w:pPr>
        <w:spacing w:after="0" w:line="240" w:lineRule="auto"/>
        <w:ind w:left="142" w:right="-142" w:firstLine="709"/>
        <w:rPr>
          <w:rFonts w:ascii="Times New Roman" w:eastAsia="Times New Roman" w:hAnsi="Times New Roman"/>
          <w:sz w:val="28"/>
          <w:szCs w:val="28"/>
          <w:lang w:eastAsia="ru-RU"/>
        </w:rPr>
      </w:pPr>
    </w:p>
    <w:p w14:paraId="6FE8921C" w14:textId="77777777" w:rsidR="00E152BA" w:rsidRDefault="00E152BA" w:rsidP="00E152BA">
      <w:pPr>
        <w:spacing w:after="0" w:line="240" w:lineRule="auto"/>
        <w:ind w:left="142" w:right="-142"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16.3 Удельные показатели накопления отходов на единицу продукции.</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1985"/>
        <w:gridCol w:w="1843"/>
        <w:gridCol w:w="1977"/>
        <w:gridCol w:w="1985"/>
        <w:gridCol w:w="2409"/>
        <w:gridCol w:w="2694"/>
      </w:tblGrid>
      <w:tr w:rsidR="00E152BA" w:rsidRPr="00E109DF" w14:paraId="7E9D4C34" w14:textId="77777777">
        <w:trPr>
          <w:trHeight w:val="173"/>
        </w:trPr>
        <w:tc>
          <w:tcPr>
            <w:tcW w:w="2275" w:type="dxa"/>
            <w:vMerge w:val="restart"/>
            <w:shd w:val="clear" w:color="auto" w:fill="auto"/>
            <w:vAlign w:val="center"/>
          </w:tcPr>
          <w:p w14:paraId="483A3A20" w14:textId="77777777" w:rsidR="00E152BA" w:rsidRDefault="00E152BA">
            <w:pPr>
              <w:pStyle w:val="af3"/>
              <w:jc w:val="center"/>
              <w:rPr>
                <w:rFonts w:ascii="Times New Roman" w:eastAsia="Times New Roman" w:hAnsi="Times New Roman"/>
                <w:b/>
                <w:bCs/>
                <w:lang w:eastAsia="ru-RU"/>
              </w:rPr>
            </w:pPr>
            <w:r>
              <w:rPr>
                <w:rFonts w:ascii="Times New Roman" w:eastAsia="Times New Roman" w:hAnsi="Times New Roman"/>
                <w:b/>
                <w:bCs/>
                <w:lang w:eastAsia="ru-RU"/>
              </w:rPr>
              <w:t>Вид отхода</w:t>
            </w:r>
          </w:p>
        </w:tc>
        <w:tc>
          <w:tcPr>
            <w:tcW w:w="3828" w:type="dxa"/>
            <w:gridSpan w:val="2"/>
            <w:shd w:val="clear" w:color="auto" w:fill="auto"/>
            <w:vAlign w:val="center"/>
          </w:tcPr>
          <w:p w14:paraId="7CD4C480" w14:textId="77777777" w:rsidR="00E152BA" w:rsidRDefault="00E152BA">
            <w:pPr>
              <w:pStyle w:val="af3"/>
              <w:jc w:val="center"/>
              <w:rPr>
                <w:rFonts w:ascii="Times New Roman" w:eastAsia="Times New Roman" w:hAnsi="Times New Roman"/>
                <w:b/>
                <w:bCs/>
                <w:lang w:eastAsia="ru-RU"/>
              </w:rPr>
            </w:pPr>
            <w:r>
              <w:rPr>
                <w:rFonts w:ascii="Times New Roman" w:eastAsia="Times New Roman" w:hAnsi="Times New Roman"/>
                <w:b/>
                <w:bCs/>
                <w:lang w:eastAsia="ru-RU"/>
              </w:rPr>
              <w:t>Накоплено, тонн в год</w:t>
            </w:r>
          </w:p>
        </w:tc>
        <w:tc>
          <w:tcPr>
            <w:tcW w:w="3962" w:type="dxa"/>
            <w:gridSpan w:val="2"/>
            <w:shd w:val="clear" w:color="auto" w:fill="auto"/>
            <w:vAlign w:val="center"/>
          </w:tcPr>
          <w:p w14:paraId="09834B67" w14:textId="77777777" w:rsidR="00E152BA" w:rsidRDefault="00E152BA">
            <w:pPr>
              <w:pStyle w:val="af3"/>
              <w:jc w:val="center"/>
              <w:rPr>
                <w:rFonts w:ascii="Times New Roman" w:eastAsia="Times New Roman" w:hAnsi="Times New Roman"/>
                <w:b/>
                <w:bCs/>
                <w:lang w:eastAsia="ru-RU"/>
              </w:rPr>
            </w:pPr>
            <w:r>
              <w:rPr>
                <w:rFonts w:ascii="Times New Roman" w:eastAsia="Times New Roman" w:hAnsi="Times New Roman"/>
                <w:b/>
                <w:bCs/>
                <w:lang w:eastAsia="ru-RU"/>
              </w:rPr>
              <w:t>Выпуск продукции, тонн в год</w:t>
            </w:r>
          </w:p>
        </w:tc>
        <w:tc>
          <w:tcPr>
            <w:tcW w:w="5103" w:type="dxa"/>
            <w:gridSpan w:val="2"/>
            <w:shd w:val="clear" w:color="auto" w:fill="auto"/>
            <w:vAlign w:val="center"/>
          </w:tcPr>
          <w:p w14:paraId="0CF06D49" w14:textId="77777777" w:rsidR="00E152BA" w:rsidRDefault="00E152BA">
            <w:pPr>
              <w:pStyle w:val="af3"/>
              <w:jc w:val="center"/>
              <w:rPr>
                <w:rFonts w:ascii="Times New Roman" w:eastAsia="Times New Roman" w:hAnsi="Times New Roman"/>
                <w:b/>
                <w:bCs/>
                <w:lang w:eastAsia="ru-RU"/>
              </w:rPr>
            </w:pPr>
            <w:r>
              <w:rPr>
                <w:rFonts w:ascii="Times New Roman" w:eastAsia="Times New Roman" w:hAnsi="Times New Roman"/>
                <w:b/>
                <w:bCs/>
                <w:lang w:eastAsia="ru-RU"/>
              </w:rPr>
              <w:t>Удельный показатель на ед. продукции</w:t>
            </w:r>
          </w:p>
        </w:tc>
      </w:tr>
      <w:tr w:rsidR="00E152BA" w:rsidRPr="00995517" w14:paraId="5377EEB5" w14:textId="77777777">
        <w:trPr>
          <w:trHeight w:val="103"/>
        </w:trPr>
        <w:tc>
          <w:tcPr>
            <w:tcW w:w="2275" w:type="dxa"/>
            <w:vMerge/>
            <w:shd w:val="clear" w:color="auto" w:fill="auto"/>
            <w:vAlign w:val="center"/>
          </w:tcPr>
          <w:p w14:paraId="73815A0D" w14:textId="77777777" w:rsidR="00E152BA" w:rsidRDefault="00E152BA">
            <w:pPr>
              <w:pStyle w:val="af3"/>
              <w:jc w:val="center"/>
              <w:rPr>
                <w:rFonts w:ascii="Times New Roman" w:eastAsia="Times New Roman" w:hAnsi="Times New Roman"/>
                <w:b/>
                <w:bCs/>
                <w:lang w:eastAsia="ru-RU"/>
              </w:rPr>
            </w:pPr>
          </w:p>
        </w:tc>
        <w:tc>
          <w:tcPr>
            <w:tcW w:w="1985" w:type="dxa"/>
            <w:shd w:val="clear" w:color="auto" w:fill="auto"/>
            <w:vAlign w:val="center"/>
          </w:tcPr>
          <w:p w14:paraId="4468ABF8" w14:textId="77777777" w:rsidR="00E152BA" w:rsidRDefault="00E152BA">
            <w:pPr>
              <w:pStyle w:val="af3"/>
              <w:jc w:val="center"/>
              <w:rPr>
                <w:rFonts w:ascii="Times New Roman" w:eastAsia="Times New Roman" w:hAnsi="Times New Roman"/>
                <w:b/>
                <w:bCs/>
                <w:lang w:eastAsia="ru-RU"/>
              </w:rPr>
            </w:pPr>
            <w:r>
              <w:rPr>
                <w:rFonts w:ascii="Times New Roman" w:eastAsia="Times New Roman" w:hAnsi="Times New Roman"/>
                <w:b/>
                <w:bCs/>
                <w:lang w:eastAsia="ru-RU"/>
              </w:rPr>
              <w:t>Первый отчетный год</w:t>
            </w:r>
          </w:p>
        </w:tc>
        <w:tc>
          <w:tcPr>
            <w:tcW w:w="1843" w:type="dxa"/>
            <w:shd w:val="clear" w:color="auto" w:fill="auto"/>
            <w:vAlign w:val="center"/>
          </w:tcPr>
          <w:p w14:paraId="7E9A1DAF" w14:textId="77777777" w:rsidR="00E152BA" w:rsidRDefault="00E152BA">
            <w:pPr>
              <w:pStyle w:val="af3"/>
              <w:jc w:val="center"/>
              <w:rPr>
                <w:rFonts w:ascii="Times New Roman" w:eastAsia="Times New Roman" w:hAnsi="Times New Roman"/>
                <w:b/>
                <w:bCs/>
                <w:lang w:eastAsia="ru-RU"/>
              </w:rPr>
            </w:pPr>
            <w:r>
              <w:rPr>
                <w:rFonts w:ascii="Times New Roman" w:eastAsia="Times New Roman" w:hAnsi="Times New Roman"/>
                <w:b/>
                <w:bCs/>
                <w:lang w:eastAsia="ru-RU"/>
              </w:rPr>
              <w:t>Второй отчетный год</w:t>
            </w:r>
          </w:p>
        </w:tc>
        <w:tc>
          <w:tcPr>
            <w:tcW w:w="1977" w:type="dxa"/>
            <w:shd w:val="clear" w:color="auto" w:fill="auto"/>
            <w:vAlign w:val="center"/>
          </w:tcPr>
          <w:p w14:paraId="7971C58C" w14:textId="77777777" w:rsidR="00E152BA" w:rsidRDefault="00E152BA">
            <w:pPr>
              <w:pStyle w:val="af3"/>
              <w:jc w:val="center"/>
              <w:rPr>
                <w:rFonts w:ascii="Times New Roman" w:eastAsia="Times New Roman" w:hAnsi="Times New Roman"/>
                <w:b/>
                <w:bCs/>
                <w:lang w:eastAsia="ru-RU"/>
              </w:rPr>
            </w:pPr>
            <w:r>
              <w:rPr>
                <w:rFonts w:ascii="Times New Roman" w:eastAsia="Times New Roman" w:hAnsi="Times New Roman"/>
                <w:b/>
                <w:bCs/>
                <w:lang w:eastAsia="ru-RU"/>
              </w:rPr>
              <w:t>Первый отчетный год</w:t>
            </w:r>
          </w:p>
        </w:tc>
        <w:tc>
          <w:tcPr>
            <w:tcW w:w="1985" w:type="dxa"/>
            <w:shd w:val="clear" w:color="auto" w:fill="auto"/>
            <w:vAlign w:val="center"/>
          </w:tcPr>
          <w:p w14:paraId="1CB4792F" w14:textId="77777777" w:rsidR="00E152BA" w:rsidRDefault="00E152BA">
            <w:pPr>
              <w:pStyle w:val="af3"/>
              <w:jc w:val="center"/>
              <w:rPr>
                <w:rFonts w:ascii="Times New Roman" w:eastAsia="Times New Roman" w:hAnsi="Times New Roman"/>
                <w:b/>
                <w:bCs/>
                <w:lang w:eastAsia="ru-RU"/>
              </w:rPr>
            </w:pPr>
            <w:r>
              <w:rPr>
                <w:rFonts w:ascii="Times New Roman" w:eastAsia="Times New Roman" w:hAnsi="Times New Roman"/>
                <w:b/>
                <w:bCs/>
                <w:lang w:eastAsia="ru-RU"/>
              </w:rPr>
              <w:t>Второй отчетный год</w:t>
            </w:r>
          </w:p>
        </w:tc>
        <w:tc>
          <w:tcPr>
            <w:tcW w:w="2409" w:type="dxa"/>
            <w:shd w:val="clear" w:color="auto" w:fill="auto"/>
            <w:vAlign w:val="center"/>
          </w:tcPr>
          <w:p w14:paraId="5299B426" w14:textId="77777777" w:rsidR="00E152BA" w:rsidRDefault="00E152BA">
            <w:pPr>
              <w:pStyle w:val="af3"/>
              <w:jc w:val="center"/>
              <w:rPr>
                <w:rFonts w:ascii="Times New Roman" w:eastAsia="Times New Roman" w:hAnsi="Times New Roman"/>
                <w:b/>
                <w:bCs/>
                <w:lang w:eastAsia="ru-RU"/>
              </w:rPr>
            </w:pPr>
            <w:r>
              <w:rPr>
                <w:rFonts w:ascii="Times New Roman" w:eastAsia="Times New Roman" w:hAnsi="Times New Roman"/>
                <w:b/>
                <w:bCs/>
                <w:lang w:eastAsia="ru-RU"/>
              </w:rPr>
              <w:t>Первый отчетный год</w:t>
            </w:r>
          </w:p>
        </w:tc>
        <w:tc>
          <w:tcPr>
            <w:tcW w:w="2694" w:type="dxa"/>
            <w:shd w:val="clear" w:color="auto" w:fill="auto"/>
            <w:vAlign w:val="center"/>
          </w:tcPr>
          <w:p w14:paraId="6DA0F8DC" w14:textId="77777777" w:rsidR="00E152BA" w:rsidRDefault="00E152BA">
            <w:pPr>
              <w:pStyle w:val="af3"/>
              <w:jc w:val="center"/>
              <w:rPr>
                <w:rFonts w:ascii="Times New Roman" w:eastAsia="Times New Roman" w:hAnsi="Times New Roman"/>
                <w:b/>
                <w:bCs/>
                <w:lang w:eastAsia="ru-RU"/>
              </w:rPr>
            </w:pPr>
            <w:r>
              <w:rPr>
                <w:rFonts w:ascii="Times New Roman" w:eastAsia="Times New Roman" w:hAnsi="Times New Roman"/>
                <w:b/>
                <w:bCs/>
                <w:lang w:eastAsia="ru-RU"/>
              </w:rPr>
              <w:t>Второй отчетный год</w:t>
            </w:r>
          </w:p>
        </w:tc>
      </w:tr>
      <w:tr w:rsidR="00E152BA" w:rsidRPr="00995517" w14:paraId="0E7F3BA5" w14:textId="77777777">
        <w:trPr>
          <w:trHeight w:val="103"/>
        </w:trPr>
        <w:tc>
          <w:tcPr>
            <w:tcW w:w="2275" w:type="dxa"/>
            <w:shd w:val="clear" w:color="auto" w:fill="auto"/>
          </w:tcPr>
          <w:p w14:paraId="3B0D670D" w14:textId="77777777" w:rsidR="00E152BA" w:rsidRDefault="00E152BA">
            <w:pPr>
              <w:pStyle w:val="af3"/>
              <w:jc w:val="center"/>
              <w:rPr>
                <w:rFonts w:ascii="Times New Roman" w:eastAsia="Times New Roman" w:hAnsi="Times New Roman"/>
                <w:lang w:eastAsia="ru-RU"/>
              </w:rPr>
            </w:pPr>
            <w:r>
              <w:rPr>
                <w:rFonts w:ascii="Times New Roman" w:eastAsia="Times New Roman" w:hAnsi="Times New Roman"/>
                <w:lang w:eastAsia="ru-RU"/>
              </w:rPr>
              <w:t>…</w:t>
            </w:r>
          </w:p>
        </w:tc>
        <w:tc>
          <w:tcPr>
            <w:tcW w:w="1985" w:type="dxa"/>
            <w:shd w:val="clear" w:color="auto" w:fill="auto"/>
          </w:tcPr>
          <w:p w14:paraId="0C373AA3" w14:textId="77777777" w:rsidR="00E152BA" w:rsidRDefault="00E152BA">
            <w:pPr>
              <w:pStyle w:val="af3"/>
              <w:jc w:val="center"/>
              <w:rPr>
                <w:rFonts w:ascii="Times New Roman" w:eastAsia="Times New Roman" w:hAnsi="Times New Roman"/>
                <w:lang w:eastAsia="ru-RU"/>
              </w:rPr>
            </w:pPr>
            <w:r>
              <w:rPr>
                <w:rFonts w:ascii="Times New Roman" w:eastAsia="Times New Roman" w:hAnsi="Times New Roman"/>
                <w:lang w:eastAsia="ru-RU"/>
              </w:rPr>
              <w:t>…</w:t>
            </w:r>
          </w:p>
        </w:tc>
        <w:tc>
          <w:tcPr>
            <w:tcW w:w="1843" w:type="dxa"/>
            <w:shd w:val="clear" w:color="auto" w:fill="auto"/>
          </w:tcPr>
          <w:p w14:paraId="3DD13BAF" w14:textId="77777777" w:rsidR="00E152BA" w:rsidRDefault="00E152BA">
            <w:pPr>
              <w:pStyle w:val="af3"/>
              <w:jc w:val="center"/>
              <w:rPr>
                <w:rFonts w:ascii="Times New Roman" w:eastAsia="Times New Roman" w:hAnsi="Times New Roman"/>
                <w:lang w:eastAsia="ru-RU"/>
              </w:rPr>
            </w:pPr>
            <w:r>
              <w:rPr>
                <w:rFonts w:ascii="Times New Roman" w:eastAsia="Times New Roman" w:hAnsi="Times New Roman"/>
                <w:lang w:eastAsia="ru-RU"/>
              </w:rPr>
              <w:t>…</w:t>
            </w:r>
          </w:p>
        </w:tc>
        <w:tc>
          <w:tcPr>
            <w:tcW w:w="1977" w:type="dxa"/>
            <w:shd w:val="clear" w:color="auto" w:fill="auto"/>
          </w:tcPr>
          <w:p w14:paraId="1EEB7275" w14:textId="77777777" w:rsidR="00E152BA" w:rsidRDefault="00E152BA">
            <w:pPr>
              <w:pStyle w:val="af3"/>
              <w:jc w:val="center"/>
              <w:rPr>
                <w:rFonts w:ascii="Times New Roman" w:eastAsia="Times New Roman" w:hAnsi="Times New Roman"/>
                <w:lang w:eastAsia="ru-RU"/>
              </w:rPr>
            </w:pPr>
            <w:r>
              <w:rPr>
                <w:rFonts w:ascii="Times New Roman" w:eastAsia="Times New Roman" w:hAnsi="Times New Roman"/>
                <w:lang w:eastAsia="ru-RU"/>
              </w:rPr>
              <w:t>…</w:t>
            </w:r>
          </w:p>
        </w:tc>
        <w:tc>
          <w:tcPr>
            <w:tcW w:w="1985" w:type="dxa"/>
            <w:shd w:val="clear" w:color="auto" w:fill="auto"/>
          </w:tcPr>
          <w:p w14:paraId="4992A9BA" w14:textId="77777777" w:rsidR="00E152BA" w:rsidRDefault="00E152BA">
            <w:pPr>
              <w:pStyle w:val="af3"/>
              <w:jc w:val="center"/>
              <w:rPr>
                <w:rFonts w:ascii="Times New Roman" w:eastAsia="Times New Roman" w:hAnsi="Times New Roman"/>
                <w:lang w:eastAsia="ru-RU"/>
              </w:rPr>
            </w:pPr>
            <w:r>
              <w:rPr>
                <w:rFonts w:ascii="Times New Roman" w:eastAsia="Times New Roman" w:hAnsi="Times New Roman"/>
                <w:lang w:eastAsia="ru-RU"/>
              </w:rPr>
              <w:t>..</w:t>
            </w:r>
          </w:p>
        </w:tc>
        <w:tc>
          <w:tcPr>
            <w:tcW w:w="2409" w:type="dxa"/>
            <w:shd w:val="clear" w:color="auto" w:fill="auto"/>
          </w:tcPr>
          <w:p w14:paraId="1A861964" w14:textId="77777777" w:rsidR="00E152BA" w:rsidRDefault="00E152BA">
            <w:pPr>
              <w:pStyle w:val="af3"/>
              <w:jc w:val="center"/>
              <w:rPr>
                <w:rFonts w:ascii="Times New Roman" w:eastAsia="Times New Roman" w:hAnsi="Times New Roman"/>
                <w:lang w:eastAsia="ru-RU"/>
              </w:rPr>
            </w:pPr>
            <w:r>
              <w:rPr>
                <w:rFonts w:ascii="Times New Roman" w:eastAsia="Times New Roman" w:hAnsi="Times New Roman"/>
                <w:lang w:eastAsia="ru-RU"/>
              </w:rPr>
              <w:t>...</w:t>
            </w:r>
          </w:p>
        </w:tc>
        <w:tc>
          <w:tcPr>
            <w:tcW w:w="2694" w:type="dxa"/>
            <w:shd w:val="clear" w:color="auto" w:fill="auto"/>
          </w:tcPr>
          <w:p w14:paraId="2588DC7C" w14:textId="77777777" w:rsidR="00E152BA" w:rsidRDefault="00E152BA">
            <w:pPr>
              <w:pStyle w:val="af3"/>
              <w:jc w:val="center"/>
              <w:rPr>
                <w:rFonts w:ascii="Times New Roman" w:eastAsia="Times New Roman" w:hAnsi="Times New Roman"/>
                <w:lang w:eastAsia="ru-RU"/>
              </w:rPr>
            </w:pPr>
            <w:r>
              <w:rPr>
                <w:rFonts w:ascii="Times New Roman" w:eastAsia="Times New Roman" w:hAnsi="Times New Roman"/>
                <w:lang w:eastAsia="ru-RU"/>
              </w:rPr>
              <w:t>…</w:t>
            </w:r>
          </w:p>
        </w:tc>
      </w:tr>
    </w:tbl>
    <w:p w14:paraId="421FDE11" w14:textId="77777777" w:rsidR="00E152BA" w:rsidRDefault="00E152BA" w:rsidP="00E152BA">
      <w:pPr>
        <w:spacing w:after="0" w:line="240" w:lineRule="auto"/>
        <w:ind w:left="142" w:right="-142" w:firstLine="709"/>
        <w:rPr>
          <w:rFonts w:ascii="Times New Roman" w:eastAsia="Times New Roman" w:hAnsi="Times New Roman"/>
          <w:sz w:val="28"/>
          <w:szCs w:val="28"/>
          <w:lang w:eastAsia="ru-RU"/>
        </w:rPr>
      </w:pPr>
    </w:p>
    <w:p w14:paraId="5B9703B2" w14:textId="77777777" w:rsidR="00E152BA" w:rsidRDefault="00E152BA" w:rsidP="00E152BA">
      <w:pPr>
        <w:spacing w:after="0" w:line="240" w:lineRule="auto"/>
        <w:ind w:left="142" w:right="-142"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16.4 Удельные показатели захоронения отходов на единицу продукции.</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1985"/>
        <w:gridCol w:w="1843"/>
        <w:gridCol w:w="1977"/>
        <w:gridCol w:w="1985"/>
        <w:gridCol w:w="2409"/>
        <w:gridCol w:w="2694"/>
      </w:tblGrid>
      <w:tr w:rsidR="00E152BA" w14:paraId="5F68E1F6" w14:textId="77777777">
        <w:trPr>
          <w:trHeight w:val="183"/>
        </w:trPr>
        <w:tc>
          <w:tcPr>
            <w:tcW w:w="2275" w:type="dxa"/>
            <w:vMerge w:val="restart"/>
            <w:shd w:val="clear" w:color="auto" w:fill="auto"/>
            <w:vAlign w:val="center"/>
          </w:tcPr>
          <w:p w14:paraId="4B75B57B"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Вид отхода</w:t>
            </w:r>
          </w:p>
        </w:tc>
        <w:tc>
          <w:tcPr>
            <w:tcW w:w="3828" w:type="dxa"/>
            <w:gridSpan w:val="2"/>
            <w:shd w:val="clear" w:color="auto" w:fill="auto"/>
            <w:vAlign w:val="center"/>
          </w:tcPr>
          <w:p w14:paraId="7DC00626"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Захоронено, тонн в год</w:t>
            </w:r>
          </w:p>
        </w:tc>
        <w:tc>
          <w:tcPr>
            <w:tcW w:w="3962" w:type="dxa"/>
            <w:gridSpan w:val="2"/>
            <w:shd w:val="clear" w:color="auto" w:fill="auto"/>
            <w:vAlign w:val="center"/>
          </w:tcPr>
          <w:p w14:paraId="4AB8D12C"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Выпуск продукции, тонн в год</w:t>
            </w:r>
          </w:p>
        </w:tc>
        <w:tc>
          <w:tcPr>
            <w:tcW w:w="5103" w:type="dxa"/>
            <w:gridSpan w:val="2"/>
            <w:shd w:val="clear" w:color="auto" w:fill="auto"/>
            <w:vAlign w:val="center"/>
          </w:tcPr>
          <w:p w14:paraId="2F3D5815"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Удельный показатель на ед. продукции</w:t>
            </w:r>
          </w:p>
        </w:tc>
      </w:tr>
      <w:tr w:rsidR="00E152BA" w14:paraId="406E06FE" w14:textId="77777777">
        <w:trPr>
          <w:trHeight w:val="103"/>
        </w:trPr>
        <w:tc>
          <w:tcPr>
            <w:tcW w:w="2275" w:type="dxa"/>
            <w:vMerge/>
            <w:shd w:val="clear" w:color="auto" w:fill="auto"/>
            <w:vAlign w:val="center"/>
          </w:tcPr>
          <w:p w14:paraId="55B18D62" w14:textId="77777777" w:rsidR="00E152BA" w:rsidRDefault="00E152BA">
            <w:pPr>
              <w:pStyle w:val="af3"/>
              <w:jc w:val="center"/>
              <w:rPr>
                <w:rFonts w:ascii="Times New Roman" w:eastAsia="Times New Roman" w:hAnsi="Times New Roman"/>
                <w:b/>
                <w:bCs/>
                <w:sz w:val="20"/>
                <w:szCs w:val="20"/>
                <w:lang w:eastAsia="ru-RU"/>
              </w:rPr>
            </w:pPr>
          </w:p>
        </w:tc>
        <w:tc>
          <w:tcPr>
            <w:tcW w:w="1985" w:type="dxa"/>
            <w:shd w:val="clear" w:color="auto" w:fill="auto"/>
            <w:vAlign w:val="center"/>
          </w:tcPr>
          <w:p w14:paraId="1789BB7A"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Первый отчетный год</w:t>
            </w:r>
          </w:p>
        </w:tc>
        <w:tc>
          <w:tcPr>
            <w:tcW w:w="1843" w:type="dxa"/>
            <w:shd w:val="clear" w:color="auto" w:fill="auto"/>
            <w:vAlign w:val="center"/>
          </w:tcPr>
          <w:p w14:paraId="19E9E6C1"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Второй отчетный год</w:t>
            </w:r>
          </w:p>
        </w:tc>
        <w:tc>
          <w:tcPr>
            <w:tcW w:w="1977" w:type="dxa"/>
            <w:shd w:val="clear" w:color="auto" w:fill="auto"/>
            <w:vAlign w:val="center"/>
          </w:tcPr>
          <w:p w14:paraId="3D462CC4"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Первый отчетный год</w:t>
            </w:r>
          </w:p>
        </w:tc>
        <w:tc>
          <w:tcPr>
            <w:tcW w:w="1985" w:type="dxa"/>
            <w:shd w:val="clear" w:color="auto" w:fill="auto"/>
            <w:vAlign w:val="center"/>
          </w:tcPr>
          <w:p w14:paraId="48302CF3"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Второй отчетный год</w:t>
            </w:r>
          </w:p>
        </w:tc>
        <w:tc>
          <w:tcPr>
            <w:tcW w:w="2409" w:type="dxa"/>
            <w:shd w:val="clear" w:color="auto" w:fill="auto"/>
            <w:vAlign w:val="center"/>
          </w:tcPr>
          <w:p w14:paraId="7B3946A2"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Первый отчетный год</w:t>
            </w:r>
          </w:p>
        </w:tc>
        <w:tc>
          <w:tcPr>
            <w:tcW w:w="2694" w:type="dxa"/>
            <w:shd w:val="clear" w:color="auto" w:fill="auto"/>
            <w:vAlign w:val="center"/>
          </w:tcPr>
          <w:p w14:paraId="5F57A551"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Второй отчетный год</w:t>
            </w:r>
          </w:p>
        </w:tc>
      </w:tr>
      <w:tr w:rsidR="00E152BA" w14:paraId="2D9B367A" w14:textId="77777777">
        <w:trPr>
          <w:trHeight w:val="103"/>
        </w:trPr>
        <w:tc>
          <w:tcPr>
            <w:tcW w:w="2275" w:type="dxa"/>
            <w:shd w:val="clear" w:color="auto" w:fill="auto"/>
          </w:tcPr>
          <w:p w14:paraId="580F0DB2"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shd w:val="clear" w:color="auto" w:fill="auto"/>
          </w:tcPr>
          <w:p w14:paraId="548D542F"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843" w:type="dxa"/>
            <w:shd w:val="clear" w:color="auto" w:fill="auto"/>
          </w:tcPr>
          <w:p w14:paraId="4CE365D7"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77" w:type="dxa"/>
            <w:shd w:val="clear" w:color="auto" w:fill="auto"/>
          </w:tcPr>
          <w:p w14:paraId="4AC6CFFB"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shd w:val="clear" w:color="auto" w:fill="auto"/>
          </w:tcPr>
          <w:p w14:paraId="4825B915"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409" w:type="dxa"/>
            <w:shd w:val="clear" w:color="auto" w:fill="auto"/>
          </w:tcPr>
          <w:p w14:paraId="6A3A3FDB"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694" w:type="dxa"/>
            <w:shd w:val="clear" w:color="auto" w:fill="auto"/>
          </w:tcPr>
          <w:p w14:paraId="57B09D9B" w14:textId="77777777" w:rsidR="00E152BA" w:rsidRDefault="00E152BA">
            <w:pPr>
              <w:pStyle w:val="af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bl>
    <w:p w14:paraId="3685A0C4" w14:textId="77777777" w:rsidR="00E152BA" w:rsidRDefault="00E152BA" w:rsidP="00E152BA">
      <w:pPr>
        <w:spacing w:after="0" w:line="240" w:lineRule="auto"/>
        <w:ind w:left="142" w:right="-142" w:firstLine="709"/>
        <w:rPr>
          <w:rFonts w:ascii="Times New Roman" w:eastAsia="Times New Roman" w:hAnsi="Times New Roman"/>
          <w:sz w:val="28"/>
          <w:szCs w:val="28"/>
          <w:lang w:eastAsia="ru-RU"/>
        </w:rPr>
      </w:pPr>
    </w:p>
    <w:p w14:paraId="3F754CC1" w14:textId="77777777" w:rsidR="00E152BA" w:rsidRDefault="00E152BA" w:rsidP="00E152BA">
      <w:pPr>
        <w:spacing w:after="0" w:line="240" w:lineRule="auto"/>
        <w:ind w:left="142" w:right="-142"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16.5 Удельные показатели переработки отходов на единицу продукции.</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1985"/>
        <w:gridCol w:w="1843"/>
        <w:gridCol w:w="1977"/>
        <w:gridCol w:w="1985"/>
        <w:gridCol w:w="2409"/>
        <w:gridCol w:w="2694"/>
      </w:tblGrid>
      <w:tr w:rsidR="00E152BA" w14:paraId="395A9B88" w14:textId="77777777">
        <w:trPr>
          <w:trHeight w:val="319"/>
        </w:trPr>
        <w:tc>
          <w:tcPr>
            <w:tcW w:w="2275" w:type="dxa"/>
            <w:vMerge w:val="restart"/>
            <w:shd w:val="clear" w:color="auto" w:fill="auto"/>
            <w:vAlign w:val="center"/>
          </w:tcPr>
          <w:p w14:paraId="120E61E1"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Вид отхода</w:t>
            </w:r>
          </w:p>
        </w:tc>
        <w:tc>
          <w:tcPr>
            <w:tcW w:w="3828" w:type="dxa"/>
            <w:gridSpan w:val="2"/>
            <w:shd w:val="clear" w:color="auto" w:fill="auto"/>
            <w:vAlign w:val="center"/>
          </w:tcPr>
          <w:p w14:paraId="4CCDBF71"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Переработано, тонн в год</w:t>
            </w:r>
          </w:p>
        </w:tc>
        <w:tc>
          <w:tcPr>
            <w:tcW w:w="3962" w:type="dxa"/>
            <w:gridSpan w:val="2"/>
            <w:shd w:val="clear" w:color="auto" w:fill="auto"/>
            <w:vAlign w:val="center"/>
          </w:tcPr>
          <w:p w14:paraId="0C362F91"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Выпуск продукции, тонн в год</w:t>
            </w:r>
          </w:p>
        </w:tc>
        <w:tc>
          <w:tcPr>
            <w:tcW w:w="5103" w:type="dxa"/>
            <w:gridSpan w:val="2"/>
            <w:shd w:val="clear" w:color="auto" w:fill="auto"/>
            <w:vAlign w:val="center"/>
          </w:tcPr>
          <w:p w14:paraId="15CB752A"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Удельный показатель на ед. продукции</w:t>
            </w:r>
          </w:p>
        </w:tc>
      </w:tr>
      <w:tr w:rsidR="00E152BA" w14:paraId="39E66BCE" w14:textId="77777777">
        <w:trPr>
          <w:trHeight w:val="103"/>
        </w:trPr>
        <w:tc>
          <w:tcPr>
            <w:tcW w:w="2275" w:type="dxa"/>
            <w:vMerge/>
            <w:shd w:val="clear" w:color="auto" w:fill="auto"/>
            <w:vAlign w:val="center"/>
          </w:tcPr>
          <w:p w14:paraId="640D90FD" w14:textId="77777777" w:rsidR="00E152BA" w:rsidRDefault="00E152BA">
            <w:pPr>
              <w:pStyle w:val="af3"/>
              <w:jc w:val="center"/>
              <w:rPr>
                <w:rFonts w:ascii="Times New Roman" w:eastAsia="Times New Roman" w:hAnsi="Times New Roman"/>
                <w:b/>
                <w:bCs/>
                <w:sz w:val="20"/>
                <w:szCs w:val="20"/>
                <w:lang w:eastAsia="ru-RU"/>
              </w:rPr>
            </w:pPr>
          </w:p>
        </w:tc>
        <w:tc>
          <w:tcPr>
            <w:tcW w:w="1985" w:type="dxa"/>
            <w:shd w:val="clear" w:color="auto" w:fill="auto"/>
            <w:vAlign w:val="center"/>
          </w:tcPr>
          <w:p w14:paraId="778018EB"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Первый отчетный год</w:t>
            </w:r>
          </w:p>
        </w:tc>
        <w:tc>
          <w:tcPr>
            <w:tcW w:w="1843" w:type="dxa"/>
            <w:shd w:val="clear" w:color="auto" w:fill="auto"/>
            <w:vAlign w:val="center"/>
          </w:tcPr>
          <w:p w14:paraId="0848D581"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Второй отчетный год</w:t>
            </w:r>
          </w:p>
        </w:tc>
        <w:tc>
          <w:tcPr>
            <w:tcW w:w="1977" w:type="dxa"/>
            <w:shd w:val="clear" w:color="auto" w:fill="auto"/>
            <w:vAlign w:val="center"/>
          </w:tcPr>
          <w:p w14:paraId="6D335927"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Первый отчетный год</w:t>
            </w:r>
          </w:p>
        </w:tc>
        <w:tc>
          <w:tcPr>
            <w:tcW w:w="1985" w:type="dxa"/>
            <w:shd w:val="clear" w:color="auto" w:fill="auto"/>
            <w:vAlign w:val="center"/>
          </w:tcPr>
          <w:p w14:paraId="65F01C36"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Второй отчетный год</w:t>
            </w:r>
          </w:p>
        </w:tc>
        <w:tc>
          <w:tcPr>
            <w:tcW w:w="2409" w:type="dxa"/>
            <w:shd w:val="clear" w:color="auto" w:fill="auto"/>
            <w:vAlign w:val="center"/>
          </w:tcPr>
          <w:p w14:paraId="477724F3"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Первый отчетный год</w:t>
            </w:r>
          </w:p>
        </w:tc>
        <w:tc>
          <w:tcPr>
            <w:tcW w:w="2694" w:type="dxa"/>
            <w:shd w:val="clear" w:color="auto" w:fill="auto"/>
            <w:vAlign w:val="center"/>
          </w:tcPr>
          <w:p w14:paraId="40D1563E" w14:textId="77777777" w:rsidR="00E152BA" w:rsidRDefault="00E152BA">
            <w:pPr>
              <w:pStyle w:val="af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Второй отчетный год</w:t>
            </w:r>
          </w:p>
        </w:tc>
      </w:tr>
      <w:tr w:rsidR="00E152BA" w14:paraId="5EA24EAF" w14:textId="77777777">
        <w:trPr>
          <w:trHeight w:val="103"/>
        </w:trPr>
        <w:tc>
          <w:tcPr>
            <w:tcW w:w="2275" w:type="dxa"/>
            <w:shd w:val="clear" w:color="auto" w:fill="auto"/>
          </w:tcPr>
          <w:p w14:paraId="57C28B29" w14:textId="77777777" w:rsidR="00E152BA" w:rsidRDefault="00E152BA">
            <w:pPr>
              <w:pStyle w:val="af3"/>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shd w:val="clear" w:color="auto" w:fill="auto"/>
          </w:tcPr>
          <w:p w14:paraId="5D618F1E" w14:textId="77777777" w:rsidR="00E152BA" w:rsidRDefault="00E152BA">
            <w:pPr>
              <w:pStyle w:val="af3"/>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843" w:type="dxa"/>
            <w:shd w:val="clear" w:color="auto" w:fill="auto"/>
          </w:tcPr>
          <w:p w14:paraId="02BC48F8" w14:textId="77777777" w:rsidR="00E152BA" w:rsidRDefault="00E152BA">
            <w:pPr>
              <w:pStyle w:val="af3"/>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77" w:type="dxa"/>
            <w:shd w:val="clear" w:color="auto" w:fill="auto"/>
          </w:tcPr>
          <w:p w14:paraId="0C48081F" w14:textId="77777777" w:rsidR="00E152BA" w:rsidRDefault="00E152BA">
            <w:pPr>
              <w:pStyle w:val="af3"/>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985" w:type="dxa"/>
            <w:shd w:val="clear" w:color="auto" w:fill="auto"/>
          </w:tcPr>
          <w:p w14:paraId="426C3F51" w14:textId="77777777" w:rsidR="00E152BA" w:rsidRDefault="00E152BA">
            <w:pPr>
              <w:pStyle w:val="af3"/>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409" w:type="dxa"/>
            <w:shd w:val="clear" w:color="auto" w:fill="auto"/>
          </w:tcPr>
          <w:p w14:paraId="4DC5DDC8" w14:textId="77777777" w:rsidR="00E152BA" w:rsidRDefault="00E152BA">
            <w:pPr>
              <w:pStyle w:val="af3"/>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694" w:type="dxa"/>
            <w:shd w:val="clear" w:color="auto" w:fill="auto"/>
          </w:tcPr>
          <w:p w14:paraId="3ADA2AA2" w14:textId="77777777" w:rsidR="00E152BA" w:rsidRDefault="00E152BA">
            <w:pPr>
              <w:pStyle w:val="af3"/>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bl>
    <w:p w14:paraId="13B17481" w14:textId="77777777" w:rsidR="00E152BA" w:rsidRDefault="00E152BA" w:rsidP="00E152BA">
      <w:pPr>
        <w:spacing w:after="0" w:line="240" w:lineRule="auto"/>
        <w:ind w:left="142" w:right="-142" w:firstLine="709"/>
        <w:rPr>
          <w:rFonts w:ascii="Times New Roman" w:eastAsia="Times New Roman" w:hAnsi="Times New Roman"/>
          <w:sz w:val="28"/>
          <w:szCs w:val="28"/>
          <w:lang w:eastAsia="ru-RU"/>
        </w:rPr>
      </w:pPr>
    </w:p>
    <w:p w14:paraId="19CF460B" w14:textId="77777777" w:rsidR="00E152BA" w:rsidRPr="00666F6E" w:rsidRDefault="00E152BA" w:rsidP="00E152BA">
      <w:pPr>
        <w:spacing w:after="0" w:line="240" w:lineRule="auto"/>
        <w:ind w:left="142" w:right="-142" w:firstLine="709"/>
        <w:rPr>
          <w:rFonts w:ascii="Times New Roman" w:eastAsia="Times New Roman" w:hAnsi="Times New Roman"/>
          <w:b/>
          <w:bCs/>
          <w:sz w:val="28"/>
          <w:szCs w:val="28"/>
          <w:lang w:eastAsia="ru-RU"/>
        </w:rPr>
      </w:pPr>
      <w:r w:rsidRPr="00666F6E">
        <w:rPr>
          <w:rFonts w:ascii="Times New Roman" w:eastAsia="Times New Roman" w:hAnsi="Times New Roman"/>
          <w:b/>
          <w:bCs/>
          <w:sz w:val="28"/>
          <w:szCs w:val="28"/>
          <w:lang w:eastAsia="ru-RU"/>
        </w:rPr>
        <w:t xml:space="preserve">17) Соотношение данных </w:t>
      </w:r>
      <w:r>
        <w:rPr>
          <w:rFonts w:ascii="Times New Roman" w:eastAsia="Times New Roman" w:hAnsi="Times New Roman"/>
          <w:b/>
          <w:bCs/>
          <w:sz w:val="28"/>
          <w:szCs w:val="28"/>
          <w:lang w:eastAsia="ru-RU"/>
        </w:rPr>
        <w:t>объекта КТА</w:t>
      </w:r>
      <w:r w:rsidRPr="00666F6E">
        <w:rPr>
          <w:rFonts w:ascii="Times New Roman" w:eastAsia="Times New Roman" w:hAnsi="Times New Roman"/>
          <w:b/>
          <w:bCs/>
          <w:sz w:val="28"/>
          <w:szCs w:val="28"/>
          <w:lang w:eastAsia="ru-RU"/>
        </w:rPr>
        <w:t xml:space="preserve"> с установленными в </w:t>
      </w:r>
      <w:r>
        <w:rPr>
          <w:rFonts w:ascii="Times New Roman" w:eastAsia="Times New Roman" w:hAnsi="Times New Roman"/>
          <w:b/>
          <w:bCs/>
          <w:sz w:val="28"/>
          <w:szCs w:val="28"/>
          <w:lang w:eastAsia="ru-RU"/>
        </w:rPr>
        <w:t xml:space="preserve">справочниках НДТ </w:t>
      </w:r>
      <w:r w:rsidRPr="00666F6E">
        <w:rPr>
          <w:rFonts w:ascii="Times New Roman" w:eastAsia="Times New Roman" w:hAnsi="Times New Roman"/>
          <w:b/>
          <w:bCs/>
          <w:sz w:val="28"/>
          <w:szCs w:val="28"/>
          <w:lang w:eastAsia="ru-RU"/>
        </w:rPr>
        <w:t>стран ОЭСР и РФ.</w:t>
      </w:r>
    </w:p>
    <w:p w14:paraId="3FBECAEB" w14:textId="77777777" w:rsidR="00E152BA" w:rsidRDefault="00E152BA" w:rsidP="00E152BA">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17. </w:t>
      </w:r>
      <w:r w:rsidRPr="00666F6E">
        <w:rPr>
          <w:rFonts w:ascii="Times New Roman" w:eastAsia="Times New Roman" w:hAnsi="Times New Roman"/>
          <w:sz w:val="28"/>
          <w:szCs w:val="28"/>
          <w:lang w:eastAsia="ru-RU"/>
        </w:rPr>
        <w:t xml:space="preserve">Соотношение данных концентраций загрязняющих веществ в атмосферном воздухе с установленными </w:t>
      </w:r>
      <w:r>
        <w:rPr>
          <w:rFonts w:ascii="Times New Roman" w:eastAsia="Times New Roman" w:hAnsi="Times New Roman"/>
          <w:sz w:val="28"/>
          <w:szCs w:val="28"/>
          <w:lang w:eastAsia="ru-RU"/>
        </w:rPr>
        <w:t>в странах ОЭСР и РФ</w:t>
      </w: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083"/>
        <w:gridCol w:w="1253"/>
        <w:gridCol w:w="1123"/>
        <w:gridCol w:w="1123"/>
        <w:gridCol w:w="2569"/>
        <w:gridCol w:w="1051"/>
        <w:gridCol w:w="1123"/>
        <w:gridCol w:w="2651"/>
      </w:tblGrid>
      <w:tr w:rsidR="00E152BA" w:rsidRPr="00CF07B0" w14:paraId="3CD186D9" w14:textId="77777777">
        <w:trPr>
          <w:trHeight w:val="220"/>
        </w:trPr>
        <w:tc>
          <w:tcPr>
            <w:tcW w:w="15168" w:type="dxa"/>
            <w:gridSpan w:val="9"/>
            <w:tcBorders>
              <w:top w:val="single" w:sz="4" w:space="0" w:color="auto"/>
            </w:tcBorders>
            <w:shd w:val="clear" w:color="auto" w:fill="auto"/>
            <w:vAlign w:val="center"/>
            <w:hideMark/>
          </w:tcPr>
          <w:p w14:paraId="157B78AF"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производственного процесса </w:t>
            </w:r>
          </w:p>
        </w:tc>
      </w:tr>
      <w:tr w:rsidR="00E152BA" w:rsidRPr="00CF07B0" w14:paraId="21DD8A75" w14:textId="77777777">
        <w:trPr>
          <w:trHeight w:val="135"/>
        </w:trPr>
        <w:tc>
          <w:tcPr>
            <w:tcW w:w="15168" w:type="dxa"/>
            <w:gridSpan w:val="9"/>
            <w:shd w:val="clear" w:color="auto" w:fill="auto"/>
            <w:vAlign w:val="center"/>
            <w:hideMark/>
          </w:tcPr>
          <w:p w14:paraId="4D2F124A"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r>
      <w:tr w:rsidR="00E152BA" w:rsidRPr="00CF07B0" w14:paraId="242750A1" w14:textId="77777777">
        <w:trPr>
          <w:trHeight w:val="415"/>
        </w:trPr>
        <w:tc>
          <w:tcPr>
            <w:tcW w:w="3192" w:type="dxa"/>
            <w:vMerge w:val="restart"/>
            <w:shd w:val="clear" w:color="auto" w:fill="auto"/>
            <w:vAlign w:val="center"/>
            <w:hideMark/>
          </w:tcPr>
          <w:p w14:paraId="4B1581B8"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загрязняющего вещества</w:t>
            </w:r>
          </w:p>
        </w:tc>
        <w:tc>
          <w:tcPr>
            <w:tcW w:w="2336" w:type="dxa"/>
            <w:gridSpan w:val="2"/>
            <w:shd w:val="clear" w:color="auto" w:fill="auto"/>
            <w:vAlign w:val="center"/>
            <w:hideMark/>
          </w:tcPr>
          <w:p w14:paraId="131E5A2C"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Концентрации, мг/нм3</w:t>
            </w:r>
          </w:p>
        </w:tc>
        <w:tc>
          <w:tcPr>
            <w:tcW w:w="4815" w:type="dxa"/>
            <w:gridSpan w:val="3"/>
            <w:shd w:val="clear" w:color="auto" w:fill="auto"/>
            <w:vAlign w:val="center"/>
            <w:hideMark/>
          </w:tcPr>
          <w:p w14:paraId="0E75F3CC"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Концентрации, СНДТ РФ, мг/нм3</w:t>
            </w:r>
          </w:p>
        </w:tc>
        <w:tc>
          <w:tcPr>
            <w:tcW w:w="4825" w:type="dxa"/>
            <w:gridSpan w:val="3"/>
            <w:shd w:val="clear" w:color="auto" w:fill="auto"/>
            <w:vAlign w:val="center"/>
            <w:hideMark/>
          </w:tcPr>
          <w:p w14:paraId="5E169A38"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Концентрации, ЕС, мг/нм3</w:t>
            </w:r>
          </w:p>
        </w:tc>
      </w:tr>
      <w:tr w:rsidR="00E152BA" w:rsidRPr="00CF07B0" w14:paraId="663436C5" w14:textId="77777777">
        <w:trPr>
          <w:trHeight w:val="202"/>
        </w:trPr>
        <w:tc>
          <w:tcPr>
            <w:tcW w:w="3192" w:type="dxa"/>
            <w:vMerge/>
            <w:vAlign w:val="center"/>
            <w:hideMark/>
          </w:tcPr>
          <w:p w14:paraId="134CF4C0" w14:textId="77777777" w:rsidR="00E152BA" w:rsidRPr="006514D7" w:rsidRDefault="00E152BA">
            <w:pPr>
              <w:spacing w:after="0" w:line="240" w:lineRule="auto"/>
              <w:rPr>
                <w:rFonts w:ascii="Times New Roman" w:eastAsia="Times New Roman" w:hAnsi="Times New Roman"/>
                <w:b/>
                <w:bCs/>
                <w:sz w:val="20"/>
                <w:szCs w:val="20"/>
                <w:lang w:eastAsia="ru-RU"/>
              </w:rPr>
            </w:pPr>
          </w:p>
        </w:tc>
        <w:tc>
          <w:tcPr>
            <w:tcW w:w="1083" w:type="dxa"/>
            <w:shd w:val="clear" w:color="auto" w:fill="auto"/>
            <w:vAlign w:val="center"/>
            <w:hideMark/>
          </w:tcPr>
          <w:p w14:paraId="0A562F70"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мин.</w:t>
            </w:r>
          </w:p>
        </w:tc>
        <w:tc>
          <w:tcPr>
            <w:tcW w:w="1253" w:type="dxa"/>
            <w:shd w:val="clear" w:color="auto" w:fill="auto"/>
            <w:vAlign w:val="center"/>
            <w:hideMark/>
          </w:tcPr>
          <w:p w14:paraId="27668C51"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макс.</w:t>
            </w:r>
          </w:p>
        </w:tc>
        <w:tc>
          <w:tcPr>
            <w:tcW w:w="1123" w:type="dxa"/>
            <w:shd w:val="clear" w:color="auto" w:fill="auto"/>
            <w:vAlign w:val="center"/>
            <w:hideMark/>
          </w:tcPr>
          <w:p w14:paraId="2421D4D9"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мин.</w:t>
            </w:r>
          </w:p>
        </w:tc>
        <w:tc>
          <w:tcPr>
            <w:tcW w:w="1123" w:type="dxa"/>
            <w:shd w:val="clear" w:color="auto" w:fill="auto"/>
            <w:vAlign w:val="center"/>
            <w:hideMark/>
          </w:tcPr>
          <w:p w14:paraId="40EF3F01"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макс.</w:t>
            </w:r>
          </w:p>
        </w:tc>
        <w:tc>
          <w:tcPr>
            <w:tcW w:w="2569" w:type="dxa"/>
            <w:shd w:val="clear" w:color="auto" w:fill="auto"/>
            <w:vAlign w:val="center"/>
            <w:hideMark/>
          </w:tcPr>
          <w:p w14:paraId="3550EFB7"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документа</w:t>
            </w:r>
          </w:p>
        </w:tc>
        <w:tc>
          <w:tcPr>
            <w:tcW w:w="1051" w:type="dxa"/>
            <w:shd w:val="clear" w:color="auto" w:fill="auto"/>
            <w:vAlign w:val="center"/>
            <w:hideMark/>
          </w:tcPr>
          <w:p w14:paraId="7D091DF6"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мин.</w:t>
            </w:r>
          </w:p>
        </w:tc>
        <w:tc>
          <w:tcPr>
            <w:tcW w:w="1123" w:type="dxa"/>
            <w:shd w:val="clear" w:color="auto" w:fill="auto"/>
            <w:vAlign w:val="center"/>
            <w:hideMark/>
          </w:tcPr>
          <w:p w14:paraId="61CF6871"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макс.</w:t>
            </w:r>
          </w:p>
        </w:tc>
        <w:tc>
          <w:tcPr>
            <w:tcW w:w="2651" w:type="dxa"/>
            <w:shd w:val="clear" w:color="auto" w:fill="auto"/>
            <w:vAlign w:val="center"/>
            <w:hideMark/>
          </w:tcPr>
          <w:p w14:paraId="6CE69D7A"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документа</w:t>
            </w:r>
          </w:p>
        </w:tc>
      </w:tr>
      <w:tr w:rsidR="00E152BA" w:rsidRPr="00680A22" w14:paraId="67134636" w14:textId="77777777">
        <w:trPr>
          <w:trHeight w:val="220"/>
        </w:trPr>
        <w:tc>
          <w:tcPr>
            <w:tcW w:w="3192" w:type="dxa"/>
            <w:shd w:val="clear" w:color="auto" w:fill="auto"/>
            <w:vAlign w:val="center"/>
            <w:hideMark/>
          </w:tcPr>
          <w:p w14:paraId="7C2621AB"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083" w:type="dxa"/>
            <w:shd w:val="clear" w:color="auto" w:fill="auto"/>
            <w:vAlign w:val="center"/>
            <w:hideMark/>
          </w:tcPr>
          <w:p w14:paraId="5DE691DC"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253" w:type="dxa"/>
            <w:shd w:val="clear" w:color="auto" w:fill="auto"/>
            <w:vAlign w:val="center"/>
            <w:hideMark/>
          </w:tcPr>
          <w:p w14:paraId="71767EC2"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123" w:type="dxa"/>
            <w:shd w:val="clear" w:color="auto" w:fill="auto"/>
            <w:vAlign w:val="center"/>
            <w:hideMark/>
          </w:tcPr>
          <w:p w14:paraId="69E9D082"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123" w:type="dxa"/>
            <w:shd w:val="clear" w:color="auto" w:fill="auto"/>
            <w:vAlign w:val="center"/>
            <w:hideMark/>
          </w:tcPr>
          <w:p w14:paraId="49F10B21"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2569" w:type="dxa"/>
            <w:shd w:val="clear" w:color="auto" w:fill="auto"/>
            <w:vAlign w:val="center"/>
            <w:hideMark/>
          </w:tcPr>
          <w:p w14:paraId="3F44CD27"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051" w:type="dxa"/>
            <w:shd w:val="clear" w:color="auto" w:fill="auto"/>
            <w:vAlign w:val="center"/>
            <w:hideMark/>
          </w:tcPr>
          <w:p w14:paraId="4D7F14AE"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123" w:type="dxa"/>
            <w:shd w:val="clear" w:color="auto" w:fill="auto"/>
            <w:vAlign w:val="center"/>
            <w:hideMark/>
          </w:tcPr>
          <w:p w14:paraId="1F4923F1"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2651" w:type="dxa"/>
            <w:shd w:val="clear" w:color="auto" w:fill="auto"/>
            <w:vAlign w:val="center"/>
            <w:hideMark/>
          </w:tcPr>
          <w:p w14:paraId="53F48807"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r>
    </w:tbl>
    <w:p w14:paraId="6979855E" w14:textId="77777777" w:rsidR="00E152BA" w:rsidRDefault="00E152BA" w:rsidP="00E152BA">
      <w:pPr>
        <w:spacing w:after="0" w:line="240" w:lineRule="auto"/>
        <w:ind w:firstLine="851"/>
        <w:jc w:val="both"/>
        <w:rPr>
          <w:rFonts w:ascii="Times New Roman" w:eastAsia="Times New Roman" w:hAnsi="Times New Roman"/>
          <w:sz w:val="28"/>
          <w:szCs w:val="28"/>
          <w:lang w:eastAsia="ru-RU"/>
        </w:rPr>
      </w:pPr>
      <w:r w:rsidRPr="00A61820">
        <w:rPr>
          <w:rFonts w:ascii="Times New Roman" w:hAnsi="Times New Roman"/>
          <w:sz w:val="28"/>
          <w:szCs w:val="28"/>
        </w:rPr>
        <w:lastRenderedPageBreak/>
        <w:t xml:space="preserve">17.1 </w:t>
      </w:r>
      <w:r w:rsidRPr="00666F6E">
        <w:rPr>
          <w:rFonts w:ascii="Times New Roman" w:eastAsia="Times New Roman" w:hAnsi="Times New Roman"/>
          <w:sz w:val="28"/>
          <w:szCs w:val="28"/>
          <w:lang w:eastAsia="ru-RU"/>
        </w:rPr>
        <w:t xml:space="preserve">Соотношение данных концентраций загрязняющих веществ в сбросах сточных вод с установленными </w:t>
      </w:r>
      <w:r>
        <w:rPr>
          <w:rFonts w:ascii="Times New Roman" w:eastAsia="Times New Roman" w:hAnsi="Times New Roman"/>
          <w:sz w:val="28"/>
          <w:szCs w:val="28"/>
          <w:lang w:eastAsia="ru-RU"/>
        </w:rPr>
        <w:t>в странах ОЭСР и РФ</w:t>
      </w:r>
    </w:p>
    <w:tbl>
      <w:tblPr>
        <w:tblW w:w="15168" w:type="dxa"/>
        <w:tblLayout w:type="fixed"/>
        <w:tblLook w:val="04A0" w:firstRow="1" w:lastRow="0" w:firstColumn="1" w:lastColumn="0" w:noHBand="0" w:noVBand="1"/>
      </w:tblPr>
      <w:tblGrid>
        <w:gridCol w:w="3952"/>
        <w:gridCol w:w="1222"/>
        <w:gridCol w:w="970"/>
        <w:gridCol w:w="1123"/>
        <w:gridCol w:w="808"/>
        <w:gridCol w:w="2749"/>
        <w:gridCol w:w="834"/>
        <w:gridCol w:w="826"/>
        <w:gridCol w:w="2684"/>
      </w:tblGrid>
      <w:tr w:rsidR="00E152BA" w:rsidRPr="003264D9" w14:paraId="3A122D6A" w14:textId="77777777">
        <w:trPr>
          <w:trHeight w:val="237"/>
        </w:trPr>
        <w:tc>
          <w:tcPr>
            <w:tcW w:w="1516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5FE5BBC"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производственного процесса </w:t>
            </w:r>
          </w:p>
        </w:tc>
      </w:tr>
      <w:tr w:rsidR="00E152BA" w:rsidRPr="003264D9" w14:paraId="4CDFE0CD" w14:textId="77777777">
        <w:trPr>
          <w:trHeight w:val="269"/>
        </w:trPr>
        <w:tc>
          <w:tcPr>
            <w:tcW w:w="15168" w:type="dxa"/>
            <w:gridSpan w:val="9"/>
            <w:tcBorders>
              <w:top w:val="nil"/>
              <w:left w:val="single" w:sz="4" w:space="0" w:color="auto"/>
              <w:bottom w:val="single" w:sz="4" w:space="0" w:color="auto"/>
              <w:right w:val="single" w:sz="4" w:space="0" w:color="auto"/>
            </w:tcBorders>
            <w:shd w:val="clear" w:color="auto" w:fill="auto"/>
            <w:vAlign w:val="center"/>
          </w:tcPr>
          <w:p w14:paraId="6665078F"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r>
      <w:tr w:rsidR="00E152BA" w:rsidRPr="003264D9" w14:paraId="595D5184" w14:textId="77777777">
        <w:trPr>
          <w:trHeight w:val="603"/>
        </w:trPr>
        <w:tc>
          <w:tcPr>
            <w:tcW w:w="3952" w:type="dxa"/>
            <w:vMerge w:val="restart"/>
            <w:tcBorders>
              <w:top w:val="nil"/>
              <w:left w:val="single" w:sz="4" w:space="0" w:color="auto"/>
              <w:bottom w:val="single" w:sz="4" w:space="0" w:color="auto"/>
              <w:right w:val="single" w:sz="4" w:space="0" w:color="auto"/>
            </w:tcBorders>
            <w:shd w:val="clear" w:color="auto" w:fill="auto"/>
            <w:vAlign w:val="center"/>
            <w:hideMark/>
          </w:tcPr>
          <w:p w14:paraId="43BFE8DF"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загрязняющего вещества</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14:paraId="34558908"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Концентрации, мг/дм3</w:t>
            </w: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14:paraId="5076BF76"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Концентрации, СНДТ РФ, мг/дм3</w:t>
            </w:r>
          </w:p>
        </w:tc>
        <w:tc>
          <w:tcPr>
            <w:tcW w:w="4344" w:type="dxa"/>
            <w:gridSpan w:val="3"/>
            <w:tcBorders>
              <w:top w:val="single" w:sz="4" w:space="0" w:color="auto"/>
              <w:left w:val="nil"/>
              <w:bottom w:val="single" w:sz="4" w:space="0" w:color="auto"/>
              <w:right w:val="single" w:sz="4" w:space="0" w:color="auto"/>
            </w:tcBorders>
            <w:shd w:val="clear" w:color="auto" w:fill="auto"/>
            <w:vAlign w:val="center"/>
            <w:hideMark/>
          </w:tcPr>
          <w:p w14:paraId="769BFD9C"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Концентрации, ЕС, мг/дм3</w:t>
            </w:r>
          </w:p>
        </w:tc>
      </w:tr>
      <w:tr w:rsidR="00E152BA" w:rsidRPr="003264D9" w14:paraId="56F8522E" w14:textId="77777777">
        <w:trPr>
          <w:trHeight w:val="307"/>
        </w:trPr>
        <w:tc>
          <w:tcPr>
            <w:tcW w:w="3952" w:type="dxa"/>
            <w:vMerge/>
            <w:tcBorders>
              <w:top w:val="nil"/>
              <w:left w:val="single" w:sz="4" w:space="0" w:color="auto"/>
              <w:bottom w:val="single" w:sz="4" w:space="0" w:color="auto"/>
              <w:right w:val="single" w:sz="4" w:space="0" w:color="auto"/>
            </w:tcBorders>
            <w:vAlign w:val="center"/>
            <w:hideMark/>
          </w:tcPr>
          <w:p w14:paraId="6C0D1AEE" w14:textId="77777777" w:rsidR="00E152BA" w:rsidRPr="006514D7" w:rsidRDefault="00E152BA">
            <w:pPr>
              <w:spacing w:after="0" w:line="240" w:lineRule="auto"/>
              <w:rPr>
                <w:rFonts w:ascii="Times New Roman" w:eastAsia="Times New Roman" w:hAnsi="Times New Roman"/>
                <w:b/>
                <w:bCs/>
                <w:sz w:val="20"/>
                <w:szCs w:val="20"/>
                <w:lang w:eastAsia="ru-RU"/>
              </w:rPr>
            </w:pPr>
          </w:p>
        </w:tc>
        <w:tc>
          <w:tcPr>
            <w:tcW w:w="1222" w:type="dxa"/>
            <w:tcBorders>
              <w:top w:val="nil"/>
              <w:left w:val="nil"/>
              <w:bottom w:val="single" w:sz="4" w:space="0" w:color="auto"/>
              <w:right w:val="single" w:sz="4" w:space="0" w:color="auto"/>
            </w:tcBorders>
            <w:shd w:val="clear" w:color="auto" w:fill="auto"/>
            <w:vAlign w:val="center"/>
            <w:hideMark/>
          </w:tcPr>
          <w:p w14:paraId="4DCEFE77"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мин.</w:t>
            </w:r>
          </w:p>
        </w:tc>
        <w:tc>
          <w:tcPr>
            <w:tcW w:w="970" w:type="dxa"/>
            <w:tcBorders>
              <w:top w:val="nil"/>
              <w:left w:val="nil"/>
              <w:bottom w:val="single" w:sz="4" w:space="0" w:color="auto"/>
              <w:right w:val="single" w:sz="4" w:space="0" w:color="auto"/>
            </w:tcBorders>
            <w:shd w:val="clear" w:color="auto" w:fill="auto"/>
            <w:vAlign w:val="center"/>
            <w:hideMark/>
          </w:tcPr>
          <w:p w14:paraId="19050B8D"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макс.</w:t>
            </w:r>
          </w:p>
        </w:tc>
        <w:tc>
          <w:tcPr>
            <w:tcW w:w="1123" w:type="dxa"/>
            <w:tcBorders>
              <w:top w:val="nil"/>
              <w:left w:val="nil"/>
              <w:bottom w:val="single" w:sz="4" w:space="0" w:color="auto"/>
              <w:right w:val="single" w:sz="4" w:space="0" w:color="auto"/>
            </w:tcBorders>
            <w:shd w:val="clear" w:color="auto" w:fill="auto"/>
            <w:vAlign w:val="center"/>
            <w:hideMark/>
          </w:tcPr>
          <w:p w14:paraId="7198DE69"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мин.</w:t>
            </w:r>
          </w:p>
        </w:tc>
        <w:tc>
          <w:tcPr>
            <w:tcW w:w="808" w:type="dxa"/>
            <w:tcBorders>
              <w:top w:val="nil"/>
              <w:left w:val="nil"/>
              <w:bottom w:val="single" w:sz="4" w:space="0" w:color="auto"/>
              <w:right w:val="single" w:sz="4" w:space="0" w:color="auto"/>
            </w:tcBorders>
            <w:shd w:val="clear" w:color="auto" w:fill="auto"/>
            <w:vAlign w:val="center"/>
            <w:hideMark/>
          </w:tcPr>
          <w:p w14:paraId="10995935"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макс.</w:t>
            </w:r>
          </w:p>
        </w:tc>
        <w:tc>
          <w:tcPr>
            <w:tcW w:w="2749" w:type="dxa"/>
            <w:tcBorders>
              <w:top w:val="nil"/>
              <w:left w:val="nil"/>
              <w:bottom w:val="single" w:sz="4" w:space="0" w:color="auto"/>
              <w:right w:val="single" w:sz="4" w:space="0" w:color="auto"/>
            </w:tcBorders>
            <w:shd w:val="clear" w:color="auto" w:fill="auto"/>
            <w:vAlign w:val="center"/>
            <w:hideMark/>
          </w:tcPr>
          <w:p w14:paraId="660011DB"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документа</w:t>
            </w:r>
          </w:p>
        </w:tc>
        <w:tc>
          <w:tcPr>
            <w:tcW w:w="834" w:type="dxa"/>
            <w:tcBorders>
              <w:top w:val="nil"/>
              <w:left w:val="nil"/>
              <w:bottom w:val="single" w:sz="4" w:space="0" w:color="auto"/>
              <w:right w:val="single" w:sz="4" w:space="0" w:color="auto"/>
            </w:tcBorders>
            <w:shd w:val="clear" w:color="auto" w:fill="auto"/>
            <w:vAlign w:val="center"/>
            <w:hideMark/>
          </w:tcPr>
          <w:p w14:paraId="2BB9E2F7"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мин.</w:t>
            </w:r>
          </w:p>
        </w:tc>
        <w:tc>
          <w:tcPr>
            <w:tcW w:w="826" w:type="dxa"/>
            <w:tcBorders>
              <w:top w:val="nil"/>
              <w:left w:val="nil"/>
              <w:bottom w:val="single" w:sz="4" w:space="0" w:color="auto"/>
              <w:right w:val="single" w:sz="4" w:space="0" w:color="auto"/>
            </w:tcBorders>
            <w:shd w:val="clear" w:color="auto" w:fill="auto"/>
            <w:vAlign w:val="center"/>
            <w:hideMark/>
          </w:tcPr>
          <w:p w14:paraId="1544E07F"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макс.</w:t>
            </w:r>
          </w:p>
        </w:tc>
        <w:tc>
          <w:tcPr>
            <w:tcW w:w="2684" w:type="dxa"/>
            <w:tcBorders>
              <w:top w:val="nil"/>
              <w:left w:val="nil"/>
              <w:bottom w:val="single" w:sz="4" w:space="0" w:color="auto"/>
              <w:right w:val="single" w:sz="4" w:space="0" w:color="auto"/>
            </w:tcBorders>
            <w:shd w:val="clear" w:color="auto" w:fill="auto"/>
            <w:vAlign w:val="center"/>
            <w:hideMark/>
          </w:tcPr>
          <w:p w14:paraId="0E65158C"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документа</w:t>
            </w:r>
          </w:p>
        </w:tc>
      </w:tr>
      <w:tr w:rsidR="00E152BA" w:rsidRPr="00680A22" w14:paraId="59265A24" w14:textId="77777777">
        <w:trPr>
          <w:trHeight w:val="219"/>
        </w:trPr>
        <w:tc>
          <w:tcPr>
            <w:tcW w:w="3952" w:type="dxa"/>
            <w:tcBorders>
              <w:top w:val="nil"/>
              <w:left w:val="single" w:sz="4" w:space="0" w:color="auto"/>
              <w:bottom w:val="single" w:sz="4" w:space="0" w:color="auto"/>
              <w:right w:val="single" w:sz="4" w:space="0" w:color="auto"/>
            </w:tcBorders>
            <w:shd w:val="clear" w:color="auto" w:fill="auto"/>
            <w:vAlign w:val="center"/>
            <w:hideMark/>
          </w:tcPr>
          <w:p w14:paraId="0F75A301"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222" w:type="dxa"/>
            <w:tcBorders>
              <w:top w:val="nil"/>
              <w:left w:val="nil"/>
              <w:bottom w:val="single" w:sz="4" w:space="0" w:color="auto"/>
              <w:right w:val="single" w:sz="4" w:space="0" w:color="auto"/>
            </w:tcBorders>
            <w:shd w:val="clear" w:color="auto" w:fill="auto"/>
            <w:vAlign w:val="center"/>
            <w:hideMark/>
          </w:tcPr>
          <w:p w14:paraId="2EFB0D3E"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970" w:type="dxa"/>
            <w:tcBorders>
              <w:top w:val="nil"/>
              <w:left w:val="nil"/>
              <w:bottom w:val="single" w:sz="4" w:space="0" w:color="auto"/>
              <w:right w:val="single" w:sz="4" w:space="0" w:color="auto"/>
            </w:tcBorders>
            <w:shd w:val="clear" w:color="auto" w:fill="auto"/>
            <w:vAlign w:val="center"/>
            <w:hideMark/>
          </w:tcPr>
          <w:p w14:paraId="7037DFFB"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123" w:type="dxa"/>
            <w:tcBorders>
              <w:top w:val="nil"/>
              <w:left w:val="nil"/>
              <w:bottom w:val="single" w:sz="4" w:space="0" w:color="auto"/>
              <w:right w:val="single" w:sz="4" w:space="0" w:color="auto"/>
            </w:tcBorders>
            <w:shd w:val="clear" w:color="auto" w:fill="auto"/>
            <w:vAlign w:val="center"/>
            <w:hideMark/>
          </w:tcPr>
          <w:p w14:paraId="2A98A5EF"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808" w:type="dxa"/>
            <w:tcBorders>
              <w:top w:val="nil"/>
              <w:left w:val="nil"/>
              <w:bottom w:val="single" w:sz="4" w:space="0" w:color="auto"/>
              <w:right w:val="single" w:sz="4" w:space="0" w:color="auto"/>
            </w:tcBorders>
            <w:shd w:val="clear" w:color="auto" w:fill="auto"/>
            <w:vAlign w:val="center"/>
            <w:hideMark/>
          </w:tcPr>
          <w:p w14:paraId="3D227E24"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2749" w:type="dxa"/>
            <w:tcBorders>
              <w:top w:val="nil"/>
              <w:left w:val="nil"/>
              <w:bottom w:val="single" w:sz="4" w:space="0" w:color="auto"/>
              <w:right w:val="single" w:sz="4" w:space="0" w:color="auto"/>
            </w:tcBorders>
            <w:shd w:val="clear" w:color="auto" w:fill="auto"/>
            <w:vAlign w:val="center"/>
            <w:hideMark/>
          </w:tcPr>
          <w:p w14:paraId="6F4E0D62"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834" w:type="dxa"/>
            <w:tcBorders>
              <w:top w:val="nil"/>
              <w:left w:val="nil"/>
              <w:bottom w:val="single" w:sz="4" w:space="0" w:color="auto"/>
              <w:right w:val="single" w:sz="4" w:space="0" w:color="auto"/>
            </w:tcBorders>
            <w:shd w:val="clear" w:color="auto" w:fill="auto"/>
            <w:vAlign w:val="center"/>
            <w:hideMark/>
          </w:tcPr>
          <w:p w14:paraId="20644E6E"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826" w:type="dxa"/>
            <w:tcBorders>
              <w:top w:val="nil"/>
              <w:left w:val="nil"/>
              <w:bottom w:val="single" w:sz="4" w:space="0" w:color="auto"/>
              <w:right w:val="single" w:sz="4" w:space="0" w:color="auto"/>
            </w:tcBorders>
            <w:shd w:val="clear" w:color="auto" w:fill="auto"/>
            <w:vAlign w:val="center"/>
            <w:hideMark/>
          </w:tcPr>
          <w:p w14:paraId="4321A61B"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2684" w:type="dxa"/>
            <w:tcBorders>
              <w:top w:val="nil"/>
              <w:left w:val="nil"/>
              <w:bottom w:val="single" w:sz="4" w:space="0" w:color="auto"/>
              <w:right w:val="single" w:sz="4" w:space="0" w:color="auto"/>
            </w:tcBorders>
            <w:shd w:val="clear" w:color="auto" w:fill="auto"/>
            <w:vAlign w:val="center"/>
            <w:hideMark/>
          </w:tcPr>
          <w:p w14:paraId="7CEE32F8"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r>
    </w:tbl>
    <w:p w14:paraId="2F5CEF45" w14:textId="77777777" w:rsidR="00E152BA" w:rsidRDefault="00E152BA" w:rsidP="00E152BA">
      <w:pPr>
        <w:pStyle w:val="af3"/>
        <w:rPr>
          <w:rFonts w:ascii="Times New Roman" w:hAnsi="Times New Roman"/>
          <w:sz w:val="20"/>
          <w:szCs w:val="20"/>
        </w:rPr>
      </w:pPr>
    </w:p>
    <w:p w14:paraId="1B53FBE4" w14:textId="77777777" w:rsidR="00E152BA" w:rsidRDefault="00E152BA" w:rsidP="00E152BA">
      <w:pPr>
        <w:spacing w:after="0" w:line="240" w:lineRule="auto"/>
        <w:ind w:firstLine="851"/>
        <w:jc w:val="both"/>
        <w:rPr>
          <w:rFonts w:ascii="Times New Roman" w:eastAsia="Times New Roman" w:hAnsi="Times New Roman"/>
          <w:sz w:val="28"/>
          <w:szCs w:val="28"/>
          <w:lang w:eastAsia="ru-RU"/>
        </w:rPr>
      </w:pPr>
      <w:r w:rsidRPr="00666F6E">
        <w:rPr>
          <w:rFonts w:ascii="Times New Roman" w:eastAsia="Times New Roman" w:hAnsi="Times New Roman"/>
          <w:sz w:val="28"/>
          <w:szCs w:val="28"/>
          <w:lang w:eastAsia="ru-RU"/>
        </w:rPr>
        <w:t xml:space="preserve">17.2 Соотношение данных концентраций загрязняющих веществ в почве с установленными </w:t>
      </w:r>
      <w:r>
        <w:rPr>
          <w:rFonts w:ascii="Times New Roman" w:eastAsia="Times New Roman" w:hAnsi="Times New Roman"/>
          <w:sz w:val="28"/>
          <w:szCs w:val="28"/>
          <w:lang w:eastAsia="ru-RU"/>
        </w:rPr>
        <w:t>в странах ОЭСР и РФ</w:t>
      </w:r>
    </w:p>
    <w:tbl>
      <w:tblPr>
        <w:tblW w:w="15168" w:type="dxa"/>
        <w:tblLook w:val="04A0" w:firstRow="1" w:lastRow="0" w:firstColumn="1" w:lastColumn="0" w:noHBand="0" w:noVBand="1"/>
      </w:tblPr>
      <w:tblGrid>
        <w:gridCol w:w="3897"/>
        <w:gridCol w:w="1213"/>
        <w:gridCol w:w="966"/>
        <w:gridCol w:w="831"/>
        <w:gridCol w:w="699"/>
        <w:gridCol w:w="2595"/>
        <w:gridCol w:w="941"/>
        <w:gridCol w:w="1123"/>
        <w:gridCol w:w="2903"/>
      </w:tblGrid>
      <w:tr w:rsidR="00E152BA" w:rsidRPr="003264D9" w14:paraId="2C57A3BB" w14:textId="77777777">
        <w:trPr>
          <w:trHeight w:val="305"/>
        </w:trPr>
        <w:tc>
          <w:tcPr>
            <w:tcW w:w="1516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FF31ACA"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производственного процесса </w:t>
            </w:r>
          </w:p>
        </w:tc>
      </w:tr>
      <w:tr w:rsidR="00E152BA" w:rsidRPr="003264D9" w14:paraId="2949925D" w14:textId="77777777">
        <w:trPr>
          <w:trHeight w:val="125"/>
        </w:trPr>
        <w:tc>
          <w:tcPr>
            <w:tcW w:w="15168" w:type="dxa"/>
            <w:gridSpan w:val="9"/>
            <w:tcBorders>
              <w:top w:val="nil"/>
              <w:left w:val="single" w:sz="4" w:space="0" w:color="auto"/>
              <w:bottom w:val="single" w:sz="4" w:space="0" w:color="auto"/>
              <w:right w:val="single" w:sz="4" w:space="0" w:color="auto"/>
            </w:tcBorders>
            <w:shd w:val="clear" w:color="auto" w:fill="auto"/>
            <w:vAlign w:val="center"/>
          </w:tcPr>
          <w:p w14:paraId="39310996"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r>
      <w:tr w:rsidR="00E152BA" w:rsidRPr="003264D9" w14:paraId="22B90666" w14:textId="77777777">
        <w:trPr>
          <w:trHeight w:val="495"/>
        </w:trPr>
        <w:tc>
          <w:tcPr>
            <w:tcW w:w="3897" w:type="dxa"/>
            <w:vMerge w:val="restart"/>
            <w:tcBorders>
              <w:top w:val="nil"/>
              <w:left w:val="single" w:sz="4" w:space="0" w:color="auto"/>
              <w:bottom w:val="single" w:sz="4" w:space="0" w:color="auto"/>
              <w:right w:val="single" w:sz="4" w:space="0" w:color="auto"/>
            </w:tcBorders>
            <w:shd w:val="clear" w:color="auto" w:fill="auto"/>
            <w:vAlign w:val="center"/>
            <w:hideMark/>
          </w:tcPr>
          <w:p w14:paraId="0680CF95"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загрязняющего вещества</w:t>
            </w:r>
          </w:p>
        </w:tc>
        <w:tc>
          <w:tcPr>
            <w:tcW w:w="2179" w:type="dxa"/>
            <w:gridSpan w:val="2"/>
            <w:tcBorders>
              <w:top w:val="single" w:sz="4" w:space="0" w:color="auto"/>
              <w:left w:val="nil"/>
              <w:bottom w:val="single" w:sz="4" w:space="0" w:color="auto"/>
              <w:right w:val="single" w:sz="4" w:space="0" w:color="auto"/>
            </w:tcBorders>
            <w:shd w:val="clear" w:color="auto" w:fill="auto"/>
            <w:vAlign w:val="center"/>
            <w:hideMark/>
          </w:tcPr>
          <w:p w14:paraId="16A839C9"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Концентрации, мг/нм3</w:t>
            </w:r>
          </w:p>
        </w:tc>
        <w:tc>
          <w:tcPr>
            <w:tcW w:w="4125" w:type="dxa"/>
            <w:gridSpan w:val="3"/>
            <w:tcBorders>
              <w:top w:val="single" w:sz="4" w:space="0" w:color="auto"/>
              <w:left w:val="nil"/>
              <w:bottom w:val="single" w:sz="4" w:space="0" w:color="auto"/>
              <w:right w:val="single" w:sz="4" w:space="0" w:color="auto"/>
            </w:tcBorders>
            <w:shd w:val="clear" w:color="auto" w:fill="auto"/>
            <w:vAlign w:val="center"/>
            <w:hideMark/>
          </w:tcPr>
          <w:p w14:paraId="4EBD7F67"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Концентрации, СНДТ РФ, мг/нм3</w:t>
            </w:r>
          </w:p>
        </w:tc>
        <w:tc>
          <w:tcPr>
            <w:tcW w:w="4967" w:type="dxa"/>
            <w:gridSpan w:val="3"/>
            <w:tcBorders>
              <w:top w:val="single" w:sz="4" w:space="0" w:color="auto"/>
              <w:left w:val="nil"/>
              <w:bottom w:val="single" w:sz="4" w:space="0" w:color="auto"/>
              <w:right w:val="single" w:sz="4" w:space="0" w:color="auto"/>
            </w:tcBorders>
            <w:shd w:val="clear" w:color="auto" w:fill="auto"/>
            <w:vAlign w:val="center"/>
            <w:hideMark/>
          </w:tcPr>
          <w:p w14:paraId="56CD72C6"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Концентрации, ЕС, мг/нм3</w:t>
            </w:r>
          </w:p>
        </w:tc>
      </w:tr>
      <w:tr w:rsidR="00E152BA" w:rsidRPr="003264D9" w14:paraId="0ACA21CE" w14:textId="77777777">
        <w:trPr>
          <w:trHeight w:val="235"/>
        </w:trPr>
        <w:tc>
          <w:tcPr>
            <w:tcW w:w="3897" w:type="dxa"/>
            <w:vMerge/>
            <w:tcBorders>
              <w:top w:val="nil"/>
              <w:left w:val="single" w:sz="4" w:space="0" w:color="auto"/>
              <w:bottom w:val="single" w:sz="4" w:space="0" w:color="auto"/>
              <w:right w:val="single" w:sz="4" w:space="0" w:color="auto"/>
            </w:tcBorders>
            <w:vAlign w:val="center"/>
            <w:hideMark/>
          </w:tcPr>
          <w:p w14:paraId="2F37432F" w14:textId="77777777" w:rsidR="00E152BA" w:rsidRPr="006514D7" w:rsidRDefault="00E152BA">
            <w:pPr>
              <w:spacing w:after="0" w:line="240" w:lineRule="auto"/>
              <w:rPr>
                <w:rFonts w:ascii="Times New Roman" w:eastAsia="Times New Roman" w:hAnsi="Times New Roman"/>
                <w:b/>
                <w:bCs/>
                <w:sz w:val="20"/>
                <w:szCs w:val="20"/>
                <w:lang w:eastAsia="ru-RU"/>
              </w:rPr>
            </w:pPr>
          </w:p>
        </w:tc>
        <w:tc>
          <w:tcPr>
            <w:tcW w:w="1213" w:type="dxa"/>
            <w:tcBorders>
              <w:top w:val="nil"/>
              <w:left w:val="nil"/>
              <w:bottom w:val="single" w:sz="4" w:space="0" w:color="auto"/>
              <w:right w:val="single" w:sz="4" w:space="0" w:color="auto"/>
            </w:tcBorders>
            <w:shd w:val="clear" w:color="auto" w:fill="auto"/>
            <w:vAlign w:val="center"/>
            <w:hideMark/>
          </w:tcPr>
          <w:p w14:paraId="76192A87"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м</w:t>
            </w:r>
            <w:r w:rsidRPr="006514D7">
              <w:rPr>
                <w:rFonts w:ascii="Times New Roman" w:eastAsia="Times New Roman" w:hAnsi="Times New Roman"/>
                <w:b/>
                <w:bCs/>
                <w:sz w:val="20"/>
                <w:szCs w:val="20"/>
                <w:lang w:eastAsia="ru-RU"/>
              </w:rPr>
              <w:t>ин.</w:t>
            </w:r>
          </w:p>
        </w:tc>
        <w:tc>
          <w:tcPr>
            <w:tcW w:w="966" w:type="dxa"/>
            <w:tcBorders>
              <w:top w:val="nil"/>
              <w:left w:val="nil"/>
              <w:bottom w:val="single" w:sz="4" w:space="0" w:color="auto"/>
              <w:right w:val="single" w:sz="4" w:space="0" w:color="auto"/>
            </w:tcBorders>
            <w:shd w:val="clear" w:color="auto" w:fill="auto"/>
            <w:vAlign w:val="center"/>
            <w:hideMark/>
          </w:tcPr>
          <w:p w14:paraId="3E816FAF"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макс.</w:t>
            </w:r>
          </w:p>
        </w:tc>
        <w:tc>
          <w:tcPr>
            <w:tcW w:w="831" w:type="dxa"/>
            <w:tcBorders>
              <w:top w:val="nil"/>
              <w:left w:val="nil"/>
              <w:bottom w:val="single" w:sz="4" w:space="0" w:color="auto"/>
              <w:right w:val="single" w:sz="4" w:space="0" w:color="auto"/>
            </w:tcBorders>
            <w:shd w:val="clear" w:color="auto" w:fill="auto"/>
            <w:vAlign w:val="center"/>
            <w:hideMark/>
          </w:tcPr>
          <w:p w14:paraId="06A6631F"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макс</w:t>
            </w:r>
            <w:r>
              <w:rPr>
                <w:rFonts w:ascii="Times New Roman" w:eastAsia="Times New Roman" w:hAnsi="Times New Roman"/>
                <w:b/>
                <w:bCs/>
                <w:sz w:val="20"/>
                <w:szCs w:val="20"/>
                <w:lang w:eastAsia="ru-RU"/>
              </w:rPr>
              <w:t>.</w:t>
            </w:r>
          </w:p>
        </w:tc>
        <w:tc>
          <w:tcPr>
            <w:tcW w:w="699" w:type="dxa"/>
            <w:tcBorders>
              <w:top w:val="nil"/>
              <w:left w:val="nil"/>
              <w:bottom w:val="single" w:sz="4" w:space="0" w:color="auto"/>
              <w:right w:val="single" w:sz="4" w:space="0" w:color="auto"/>
            </w:tcBorders>
            <w:shd w:val="clear" w:color="auto" w:fill="auto"/>
            <w:vAlign w:val="center"/>
            <w:hideMark/>
          </w:tcPr>
          <w:p w14:paraId="383547DF"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мин</w:t>
            </w:r>
            <w:r>
              <w:rPr>
                <w:rFonts w:ascii="Times New Roman" w:eastAsia="Times New Roman" w:hAnsi="Times New Roman"/>
                <w:b/>
                <w:bCs/>
                <w:sz w:val="20"/>
                <w:szCs w:val="20"/>
                <w:lang w:eastAsia="ru-RU"/>
              </w:rPr>
              <w:t>.</w:t>
            </w:r>
          </w:p>
        </w:tc>
        <w:tc>
          <w:tcPr>
            <w:tcW w:w="2595" w:type="dxa"/>
            <w:tcBorders>
              <w:top w:val="nil"/>
              <w:left w:val="nil"/>
              <w:bottom w:val="single" w:sz="4" w:space="0" w:color="auto"/>
              <w:right w:val="single" w:sz="4" w:space="0" w:color="auto"/>
            </w:tcBorders>
            <w:shd w:val="clear" w:color="auto" w:fill="auto"/>
            <w:vAlign w:val="center"/>
            <w:hideMark/>
          </w:tcPr>
          <w:p w14:paraId="6F1304E9"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документа</w:t>
            </w:r>
          </w:p>
        </w:tc>
        <w:tc>
          <w:tcPr>
            <w:tcW w:w="941" w:type="dxa"/>
            <w:tcBorders>
              <w:top w:val="nil"/>
              <w:left w:val="nil"/>
              <w:bottom w:val="single" w:sz="4" w:space="0" w:color="auto"/>
              <w:right w:val="single" w:sz="4" w:space="0" w:color="auto"/>
            </w:tcBorders>
            <w:shd w:val="clear" w:color="auto" w:fill="auto"/>
            <w:vAlign w:val="center"/>
            <w:hideMark/>
          </w:tcPr>
          <w:p w14:paraId="47B042C0"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мин.</w:t>
            </w:r>
          </w:p>
        </w:tc>
        <w:tc>
          <w:tcPr>
            <w:tcW w:w="1123" w:type="dxa"/>
            <w:tcBorders>
              <w:top w:val="nil"/>
              <w:left w:val="nil"/>
              <w:bottom w:val="single" w:sz="4" w:space="0" w:color="auto"/>
              <w:right w:val="single" w:sz="4" w:space="0" w:color="auto"/>
            </w:tcBorders>
            <w:shd w:val="clear" w:color="auto" w:fill="auto"/>
            <w:vAlign w:val="center"/>
            <w:hideMark/>
          </w:tcPr>
          <w:p w14:paraId="4FFD8D00"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макс.</w:t>
            </w:r>
          </w:p>
        </w:tc>
        <w:tc>
          <w:tcPr>
            <w:tcW w:w="2903" w:type="dxa"/>
            <w:tcBorders>
              <w:top w:val="nil"/>
              <w:left w:val="nil"/>
              <w:bottom w:val="single" w:sz="4" w:space="0" w:color="auto"/>
              <w:right w:val="single" w:sz="4" w:space="0" w:color="auto"/>
            </w:tcBorders>
            <w:shd w:val="clear" w:color="auto" w:fill="auto"/>
            <w:vAlign w:val="center"/>
            <w:hideMark/>
          </w:tcPr>
          <w:p w14:paraId="4D171D41"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документа</w:t>
            </w:r>
          </w:p>
        </w:tc>
      </w:tr>
      <w:tr w:rsidR="00E152BA" w:rsidRPr="00680A22" w14:paraId="18D4F887" w14:textId="77777777">
        <w:trPr>
          <w:trHeight w:val="300"/>
        </w:trPr>
        <w:tc>
          <w:tcPr>
            <w:tcW w:w="3897" w:type="dxa"/>
            <w:tcBorders>
              <w:top w:val="nil"/>
              <w:left w:val="single" w:sz="4" w:space="0" w:color="auto"/>
              <w:bottom w:val="single" w:sz="4" w:space="0" w:color="auto"/>
              <w:right w:val="single" w:sz="4" w:space="0" w:color="auto"/>
            </w:tcBorders>
            <w:shd w:val="clear" w:color="auto" w:fill="auto"/>
            <w:vAlign w:val="center"/>
            <w:hideMark/>
          </w:tcPr>
          <w:p w14:paraId="077F917D"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213" w:type="dxa"/>
            <w:tcBorders>
              <w:top w:val="nil"/>
              <w:left w:val="nil"/>
              <w:bottom w:val="single" w:sz="4" w:space="0" w:color="auto"/>
              <w:right w:val="single" w:sz="4" w:space="0" w:color="auto"/>
            </w:tcBorders>
            <w:shd w:val="clear" w:color="auto" w:fill="auto"/>
            <w:vAlign w:val="center"/>
            <w:hideMark/>
          </w:tcPr>
          <w:p w14:paraId="43FD1DFC"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966" w:type="dxa"/>
            <w:tcBorders>
              <w:top w:val="nil"/>
              <w:left w:val="nil"/>
              <w:bottom w:val="single" w:sz="4" w:space="0" w:color="auto"/>
              <w:right w:val="single" w:sz="4" w:space="0" w:color="auto"/>
            </w:tcBorders>
            <w:shd w:val="clear" w:color="auto" w:fill="auto"/>
            <w:vAlign w:val="center"/>
            <w:hideMark/>
          </w:tcPr>
          <w:p w14:paraId="60742184"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831" w:type="dxa"/>
            <w:tcBorders>
              <w:top w:val="nil"/>
              <w:left w:val="nil"/>
              <w:bottom w:val="single" w:sz="4" w:space="0" w:color="auto"/>
              <w:right w:val="single" w:sz="4" w:space="0" w:color="auto"/>
            </w:tcBorders>
            <w:shd w:val="clear" w:color="auto" w:fill="auto"/>
            <w:vAlign w:val="center"/>
            <w:hideMark/>
          </w:tcPr>
          <w:p w14:paraId="62369E0B"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699" w:type="dxa"/>
            <w:tcBorders>
              <w:top w:val="nil"/>
              <w:left w:val="nil"/>
              <w:bottom w:val="single" w:sz="4" w:space="0" w:color="auto"/>
              <w:right w:val="single" w:sz="4" w:space="0" w:color="auto"/>
            </w:tcBorders>
            <w:shd w:val="clear" w:color="auto" w:fill="auto"/>
            <w:vAlign w:val="center"/>
            <w:hideMark/>
          </w:tcPr>
          <w:p w14:paraId="6459E4B6"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2595" w:type="dxa"/>
            <w:tcBorders>
              <w:top w:val="nil"/>
              <w:left w:val="nil"/>
              <w:bottom w:val="single" w:sz="4" w:space="0" w:color="auto"/>
              <w:right w:val="single" w:sz="4" w:space="0" w:color="auto"/>
            </w:tcBorders>
            <w:shd w:val="clear" w:color="auto" w:fill="auto"/>
            <w:vAlign w:val="center"/>
            <w:hideMark/>
          </w:tcPr>
          <w:p w14:paraId="67A7F65A"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941" w:type="dxa"/>
            <w:tcBorders>
              <w:top w:val="nil"/>
              <w:left w:val="nil"/>
              <w:bottom w:val="single" w:sz="4" w:space="0" w:color="auto"/>
              <w:right w:val="single" w:sz="4" w:space="0" w:color="auto"/>
            </w:tcBorders>
            <w:shd w:val="clear" w:color="auto" w:fill="auto"/>
            <w:vAlign w:val="center"/>
            <w:hideMark/>
          </w:tcPr>
          <w:p w14:paraId="31A2CB8A"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123" w:type="dxa"/>
            <w:tcBorders>
              <w:top w:val="nil"/>
              <w:left w:val="nil"/>
              <w:bottom w:val="single" w:sz="4" w:space="0" w:color="auto"/>
              <w:right w:val="single" w:sz="4" w:space="0" w:color="auto"/>
            </w:tcBorders>
            <w:shd w:val="clear" w:color="auto" w:fill="auto"/>
            <w:vAlign w:val="center"/>
            <w:hideMark/>
          </w:tcPr>
          <w:p w14:paraId="4D6735BD"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2903" w:type="dxa"/>
            <w:tcBorders>
              <w:top w:val="nil"/>
              <w:left w:val="nil"/>
              <w:bottom w:val="single" w:sz="4" w:space="0" w:color="auto"/>
              <w:right w:val="single" w:sz="4" w:space="0" w:color="auto"/>
            </w:tcBorders>
            <w:shd w:val="clear" w:color="auto" w:fill="auto"/>
            <w:vAlign w:val="center"/>
            <w:hideMark/>
          </w:tcPr>
          <w:p w14:paraId="0B856DE1"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r>
    </w:tbl>
    <w:p w14:paraId="3D4F17D4" w14:textId="77777777" w:rsidR="00E152BA" w:rsidRDefault="00E152BA" w:rsidP="00E152BA">
      <w:pPr>
        <w:pStyle w:val="af3"/>
        <w:rPr>
          <w:rFonts w:ascii="Times New Roman" w:hAnsi="Times New Roman"/>
          <w:sz w:val="20"/>
          <w:szCs w:val="20"/>
        </w:rPr>
      </w:pPr>
    </w:p>
    <w:p w14:paraId="1E51F01E" w14:textId="77777777" w:rsidR="00E152BA" w:rsidRDefault="00E152BA" w:rsidP="00E152BA">
      <w:pPr>
        <w:spacing w:after="0" w:line="240" w:lineRule="auto"/>
        <w:ind w:firstLine="851"/>
        <w:jc w:val="both"/>
        <w:rPr>
          <w:rFonts w:ascii="Times New Roman" w:eastAsia="Times New Roman" w:hAnsi="Times New Roman"/>
          <w:sz w:val="28"/>
          <w:szCs w:val="28"/>
          <w:lang w:eastAsia="ru-RU"/>
        </w:rPr>
      </w:pPr>
      <w:r w:rsidRPr="00666F6E">
        <w:rPr>
          <w:rFonts w:ascii="Times New Roman" w:eastAsia="Times New Roman" w:hAnsi="Times New Roman"/>
          <w:sz w:val="28"/>
          <w:szCs w:val="28"/>
          <w:lang w:eastAsia="ru-RU"/>
        </w:rPr>
        <w:t xml:space="preserve">17.3 Соотношение данных концентраций загрязняющих веществ в подземных водах с установленными </w:t>
      </w:r>
      <w:r>
        <w:rPr>
          <w:rFonts w:ascii="Times New Roman" w:eastAsia="Times New Roman" w:hAnsi="Times New Roman"/>
          <w:sz w:val="28"/>
          <w:szCs w:val="28"/>
          <w:lang w:eastAsia="ru-RU"/>
        </w:rPr>
        <w:t>в странах ОЭСР и РФ</w:t>
      </w:r>
      <w:r w:rsidRPr="00666F6E">
        <w:rPr>
          <w:rFonts w:ascii="Times New Roman" w:eastAsia="Times New Roman" w:hAnsi="Times New Roman"/>
          <w:sz w:val="28"/>
          <w:szCs w:val="28"/>
          <w:lang w:eastAsia="ru-RU"/>
        </w:rPr>
        <w:t xml:space="preserve"> </w:t>
      </w:r>
    </w:p>
    <w:tbl>
      <w:tblPr>
        <w:tblW w:w="15168" w:type="dxa"/>
        <w:tblInd w:w="-5" w:type="dxa"/>
        <w:tblLook w:val="04A0" w:firstRow="1" w:lastRow="0" w:firstColumn="1" w:lastColumn="0" w:noHBand="0" w:noVBand="1"/>
      </w:tblPr>
      <w:tblGrid>
        <w:gridCol w:w="3475"/>
        <w:gridCol w:w="1137"/>
        <w:gridCol w:w="935"/>
        <w:gridCol w:w="1123"/>
        <w:gridCol w:w="1123"/>
        <w:gridCol w:w="2697"/>
        <w:gridCol w:w="934"/>
        <w:gridCol w:w="1123"/>
        <w:gridCol w:w="2621"/>
      </w:tblGrid>
      <w:tr w:rsidR="00E152BA" w:rsidRPr="003264D9" w14:paraId="5B4BA309" w14:textId="77777777">
        <w:trPr>
          <w:trHeight w:val="307"/>
        </w:trPr>
        <w:tc>
          <w:tcPr>
            <w:tcW w:w="1516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875690B"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производственного процесса </w:t>
            </w:r>
          </w:p>
        </w:tc>
      </w:tr>
      <w:tr w:rsidR="00E152BA" w:rsidRPr="003264D9" w14:paraId="2FFB0986" w14:textId="77777777">
        <w:trPr>
          <w:trHeight w:val="307"/>
        </w:trPr>
        <w:tc>
          <w:tcPr>
            <w:tcW w:w="15168" w:type="dxa"/>
            <w:gridSpan w:val="9"/>
            <w:tcBorders>
              <w:top w:val="nil"/>
              <w:left w:val="single" w:sz="4" w:space="0" w:color="auto"/>
              <w:bottom w:val="single" w:sz="4" w:space="0" w:color="auto"/>
              <w:right w:val="single" w:sz="4" w:space="0" w:color="auto"/>
            </w:tcBorders>
            <w:shd w:val="clear" w:color="auto" w:fill="auto"/>
            <w:vAlign w:val="center"/>
            <w:hideMark/>
          </w:tcPr>
          <w:p w14:paraId="7FBA7A84"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r>
      <w:tr w:rsidR="00E152BA" w:rsidRPr="003264D9" w14:paraId="5D2B5E53" w14:textId="77777777">
        <w:trPr>
          <w:trHeight w:val="515"/>
        </w:trPr>
        <w:tc>
          <w:tcPr>
            <w:tcW w:w="3475" w:type="dxa"/>
            <w:vMerge w:val="restart"/>
            <w:tcBorders>
              <w:top w:val="nil"/>
              <w:left w:val="single" w:sz="4" w:space="0" w:color="auto"/>
              <w:bottom w:val="single" w:sz="4" w:space="0" w:color="auto"/>
              <w:right w:val="single" w:sz="4" w:space="0" w:color="auto"/>
            </w:tcBorders>
            <w:shd w:val="clear" w:color="auto" w:fill="auto"/>
            <w:vAlign w:val="center"/>
            <w:hideMark/>
          </w:tcPr>
          <w:p w14:paraId="4CA91EFD"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загрязняющего вещества</w:t>
            </w:r>
          </w:p>
        </w:tc>
        <w:tc>
          <w:tcPr>
            <w:tcW w:w="2072" w:type="dxa"/>
            <w:gridSpan w:val="2"/>
            <w:tcBorders>
              <w:top w:val="single" w:sz="4" w:space="0" w:color="auto"/>
              <w:left w:val="nil"/>
              <w:bottom w:val="single" w:sz="4" w:space="0" w:color="auto"/>
              <w:right w:val="single" w:sz="4" w:space="0" w:color="auto"/>
            </w:tcBorders>
            <w:shd w:val="clear" w:color="auto" w:fill="auto"/>
            <w:vAlign w:val="center"/>
            <w:hideMark/>
          </w:tcPr>
          <w:p w14:paraId="0F16AA6D"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Концентрации, мг/нм3</w:t>
            </w:r>
          </w:p>
        </w:tc>
        <w:tc>
          <w:tcPr>
            <w:tcW w:w="4943" w:type="dxa"/>
            <w:gridSpan w:val="3"/>
            <w:tcBorders>
              <w:top w:val="single" w:sz="4" w:space="0" w:color="auto"/>
              <w:left w:val="nil"/>
              <w:bottom w:val="single" w:sz="4" w:space="0" w:color="auto"/>
              <w:right w:val="single" w:sz="4" w:space="0" w:color="auto"/>
            </w:tcBorders>
            <w:shd w:val="clear" w:color="auto" w:fill="auto"/>
            <w:vAlign w:val="center"/>
            <w:hideMark/>
          </w:tcPr>
          <w:p w14:paraId="7394DB41"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Концентрации, СНДТ РФ, мг/нм3</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14:paraId="30AC4DA4"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Концентрации, ЕС, мг/нм3</w:t>
            </w:r>
          </w:p>
        </w:tc>
      </w:tr>
      <w:tr w:rsidR="00E152BA" w:rsidRPr="003264D9" w14:paraId="5B288D56" w14:textId="77777777">
        <w:trPr>
          <w:trHeight w:val="227"/>
        </w:trPr>
        <w:tc>
          <w:tcPr>
            <w:tcW w:w="3475" w:type="dxa"/>
            <w:vMerge/>
            <w:tcBorders>
              <w:top w:val="nil"/>
              <w:left w:val="single" w:sz="4" w:space="0" w:color="auto"/>
              <w:bottom w:val="single" w:sz="4" w:space="0" w:color="auto"/>
              <w:right w:val="single" w:sz="4" w:space="0" w:color="auto"/>
            </w:tcBorders>
            <w:vAlign w:val="center"/>
            <w:hideMark/>
          </w:tcPr>
          <w:p w14:paraId="63CE7682" w14:textId="77777777" w:rsidR="00E152BA" w:rsidRPr="006514D7" w:rsidRDefault="00E152BA">
            <w:pPr>
              <w:spacing w:after="0" w:line="240" w:lineRule="auto"/>
              <w:rPr>
                <w:rFonts w:ascii="Times New Roman" w:eastAsia="Times New Roman" w:hAnsi="Times New Roman"/>
                <w:b/>
                <w:bCs/>
                <w:sz w:val="20"/>
                <w:szCs w:val="20"/>
                <w:lang w:eastAsia="ru-RU"/>
              </w:rPr>
            </w:pPr>
          </w:p>
        </w:tc>
        <w:tc>
          <w:tcPr>
            <w:tcW w:w="1137" w:type="dxa"/>
            <w:tcBorders>
              <w:top w:val="nil"/>
              <w:left w:val="nil"/>
              <w:bottom w:val="single" w:sz="4" w:space="0" w:color="auto"/>
              <w:right w:val="single" w:sz="4" w:space="0" w:color="auto"/>
            </w:tcBorders>
            <w:shd w:val="clear" w:color="auto" w:fill="auto"/>
            <w:vAlign w:val="center"/>
            <w:hideMark/>
          </w:tcPr>
          <w:p w14:paraId="02A549B3"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мин.</w:t>
            </w:r>
          </w:p>
        </w:tc>
        <w:tc>
          <w:tcPr>
            <w:tcW w:w="935" w:type="dxa"/>
            <w:tcBorders>
              <w:top w:val="nil"/>
              <w:left w:val="nil"/>
              <w:bottom w:val="single" w:sz="4" w:space="0" w:color="auto"/>
              <w:right w:val="single" w:sz="4" w:space="0" w:color="auto"/>
            </w:tcBorders>
            <w:shd w:val="clear" w:color="auto" w:fill="auto"/>
            <w:vAlign w:val="center"/>
            <w:hideMark/>
          </w:tcPr>
          <w:p w14:paraId="1A08FDCB"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макс.</w:t>
            </w:r>
          </w:p>
        </w:tc>
        <w:tc>
          <w:tcPr>
            <w:tcW w:w="1123" w:type="dxa"/>
            <w:tcBorders>
              <w:top w:val="nil"/>
              <w:left w:val="nil"/>
              <w:bottom w:val="single" w:sz="4" w:space="0" w:color="auto"/>
              <w:right w:val="single" w:sz="4" w:space="0" w:color="auto"/>
            </w:tcBorders>
            <w:shd w:val="clear" w:color="auto" w:fill="auto"/>
            <w:vAlign w:val="center"/>
            <w:hideMark/>
          </w:tcPr>
          <w:p w14:paraId="65FD1D34"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мин.</w:t>
            </w:r>
          </w:p>
        </w:tc>
        <w:tc>
          <w:tcPr>
            <w:tcW w:w="1123" w:type="dxa"/>
            <w:tcBorders>
              <w:top w:val="nil"/>
              <w:left w:val="nil"/>
              <w:bottom w:val="single" w:sz="4" w:space="0" w:color="auto"/>
              <w:right w:val="single" w:sz="4" w:space="0" w:color="auto"/>
            </w:tcBorders>
            <w:shd w:val="clear" w:color="auto" w:fill="auto"/>
            <w:vAlign w:val="center"/>
            <w:hideMark/>
          </w:tcPr>
          <w:p w14:paraId="3A56372C"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макс.</w:t>
            </w:r>
          </w:p>
        </w:tc>
        <w:tc>
          <w:tcPr>
            <w:tcW w:w="2697" w:type="dxa"/>
            <w:tcBorders>
              <w:top w:val="nil"/>
              <w:left w:val="nil"/>
              <w:bottom w:val="single" w:sz="4" w:space="0" w:color="auto"/>
              <w:right w:val="single" w:sz="4" w:space="0" w:color="auto"/>
            </w:tcBorders>
            <w:shd w:val="clear" w:color="auto" w:fill="auto"/>
            <w:vAlign w:val="center"/>
            <w:hideMark/>
          </w:tcPr>
          <w:p w14:paraId="188F6050"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документа</w:t>
            </w:r>
          </w:p>
        </w:tc>
        <w:tc>
          <w:tcPr>
            <w:tcW w:w="934" w:type="dxa"/>
            <w:tcBorders>
              <w:top w:val="nil"/>
              <w:left w:val="nil"/>
              <w:bottom w:val="single" w:sz="4" w:space="0" w:color="auto"/>
              <w:right w:val="single" w:sz="4" w:space="0" w:color="auto"/>
            </w:tcBorders>
            <w:shd w:val="clear" w:color="auto" w:fill="auto"/>
            <w:vAlign w:val="center"/>
            <w:hideMark/>
          </w:tcPr>
          <w:p w14:paraId="4F6EA1EC"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мин.</w:t>
            </w:r>
          </w:p>
        </w:tc>
        <w:tc>
          <w:tcPr>
            <w:tcW w:w="1123" w:type="dxa"/>
            <w:tcBorders>
              <w:top w:val="nil"/>
              <w:left w:val="nil"/>
              <w:bottom w:val="single" w:sz="4" w:space="0" w:color="auto"/>
              <w:right w:val="single" w:sz="4" w:space="0" w:color="auto"/>
            </w:tcBorders>
            <w:shd w:val="clear" w:color="auto" w:fill="auto"/>
            <w:vAlign w:val="center"/>
            <w:hideMark/>
          </w:tcPr>
          <w:p w14:paraId="6246B1CD"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макс.</w:t>
            </w:r>
          </w:p>
        </w:tc>
        <w:tc>
          <w:tcPr>
            <w:tcW w:w="2621" w:type="dxa"/>
            <w:tcBorders>
              <w:top w:val="nil"/>
              <w:left w:val="nil"/>
              <w:bottom w:val="single" w:sz="4" w:space="0" w:color="auto"/>
              <w:right w:val="single" w:sz="4" w:space="0" w:color="auto"/>
            </w:tcBorders>
            <w:shd w:val="clear" w:color="auto" w:fill="auto"/>
            <w:vAlign w:val="center"/>
            <w:hideMark/>
          </w:tcPr>
          <w:p w14:paraId="4D1FE1DC"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документа</w:t>
            </w:r>
          </w:p>
        </w:tc>
      </w:tr>
      <w:tr w:rsidR="00E152BA" w:rsidRPr="00680A22" w14:paraId="7AD616DA" w14:textId="77777777">
        <w:trPr>
          <w:trHeight w:val="219"/>
        </w:trPr>
        <w:tc>
          <w:tcPr>
            <w:tcW w:w="3475" w:type="dxa"/>
            <w:tcBorders>
              <w:top w:val="nil"/>
              <w:left w:val="single" w:sz="4" w:space="0" w:color="auto"/>
              <w:bottom w:val="single" w:sz="4" w:space="0" w:color="auto"/>
              <w:right w:val="single" w:sz="4" w:space="0" w:color="auto"/>
            </w:tcBorders>
            <w:shd w:val="clear" w:color="auto" w:fill="auto"/>
            <w:vAlign w:val="center"/>
            <w:hideMark/>
          </w:tcPr>
          <w:p w14:paraId="3DC302F8"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137" w:type="dxa"/>
            <w:tcBorders>
              <w:top w:val="nil"/>
              <w:left w:val="nil"/>
              <w:bottom w:val="single" w:sz="4" w:space="0" w:color="auto"/>
              <w:right w:val="single" w:sz="4" w:space="0" w:color="auto"/>
            </w:tcBorders>
            <w:shd w:val="clear" w:color="auto" w:fill="auto"/>
            <w:vAlign w:val="center"/>
            <w:hideMark/>
          </w:tcPr>
          <w:p w14:paraId="7D55BF0E"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935" w:type="dxa"/>
            <w:tcBorders>
              <w:top w:val="nil"/>
              <w:left w:val="nil"/>
              <w:bottom w:val="single" w:sz="4" w:space="0" w:color="auto"/>
              <w:right w:val="single" w:sz="4" w:space="0" w:color="auto"/>
            </w:tcBorders>
            <w:shd w:val="clear" w:color="auto" w:fill="auto"/>
            <w:vAlign w:val="center"/>
            <w:hideMark/>
          </w:tcPr>
          <w:p w14:paraId="5D8F698E"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123" w:type="dxa"/>
            <w:tcBorders>
              <w:top w:val="nil"/>
              <w:left w:val="nil"/>
              <w:bottom w:val="single" w:sz="4" w:space="0" w:color="auto"/>
              <w:right w:val="single" w:sz="4" w:space="0" w:color="auto"/>
            </w:tcBorders>
            <w:shd w:val="clear" w:color="auto" w:fill="auto"/>
            <w:vAlign w:val="center"/>
            <w:hideMark/>
          </w:tcPr>
          <w:p w14:paraId="61D154F6"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123" w:type="dxa"/>
            <w:tcBorders>
              <w:top w:val="nil"/>
              <w:left w:val="nil"/>
              <w:bottom w:val="single" w:sz="4" w:space="0" w:color="auto"/>
              <w:right w:val="single" w:sz="4" w:space="0" w:color="auto"/>
            </w:tcBorders>
            <w:shd w:val="clear" w:color="auto" w:fill="auto"/>
            <w:vAlign w:val="center"/>
            <w:hideMark/>
          </w:tcPr>
          <w:p w14:paraId="36B53C2E"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2697" w:type="dxa"/>
            <w:tcBorders>
              <w:top w:val="nil"/>
              <w:left w:val="nil"/>
              <w:bottom w:val="single" w:sz="4" w:space="0" w:color="auto"/>
              <w:right w:val="single" w:sz="4" w:space="0" w:color="auto"/>
            </w:tcBorders>
            <w:shd w:val="clear" w:color="auto" w:fill="auto"/>
            <w:vAlign w:val="center"/>
            <w:hideMark/>
          </w:tcPr>
          <w:p w14:paraId="61D2903E"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934" w:type="dxa"/>
            <w:tcBorders>
              <w:top w:val="nil"/>
              <w:left w:val="nil"/>
              <w:bottom w:val="single" w:sz="4" w:space="0" w:color="auto"/>
              <w:right w:val="single" w:sz="4" w:space="0" w:color="auto"/>
            </w:tcBorders>
            <w:shd w:val="clear" w:color="auto" w:fill="auto"/>
            <w:vAlign w:val="center"/>
            <w:hideMark/>
          </w:tcPr>
          <w:p w14:paraId="65F48B10"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123" w:type="dxa"/>
            <w:tcBorders>
              <w:top w:val="nil"/>
              <w:left w:val="nil"/>
              <w:bottom w:val="single" w:sz="4" w:space="0" w:color="auto"/>
              <w:right w:val="single" w:sz="4" w:space="0" w:color="auto"/>
            </w:tcBorders>
            <w:shd w:val="clear" w:color="auto" w:fill="auto"/>
            <w:vAlign w:val="center"/>
            <w:hideMark/>
          </w:tcPr>
          <w:p w14:paraId="7187DE45"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2621" w:type="dxa"/>
            <w:tcBorders>
              <w:top w:val="nil"/>
              <w:left w:val="nil"/>
              <w:bottom w:val="single" w:sz="4" w:space="0" w:color="auto"/>
              <w:right w:val="single" w:sz="4" w:space="0" w:color="auto"/>
            </w:tcBorders>
            <w:shd w:val="clear" w:color="auto" w:fill="auto"/>
            <w:vAlign w:val="center"/>
            <w:hideMark/>
          </w:tcPr>
          <w:p w14:paraId="0466E7C5"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r>
    </w:tbl>
    <w:p w14:paraId="0237A26F" w14:textId="77777777" w:rsidR="00E152BA" w:rsidRDefault="00E152BA" w:rsidP="00E152BA">
      <w:pPr>
        <w:pStyle w:val="af3"/>
        <w:rPr>
          <w:rFonts w:ascii="Times New Roman" w:hAnsi="Times New Roman"/>
          <w:sz w:val="20"/>
          <w:szCs w:val="20"/>
        </w:rPr>
      </w:pPr>
    </w:p>
    <w:p w14:paraId="2B5F2BE8" w14:textId="77777777" w:rsidR="00E152BA" w:rsidRPr="005B4A65" w:rsidRDefault="00E152BA" w:rsidP="00E152BA">
      <w:pPr>
        <w:spacing w:after="0" w:line="240" w:lineRule="auto"/>
        <w:ind w:firstLine="851"/>
        <w:jc w:val="both"/>
        <w:rPr>
          <w:rFonts w:ascii="Times New Roman" w:eastAsia="Times New Roman" w:hAnsi="Times New Roman"/>
          <w:sz w:val="28"/>
          <w:szCs w:val="28"/>
          <w:lang w:eastAsia="ru-RU"/>
        </w:rPr>
      </w:pPr>
      <w:r w:rsidRPr="00666F6E">
        <w:rPr>
          <w:rFonts w:ascii="Times New Roman" w:eastAsia="Times New Roman" w:hAnsi="Times New Roman"/>
          <w:sz w:val="28"/>
          <w:szCs w:val="28"/>
          <w:lang w:eastAsia="ru-RU"/>
        </w:rPr>
        <w:t xml:space="preserve">17.3 Соотношение удельных показателей выбросов веществ, с установленными </w:t>
      </w:r>
      <w:r>
        <w:rPr>
          <w:rFonts w:ascii="Times New Roman" w:eastAsia="Times New Roman" w:hAnsi="Times New Roman"/>
          <w:sz w:val="28"/>
          <w:szCs w:val="28"/>
          <w:lang w:eastAsia="ru-RU"/>
        </w:rPr>
        <w:t>в странах ОЭСР и РФ</w:t>
      </w:r>
      <w:r w:rsidRPr="005B4A65">
        <w:rPr>
          <w:rFonts w:ascii="Times New Roman" w:eastAsia="Times New Roman" w:hAnsi="Times New Roman"/>
          <w:sz w:val="28"/>
          <w:szCs w:val="28"/>
          <w:lang w:eastAsia="ru-RU"/>
        </w:rPr>
        <w:t xml:space="preserve"> </w:t>
      </w:r>
    </w:p>
    <w:tbl>
      <w:tblPr>
        <w:tblW w:w="15168" w:type="dxa"/>
        <w:tblLook w:val="04A0" w:firstRow="1" w:lastRow="0" w:firstColumn="1" w:lastColumn="0" w:noHBand="0" w:noVBand="1"/>
      </w:tblPr>
      <w:tblGrid>
        <w:gridCol w:w="6389"/>
        <w:gridCol w:w="1538"/>
        <w:gridCol w:w="1674"/>
        <w:gridCol w:w="1176"/>
        <w:gridCol w:w="1176"/>
        <w:gridCol w:w="3215"/>
      </w:tblGrid>
      <w:tr w:rsidR="00E152BA" w:rsidRPr="00DF2948" w14:paraId="6E810284" w14:textId="77777777">
        <w:trPr>
          <w:trHeight w:val="283"/>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2423DE"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производственного процесса </w:t>
            </w:r>
          </w:p>
        </w:tc>
      </w:tr>
      <w:tr w:rsidR="00E152BA" w:rsidRPr="00DF2948" w14:paraId="532B0D62" w14:textId="77777777">
        <w:trPr>
          <w:trHeight w:val="283"/>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4A805B"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r>
      <w:tr w:rsidR="00E152BA" w:rsidRPr="00DF2948" w14:paraId="242665A7" w14:textId="77777777">
        <w:trPr>
          <w:trHeight w:val="259"/>
        </w:trPr>
        <w:tc>
          <w:tcPr>
            <w:tcW w:w="6389" w:type="dxa"/>
            <w:vMerge w:val="restart"/>
            <w:tcBorders>
              <w:top w:val="nil"/>
              <w:left w:val="single" w:sz="4" w:space="0" w:color="auto"/>
              <w:bottom w:val="single" w:sz="4" w:space="0" w:color="auto"/>
              <w:right w:val="single" w:sz="4" w:space="0" w:color="auto"/>
            </w:tcBorders>
            <w:shd w:val="clear" w:color="auto" w:fill="auto"/>
            <w:vAlign w:val="center"/>
            <w:hideMark/>
          </w:tcPr>
          <w:p w14:paraId="35AD38C7"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Наименование загрязняющего вещества</w:t>
            </w:r>
          </w:p>
        </w:tc>
        <w:tc>
          <w:tcPr>
            <w:tcW w:w="3212" w:type="dxa"/>
            <w:gridSpan w:val="2"/>
            <w:tcBorders>
              <w:top w:val="single" w:sz="4" w:space="0" w:color="auto"/>
              <w:left w:val="nil"/>
              <w:bottom w:val="single" w:sz="4" w:space="0" w:color="auto"/>
              <w:right w:val="single" w:sz="4" w:space="0" w:color="auto"/>
            </w:tcBorders>
            <w:shd w:val="clear" w:color="auto" w:fill="auto"/>
            <w:vAlign w:val="center"/>
            <w:hideMark/>
          </w:tcPr>
          <w:p w14:paraId="5167EB68"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Удельный показатель выбросов</w:t>
            </w:r>
          </w:p>
        </w:tc>
        <w:tc>
          <w:tcPr>
            <w:tcW w:w="5567" w:type="dxa"/>
            <w:gridSpan w:val="3"/>
            <w:tcBorders>
              <w:top w:val="single" w:sz="4" w:space="0" w:color="auto"/>
              <w:left w:val="nil"/>
              <w:bottom w:val="single" w:sz="4" w:space="0" w:color="auto"/>
              <w:right w:val="single" w:sz="4" w:space="0" w:color="auto"/>
            </w:tcBorders>
            <w:shd w:val="clear" w:color="auto" w:fill="auto"/>
            <w:vAlign w:val="center"/>
            <w:hideMark/>
          </w:tcPr>
          <w:p w14:paraId="1ABEC8B4"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Удельный показатель ИТС НДТ РФ</w:t>
            </w:r>
          </w:p>
        </w:tc>
      </w:tr>
      <w:tr w:rsidR="00E152BA" w:rsidRPr="00DF2948" w14:paraId="569DCBC3" w14:textId="77777777">
        <w:trPr>
          <w:trHeight w:val="283"/>
        </w:trPr>
        <w:tc>
          <w:tcPr>
            <w:tcW w:w="6389" w:type="dxa"/>
            <w:vMerge/>
            <w:tcBorders>
              <w:top w:val="nil"/>
              <w:left w:val="single" w:sz="4" w:space="0" w:color="auto"/>
              <w:bottom w:val="single" w:sz="4" w:space="0" w:color="auto"/>
              <w:right w:val="single" w:sz="4" w:space="0" w:color="auto"/>
            </w:tcBorders>
            <w:vAlign w:val="center"/>
            <w:hideMark/>
          </w:tcPr>
          <w:p w14:paraId="70167D59" w14:textId="77777777" w:rsidR="00E152BA" w:rsidRPr="006514D7" w:rsidRDefault="00E152BA">
            <w:pPr>
              <w:spacing w:after="0" w:line="240" w:lineRule="auto"/>
              <w:rPr>
                <w:rFonts w:ascii="Times New Roman" w:eastAsia="Times New Roman" w:hAnsi="Times New Roman"/>
                <w:b/>
                <w:bCs/>
                <w:sz w:val="20"/>
                <w:szCs w:val="20"/>
                <w:lang w:eastAsia="ru-RU"/>
              </w:rPr>
            </w:pPr>
          </w:p>
        </w:tc>
        <w:tc>
          <w:tcPr>
            <w:tcW w:w="1538" w:type="dxa"/>
            <w:tcBorders>
              <w:top w:val="nil"/>
              <w:left w:val="nil"/>
              <w:bottom w:val="single" w:sz="4" w:space="0" w:color="auto"/>
              <w:right w:val="single" w:sz="4" w:space="0" w:color="auto"/>
            </w:tcBorders>
            <w:shd w:val="clear" w:color="auto" w:fill="auto"/>
            <w:vAlign w:val="center"/>
            <w:hideMark/>
          </w:tcPr>
          <w:p w14:paraId="29D3BCB0"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мин.</w:t>
            </w:r>
          </w:p>
        </w:tc>
        <w:tc>
          <w:tcPr>
            <w:tcW w:w="1674" w:type="dxa"/>
            <w:tcBorders>
              <w:top w:val="nil"/>
              <w:left w:val="nil"/>
              <w:bottom w:val="single" w:sz="4" w:space="0" w:color="auto"/>
              <w:right w:val="single" w:sz="4" w:space="0" w:color="auto"/>
            </w:tcBorders>
            <w:shd w:val="clear" w:color="auto" w:fill="auto"/>
            <w:vAlign w:val="center"/>
            <w:hideMark/>
          </w:tcPr>
          <w:p w14:paraId="3AFA816E"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макс.</w:t>
            </w:r>
          </w:p>
        </w:tc>
        <w:tc>
          <w:tcPr>
            <w:tcW w:w="1176" w:type="dxa"/>
            <w:tcBorders>
              <w:top w:val="nil"/>
              <w:left w:val="nil"/>
              <w:bottom w:val="single" w:sz="4" w:space="0" w:color="auto"/>
              <w:right w:val="single" w:sz="4" w:space="0" w:color="auto"/>
            </w:tcBorders>
            <w:shd w:val="clear" w:color="auto" w:fill="auto"/>
            <w:vAlign w:val="center"/>
            <w:hideMark/>
          </w:tcPr>
          <w:p w14:paraId="37443C77"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мин.</w:t>
            </w:r>
          </w:p>
        </w:tc>
        <w:tc>
          <w:tcPr>
            <w:tcW w:w="1176" w:type="dxa"/>
            <w:tcBorders>
              <w:top w:val="nil"/>
              <w:left w:val="nil"/>
              <w:bottom w:val="single" w:sz="4" w:space="0" w:color="auto"/>
              <w:right w:val="single" w:sz="4" w:space="0" w:color="auto"/>
            </w:tcBorders>
            <w:shd w:val="clear" w:color="auto" w:fill="auto"/>
            <w:vAlign w:val="center"/>
            <w:hideMark/>
          </w:tcPr>
          <w:p w14:paraId="4FD08376"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sidRPr="006514D7">
              <w:rPr>
                <w:rFonts w:ascii="Times New Roman" w:eastAsia="Times New Roman" w:hAnsi="Times New Roman"/>
                <w:b/>
                <w:bCs/>
                <w:sz w:val="20"/>
                <w:szCs w:val="20"/>
                <w:lang w:eastAsia="ru-RU"/>
              </w:rPr>
              <w:t>макс.</w:t>
            </w:r>
          </w:p>
        </w:tc>
        <w:tc>
          <w:tcPr>
            <w:tcW w:w="3215" w:type="dxa"/>
            <w:tcBorders>
              <w:top w:val="nil"/>
              <w:left w:val="nil"/>
              <w:bottom w:val="single" w:sz="4" w:space="0" w:color="auto"/>
              <w:right w:val="single" w:sz="4" w:space="0" w:color="auto"/>
            </w:tcBorders>
            <w:shd w:val="clear" w:color="auto" w:fill="auto"/>
            <w:vAlign w:val="center"/>
            <w:hideMark/>
          </w:tcPr>
          <w:p w14:paraId="0D5024BB" w14:textId="77777777" w:rsidR="00E152BA" w:rsidRPr="006514D7" w:rsidRDefault="00E152BA">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н</w:t>
            </w:r>
            <w:r w:rsidRPr="006514D7">
              <w:rPr>
                <w:rFonts w:ascii="Times New Roman" w:eastAsia="Times New Roman" w:hAnsi="Times New Roman"/>
                <w:b/>
                <w:bCs/>
                <w:sz w:val="20"/>
                <w:szCs w:val="20"/>
                <w:lang w:eastAsia="ru-RU"/>
              </w:rPr>
              <w:t>аименование документа</w:t>
            </w:r>
          </w:p>
        </w:tc>
      </w:tr>
      <w:tr w:rsidR="00E152BA" w:rsidRPr="00680A22" w14:paraId="40104907" w14:textId="77777777">
        <w:trPr>
          <w:trHeight w:val="202"/>
        </w:trPr>
        <w:tc>
          <w:tcPr>
            <w:tcW w:w="6389" w:type="dxa"/>
            <w:tcBorders>
              <w:top w:val="nil"/>
              <w:left w:val="single" w:sz="4" w:space="0" w:color="auto"/>
              <w:bottom w:val="single" w:sz="4" w:space="0" w:color="auto"/>
              <w:right w:val="single" w:sz="4" w:space="0" w:color="auto"/>
            </w:tcBorders>
            <w:shd w:val="clear" w:color="auto" w:fill="auto"/>
            <w:vAlign w:val="center"/>
            <w:hideMark/>
          </w:tcPr>
          <w:p w14:paraId="7E9EC9A8"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538" w:type="dxa"/>
            <w:tcBorders>
              <w:top w:val="nil"/>
              <w:left w:val="nil"/>
              <w:bottom w:val="single" w:sz="4" w:space="0" w:color="auto"/>
              <w:right w:val="single" w:sz="4" w:space="0" w:color="auto"/>
            </w:tcBorders>
            <w:shd w:val="clear" w:color="auto" w:fill="auto"/>
            <w:vAlign w:val="center"/>
            <w:hideMark/>
          </w:tcPr>
          <w:p w14:paraId="2CAB3FB9"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674" w:type="dxa"/>
            <w:tcBorders>
              <w:top w:val="nil"/>
              <w:left w:val="nil"/>
              <w:bottom w:val="single" w:sz="4" w:space="0" w:color="auto"/>
              <w:right w:val="single" w:sz="4" w:space="0" w:color="auto"/>
            </w:tcBorders>
            <w:shd w:val="clear" w:color="auto" w:fill="auto"/>
            <w:vAlign w:val="center"/>
            <w:hideMark/>
          </w:tcPr>
          <w:p w14:paraId="40B86244"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176" w:type="dxa"/>
            <w:tcBorders>
              <w:top w:val="nil"/>
              <w:left w:val="nil"/>
              <w:bottom w:val="single" w:sz="4" w:space="0" w:color="auto"/>
              <w:right w:val="single" w:sz="4" w:space="0" w:color="auto"/>
            </w:tcBorders>
            <w:shd w:val="clear" w:color="auto" w:fill="auto"/>
            <w:vAlign w:val="center"/>
            <w:hideMark/>
          </w:tcPr>
          <w:p w14:paraId="7C9E9E2B"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1176" w:type="dxa"/>
            <w:tcBorders>
              <w:top w:val="nil"/>
              <w:left w:val="nil"/>
              <w:bottom w:val="single" w:sz="4" w:space="0" w:color="auto"/>
              <w:right w:val="single" w:sz="4" w:space="0" w:color="auto"/>
            </w:tcBorders>
            <w:shd w:val="clear" w:color="auto" w:fill="auto"/>
            <w:vAlign w:val="center"/>
            <w:hideMark/>
          </w:tcPr>
          <w:p w14:paraId="6C26E529"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c>
          <w:tcPr>
            <w:tcW w:w="3215" w:type="dxa"/>
            <w:tcBorders>
              <w:top w:val="nil"/>
              <w:left w:val="nil"/>
              <w:bottom w:val="single" w:sz="4" w:space="0" w:color="auto"/>
              <w:right w:val="single" w:sz="4" w:space="0" w:color="auto"/>
            </w:tcBorders>
            <w:shd w:val="clear" w:color="auto" w:fill="auto"/>
            <w:vAlign w:val="center"/>
            <w:hideMark/>
          </w:tcPr>
          <w:p w14:paraId="2B323461" w14:textId="77777777" w:rsidR="00E152BA" w:rsidRPr="00666F6E" w:rsidRDefault="00E152BA">
            <w:pPr>
              <w:spacing w:after="0" w:line="240" w:lineRule="auto"/>
              <w:jc w:val="center"/>
              <w:rPr>
                <w:rFonts w:ascii="Times New Roman" w:eastAsia="Times New Roman" w:hAnsi="Times New Roman"/>
                <w:sz w:val="20"/>
                <w:szCs w:val="20"/>
                <w:lang w:eastAsia="ru-RU"/>
              </w:rPr>
            </w:pPr>
            <w:r w:rsidRPr="00666F6E">
              <w:rPr>
                <w:rFonts w:ascii="Times New Roman" w:eastAsia="Times New Roman" w:hAnsi="Times New Roman"/>
                <w:sz w:val="20"/>
                <w:szCs w:val="20"/>
                <w:lang w:eastAsia="ru-RU"/>
              </w:rPr>
              <w:t>…</w:t>
            </w:r>
          </w:p>
        </w:tc>
      </w:tr>
    </w:tbl>
    <w:p w14:paraId="4BCE5893" w14:textId="77777777" w:rsidR="00E152BA" w:rsidRDefault="00E152BA" w:rsidP="00E152BA">
      <w:pPr>
        <w:pStyle w:val="af3"/>
        <w:rPr>
          <w:rFonts w:ascii="Times New Roman" w:hAnsi="Times New Roman"/>
          <w:sz w:val="20"/>
          <w:szCs w:val="20"/>
        </w:rPr>
      </w:pPr>
    </w:p>
    <w:p w14:paraId="4628E0BC" w14:textId="77777777" w:rsidR="00E152BA" w:rsidRDefault="00E152BA" w:rsidP="00E152BA">
      <w:pPr>
        <w:pStyle w:val="af3"/>
        <w:rPr>
          <w:rFonts w:ascii="Times New Roman" w:hAnsi="Times New Roman"/>
          <w:sz w:val="20"/>
          <w:szCs w:val="20"/>
        </w:rPr>
      </w:pPr>
    </w:p>
    <w:p w14:paraId="29426444" w14:textId="77777777" w:rsidR="00E152BA" w:rsidRDefault="00E152BA" w:rsidP="00E152BA">
      <w:pPr>
        <w:pStyle w:val="af3"/>
        <w:rPr>
          <w:rFonts w:ascii="Times New Roman" w:hAnsi="Times New Roman"/>
          <w:sz w:val="20"/>
          <w:szCs w:val="20"/>
        </w:rPr>
      </w:pPr>
    </w:p>
    <w:p w14:paraId="730D419E" w14:textId="77777777" w:rsidR="00E152BA" w:rsidRPr="00666F6E" w:rsidRDefault="00E152BA" w:rsidP="00E152BA">
      <w:pPr>
        <w:pStyle w:val="af3"/>
        <w:ind w:firstLine="851"/>
        <w:rPr>
          <w:rFonts w:ascii="Times New Roman" w:hAnsi="Times New Roman"/>
          <w:b/>
          <w:bCs/>
          <w:sz w:val="28"/>
          <w:szCs w:val="28"/>
        </w:rPr>
      </w:pPr>
      <w:r w:rsidRPr="00666F6E">
        <w:rPr>
          <w:rFonts w:ascii="Times New Roman" w:hAnsi="Times New Roman"/>
          <w:b/>
          <w:bCs/>
          <w:sz w:val="28"/>
          <w:szCs w:val="28"/>
        </w:rPr>
        <w:lastRenderedPageBreak/>
        <w:t>18) Предлагаемые к внедрению НДТ</w:t>
      </w:r>
      <w:r>
        <w:rPr>
          <w:rFonts w:ascii="Times New Roman" w:hAnsi="Times New Roman"/>
          <w:b/>
          <w:bCs/>
          <w:sz w:val="28"/>
          <w:szCs w:val="28"/>
        </w:rPr>
        <w:t>.</w:t>
      </w:r>
    </w:p>
    <w:p w14:paraId="5E9B3E16" w14:textId="77777777" w:rsidR="00E152BA" w:rsidRPr="002A64C5" w:rsidRDefault="00E152BA" w:rsidP="00E152BA">
      <w:pPr>
        <w:pStyle w:val="af3"/>
        <w:rPr>
          <w:rFonts w:ascii="Times New Roman" w:hAnsi="Times New Roman"/>
          <w:b/>
          <w:bCs/>
          <w:sz w:val="20"/>
          <w:szCs w:val="2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977"/>
        <w:gridCol w:w="3686"/>
        <w:gridCol w:w="2835"/>
      </w:tblGrid>
      <w:tr w:rsidR="00E152BA" w:rsidRPr="00BC4B40" w14:paraId="7ECCBE0B" w14:textId="77777777">
        <w:trPr>
          <w:trHeight w:val="250"/>
        </w:trPr>
        <w:tc>
          <w:tcPr>
            <w:tcW w:w="15163" w:type="dxa"/>
            <w:gridSpan w:val="4"/>
            <w:shd w:val="clear" w:color="auto" w:fill="auto"/>
            <w:hideMark/>
          </w:tcPr>
          <w:p w14:paraId="04A9BD38" w14:textId="77777777" w:rsidR="00E152BA" w:rsidRDefault="00E152BA">
            <w:pPr>
              <w:pStyle w:val="af3"/>
              <w:jc w:val="center"/>
              <w:rPr>
                <w:rFonts w:ascii="Times New Roman" w:eastAsia="Times New Roman" w:hAnsi="Times New Roman"/>
                <w:b/>
                <w:bCs/>
                <w:sz w:val="20"/>
                <w:szCs w:val="20"/>
              </w:rPr>
            </w:pPr>
            <w:r>
              <w:rPr>
                <w:rFonts w:ascii="Times New Roman" w:eastAsia="Times New Roman" w:hAnsi="Times New Roman"/>
                <w:b/>
                <w:bCs/>
                <w:sz w:val="20"/>
                <w:szCs w:val="20"/>
              </w:rPr>
              <w:t>Предлагаемые к внедрению НДТ на предприятии (Бюро НДТ)</w:t>
            </w:r>
          </w:p>
        </w:tc>
      </w:tr>
      <w:tr w:rsidR="00E152BA" w:rsidRPr="00BC4B40" w14:paraId="2C378E69" w14:textId="77777777">
        <w:trPr>
          <w:trHeight w:val="738"/>
        </w:trPr>
        <w:tc>
          <w:tcPr>
            <w:tcW w:w="5665" w:type="dxa"/>
            <w:shd w:val="clear" w:color="auto" w:fill="auto"/>
            <w:hideMark/>
          </w:tcPr>
          <w:p w14:paraId="0FA3AEC0" w14:textId="77777777" w:rsidR="00E152BA" w:rsidRDefault="00E152BA">
            <w:pPr>
              <w:pStyle w:val="af3"/>
              <w:jc w:val="center"/>
              <w:rPr>
                <w:rFonts w:ascii="Times New Roman" w:eastAsia="Times New Roman" w:hAnsi="Times New Roman"/>
                <w:b/>
                <w:bCs/>
                <w:sz w:val="20"/>
                <w:szCs w:val="20"/>
              </w:rPr>
            </w:pPr>
            <w:r>
              <w:rPr>
                <w:rFonts w:ascii="Times New Roman" w:eastAsia="Times New Roman" w:hAnsi="Times New Roman"/>
                <w:b/>
                <w:bCs/>
                <w:sz w:val="20"/>
                <w:szCs w:val="20"/>
              </w:rPr>
              <w:t>Наименование предлагаемых к внедрению НДТ на предприятии</w:t>
            </w:r>
          </w:p>
        </w:tc>
        <w:tc>
          <w:tcPr>
            <w:tcW w:w="2977" w:type="dxa"/>
            <w:shd w:val="clear" w:color="auto" w:fill="auto"/>
            <w:hideMark/>
          </w:tcPr>
          <w:p w14:paraId="1573ADE1" w14:textId="77777777" w:rsidR="00E152BA" w:rsidRDefault="00E152BA">
            <w:pPr>
              <w:pStyle w:val="af3"/>
              <w:jc w:val="center"/>
              <w:rPr>
                <w:rFonts w:ascii="Times New Roman" w:eastAsia="Times New Roman" w:hAnsi="Times New Roman"/>
                <w:b/>
                <w:bCs/>
                <w:sz w:val="20"/>
                <w:szCs w:val="20"/>
              </w:rPr>
            </w:pPr>
            <w:r>
              <w:rPr>
                <w:rFonts w:ascii="Times New Roman" w:eastAsia="Times New Roman" w:hAnsi="Times New Roman"/>
                <w:b/>
                <w:bCs/>
                <w:sz w:val="20"/>
                <w:szCs w:val="20"/>
              </w:rPr>
              <w:t>Экологический эффект (описание), тонн в год</w:t>
            </w:r>
          </w:p>
        </w:tc>
        <w:tc>
          <w:tcPr>
            <w:tcW w:w="3686" w:type="dxa"/>
            <w:shd w:val="clear" w:color="auto" w:fill="auto"/>
            <w:hideMark/>
          </w:tcPr>
          <w:p w14:paraId="11E25813" w14:textId="77777777" w:rsidR="00E152BA" w:rsidRDefault="00E152BA">
            <w:pPr>
              <w:pStyle w:val="af3"/>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Экономический эффект </w:t>
            </w:r>
          </w:p>
          <w:p w14:paraId="33598162" w14:textId="77777777" w:rsidR="00E152BA" w:rsidRDefault="00E152BA">
            <w:pPr>
              <w:pStyle w:val="af3"/>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тыс. </w:t>
            </w:r>
            <w:proofErr w:type="spellStart"/>
            <w:r>
              <w:rPr>
                <w:rFonts w:ascii="Times New Roman" w:eastAsia="Times New Roman" w:hAnsi="Times New Roman"/>
                <w:b/>
                <w:bCs/>
                <w:sz w:val="20"/>
                <w:szCs w:val="20"/>
              </w:rPr>
              <w:t>тг</w:t>
            </w:r>
            <w:proofErr w:type="spellEnd"/>
            <w:r>
              <w:rPr>
                <w:rFonts w:ascii="Times New Roman" w:eastAsia="Times New Roman" w:hAnsi="Times New Roman"/>
              </w:rPr>
              <w:t xml:space="preserve"> </w:t>
            </w:r>
            <w:r>
              <w:rPr>
                <w:rStyle w:val="afb"/>
                <w:rFonts w:ascii="Times New Roman" w:eastAsia="Times New Roman" w:hAnsi="Times New Roman"/>
                <w:b/>
                <w:bCs/>
                <w:sz w:val="20"/>
                <w:szCs w:val="20"/>
              </w:rPr>
              <w:t xml:space="preserve"> </w:t>
            </w:r>
            <w:r>
              <w:rPr>
                <w:rStyle w:val="afb"/>
                <w:rFonts w:ascii="Times New Roman" w:eastAsia="Times New Roman" w:hAnsi="Times New Roman"/>
                <w:b/>
                <w:bCs/>
                <w:sz w:val="20"/>
                <w:szCs w:val="20"/>
              </w:rPr>
              <w:footnoteReference w:id="1"/>
            </w:r>
          </w:p>
        </w:tc>
        <w:tc>
          <w:tcPr>
            <w:tcW w:w="2835" w:type="dxa"/>
            <w:shd w:val="clear" w:color="auto" w:fill="auto"/>
            <w:hideMark/>
          </w:tcPr>
          <w:p w14:paraId="0BC55416" w14:textId="77777777" w:rsidR="00E152BA" w:rsidRDefault="00E152BA">
            <w:pPr>
              <w:pStyle w:val="af3"/>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Стоимость НДТ, </w:t>
            </w:r>
            <w:proofErr w:type="gramStart"/>
            <w:r>
              <w:rPr>
                <w:rFonts w:ascii="Times New Roman" w:eastAsia="Times New Roman" w:hAnsi="Times New Roman"/>
                <w:b/>
                <w:bCs/>
                <w:sz w:val="20"/>
                <w:szCs w:val="20"/>
              </w:rPr>
              <w:t>млн.</w:t>
            </w:r>
            <w:proofErr w:type="gram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тг</w:t>
            </w:r>
            <w:proofErr w:type="spellEnd"/>
            <w:r>
              <w:rPr>
                <w:rFonts w:ascii="Times New Roman" w:eastAsia="Times New Roman" w:hAnsi="Times New Roman"/>
                <w:b/>
                <w:bCs/>
                <w:sz w:val="20"/>
                <w:szCs w:val="20"/>
              </w:rPr>
              <w:t xml:space="preserve"> </w:t>
            </w:r>
            <w:r>
              <w:rPr>
                <w:rStyle w:val="afb"/>
                <w:rFonts w:ascii="Times New Roman" w:eastAsia="Times New Roman" w:hAnsi="Times New Roman"/>
                <w:b/>
                <w:bCs/>
                <w:sz w:val="20"/>
                <w:szCs w:val="20"/>
              </w:rPr>
              <w:footnoteReference w:id="2"/>
            </w:r>
          </w:p>
        </w:tc>
      </w:tr>
      <w:tr w:rsidR="00E152BA" w:rsidRPr="00BC4B40" w14:paraId="2F2EF384" w14:textId="77777777">
        <w:trPr>
          <w:trHeight w:val="300"/>
        </w:trPr>
        <w:tc>
          <w:tcPr>
            <w:tcW w:w="5665" w:type="dxa"/>
            <w:shd w:val="clear" w:color="auto" w:fill="auto"/>
          </w:tcPr>
          <w:p w14:paraId="6A5F1162" w14:textId="77777777" w:rsidR="00E152BA" w:rsidRDefault="00E152BA">
            <w:pPr>
              <w:pStyle w:val="af3"/>
              <w:jc w:val="center"/>
              <w:rPr>
                <w:rFonts w:ascii="Times New Roman" w:eastAsia="Times New Roman" w:hAnsi="Times New Roman"/>
                <w:sz w:val="20"/>
                <w:szCs w:val="20"/>
              </w:rPr>
            </w:pPr>
            <w:r>
              <w:rPr>
                <w:rFonts w:ascii="Times New Roman" w:eastAsia="Times New Roman" w:hAnsi="Times New Roman"/>
                <w:sz w:val="20"/>
                <w:szCs w:val="20"/>
              </w:rPr>
              <w:t>…</w:t>
            </w:r>
          </w:p>
        </w:tc>
        <w:tc>
          <w:tcPr>
            <w:tcW w:w="2977" w:type="dxa"/>
            <w:shd w:val="clear" w:color="auto" w:fill="auto"/>
          </w:tcPr>
          <w:p w14:paraId="5C2AC221" w14:textId="77777777" w:rsidR="00E152BA" w:rsidRDefault="00E152BA">
            <w:pPr>
              <w:pStyle w:val="af3"/>
              <w:jc w:val="center"/>
              <w:rPr>
                <w:rFonts w:ascii="Times New Roman" w:eastAsia="Times New Roman" w:hAnsi="Times New Roman"/>
                <w:sz w:val="20"/>
                <w:szCs w:val="20"/>
              </w:rPr>
            </w:pPr>
            <w:r>
              <w:rPr>
                <w:rFonts w:ascii="Times New Roman" w:eastAsia="Times New Roman" w:hAnsi="Times New Roman"/>
                <w:sz w:val="20"/>
                <w:szCs w:val="20"/>
              </w:rPr>
              <w:t>…</w:t>
            </w:r>
          </w:p>
        </w:tc>
        <w:tc>
          <w:tcPr>
            <w:tcW w:w="3686" w:type="dxa"/>
            <w:shd w:val="clear" w:color="auto" w:fill="auto"/>
          </w:tcPr>
          <w:p w14:paraId="6F664A8C" w14:textId="77777777" w:rsidR="00E152BA" w:rsidRDefault="00E152BA">
            <w:pPr>
              <w:pStyle w:val="af3"/>
              <w:jc w:val="center"/>
              <w:rPr>
                <w:rFonts w:ascii="Times New Roman" w:eastAsia="Times New Roman" w:hAnsi="Times New Roman"/>
                <w:sz w:val="20"/>
                <w:szCs w:val="20"/>
              </w:rPr>
            </w:pPr>
            <w:r>
              <w:rPr>
                <w:rFonts w:ascii="Times New Roman" w:eastAsia="Times New Roman" w:hAnsi="Times New Roman"/>
                <w:sz w:val="20"/>
                <w:szCs w:val="20"/>
              </w:rPr>
              <w:t>…</w:t>
            </w:r>
          </w:p>
        </w:tc>
        <w:tc>
          <w:tcPr>
            <w:tcW w:w="2835" w:type="dxa"/>
            <w:shd w:val="clear" w:color="auto" w:fill="auto"/>
          </w:tcPr>
          <w:p w14:paraId="4246BF8A" w14:textId="77777777" w:rsidR="00E152BA" w:rsidRDefault="00E152BA">
            <w:pPr>
              <w:pStyle w:val="af3"/>
              <w:jc w:val="center"/>
              <w:rPr>
                <w:rFonts w:ascii="Times New Roman" w:eastAsia="Times New Roman" w:hAnsi="Times New Roman"/>
                <w:sz w:val="20"/>
                <w:szCs w:val="20"/>
              </w:rPr>
            </w:pPr>
            <w:r>
              <w:rPr>
                <w:rFonts w:ascii="Times New Roman" w:eastAsia="Times New Roman" w:hAnsi="Times New Roman"/>
                <w:sz w:val="20"/>
                <w:szCs w:val="20"/>
              </w:rPr>
              <w:t>…</w:t>
            </w:r>
          </w:p>
        </w:tc>
      </w:tr>
    </w:tbl>
    <w:p w14:paraId="3740D563" w14:textId="77777777" w:rsidR="00E152BA" w:rsidRDefault="00E152BA" w:rsidP="00E152BA">
      <w:pPr>
        <w:pStyle w:val="af3"/>
        <w:jc w:val="both"/>
        <w:rPr>
          <w:rFonts w:ascii="Times New Roman" w:hAnsi="Times New Roman"/>
          <w:sz w:val="28"/>
          <w:szCs w:val="28"/>
        </w:rPr>
      </w:pPr>
    </w:p>
    <w:p w14:paraId="4D4706EA" w14:textId="77777777" w:rsidR="00E152BA" w:rsidRDefault="00E152BA" w:rsidP="00E152BA">
      <w:pPr>
        <w:spacing w:after="0" w:line="240" w:lineRule="auto"/>
        <w:ind w:firstLine="851"/>
        <w:jc w:val="both"/>
        <w:rPr>
          <w:rFonts w:ascii="Times New Roman" w:eastAsia="Times New Roman" w:hAnsi="Times New Roman"/>
          <w:b/>
          <w:bCs/>
          <w:sz w:val="28"/>
          <w:szCs w:val="28"/>
          <w:lang w:eastAsia="ru-RU"/>
        </w:rPr>
      </w:pPr>
      <w:r w:rsidRPr="00666F6E">
        <w:rPr>
          <w:rFonts w:ascii="Times New Roman" w:hAnsi="Times New Roman"/>
          <w:b/>
          <w:bCs/>
          <w:sz w:val="28"/>
          <w:szCs w:val="28"/>
        </w:rPr>
        <w:t xml:space="preserve">19) Соответствие НДТ </w:t>
      </w:r>
      <w:r>
        <w:rPr>
          <w:rFonts w:ascii="Times New Roman" w:hAnsi="Times New Roman"/>
          <w:b/>
          <w:bCs/>
          <w:sz w:val="28"/>
          <w:szCs w:val="28"/>
        </w:rPr>
        <w:t>объекта КТА</w:t>
      </w:r>
      <w:r w:rsidRPr="00666F6E">
        <w:rPr>
          <w:rFonts w:ascii="Times New Roman" w:hAnsi="Times New Roman"/>
          <w:b/>
          <w:bCs/>
          <w:sz w:val="28"/>
          <w:szCs w:val="28"/>
        </w:rPr>
        <w:t xml:space="preserve"> с установленными </w:t>
      </w:r>
      <w:r w:rsidRPr="00666F6E">
        <w:rPr>
          <w:rFonts w:ascii="Times New Roman" w:eastAsia="Times New Roman" w:hAnsi="Times New Roman"/>
          <w:b/>
          <w:bCs/>
          <w:sz w:val="28"/>
          <w:szCs w:val="28"/>
          <w:lang w:eastAsia="ru-RU"/>
        </w:rPr>
        <w:t>в странах ОЭСР и РФ</w:t>
      </w:r>
      <w:r>
        <w:rPr>
          <w:rFonts w:ascii="Times New Roman" w:eastAsia="Times New Roman" w:hAnsi="Times New Roman"/>
          <w:b/>
          <w:bCs/>
          <w:sz w:val="28"/>
          <w:szCs w:val="28"/>
          <w:lang w:eastAsia="ru-RU"/>
        </w:rPr>
        <w:t>.</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260"/>
        <w:gridCol w:w="3260"/>
        <w:gridCol w:w="3261"/>
      </w:tblGrid>
      <w:tr w:rsidR="00E152BA" w:rsidRPr="00BC4B40" w14:paraId="7DC74C10" w14:textId="77777777">
        <w:trPr>
          <w:trHeight w:val="253"/>
          <w:jc w:val="center"/>
        </w:trPr>
        <w:tc>
          <w:tcPr>
            <w:tcW w:w="5382" w:type="dxa"/>
            <w:shd w:val="clear" w:color="auto" w:fill="auto"/>
          </w:tcPr>
          <w:p w14:paraId="38E11194" w14:textId="77777777" w:rsidR="00E152BA" w:rsidRDefault="00E152BA">
            <w:pPr>
              <w:pStyle w:val="af3"/>
              <w:jc w:val="center"/>
              <w:rPr>
                <w:rFonts w:ascii="Times New Roman" w:eastAsia="Times New Roman" w:hAnsi="Times New Roman"/>
                <w:b/>
                <w:bCs/>
                <w:sz w:val="20"/>
                <w:szCs w:val="20"/>
                <w:lang w:val="en-US"/>
              </w:rPr>
            </w:pPr>
            <w:r>
              <w:rPr>
                <w:rFonts w:ascii="Times New Roman" w:eastAsia="Times New Roman" w:hAnsi="Times New Roman"/>
                <w:b/>
                <w:bCs/>
                <w:sz w:val="20"/>
                <w:szCs w:val="20"/>
              </w:rPr>
              <w:t>Наименование НДТ ОЭСР</w:t>
            </w:r>
          </w:p>
        </w:tc>
        <w:tc>
          <w:tcPr>
            <w:tcW w:w="3260" w:type="dxa"/>
            <w:shd w:val="clear" w:color="auto" w:fill="auto"/>
          </w:tcPr>
          <w:p w14:paraId="2D6C3B0D" w14:textId="77777777" w:rsidR="00E152BA" w:rsidRDefault="00E152BA">
            <w:pPr>
              <w:pStyle w:val="af3"/>
              <w:jc w:val="center"/>
              <w:rPr>
                <w:rFonts w:ascii="Times New Roman" w:eastAsia="Times New Roman" w:hAnsi="Times New Roman"/>
                <w:b/>
                <w:bCs/>
                <w:sz w:val="20"/>
                <w:szCs w:val="20"/>
              </w:rPr>
            </w:pPr>
            <w:r>
              <w:rPr>
                <w:rFonts w:ascii="Times New Roman" w:eastAsia="Times New Roman" w:hAnsi="Times New Roman"/>
                <w:b/>
                <w:bCs/>
                <w:sz w:val="20"/>
                <w:szCs w:val="20"/>
              </w:rPr>
              <w:t>% соответствия объекта КТА</w:t>
            </w:r>
          </w:p>
        </w:tc>
        <w:tc>
          <w:tcPr>
            <w:tcW w:w="3260" w:type="dxa"/>
            <w:shd w:val="clear" w:color="auto" w:fill="auto"/>
          </w:tcPr>
          <w:p w14:paraId="2C2224DC" w14:textId="77777777" w:rsidR="00E152BA" w:rsidRDefault="00E152BA">
            <w:pPr>
              <w:pStyle w:val="af3"/>
              <w:jc w:val="center"/>
              <w:rPr>
                <w:rFonts w:ascii="Times New Roman" w:eastAsia="Times New Roman" w:hAnsi="Times New Roman"/>
                <w:b/>
                <w:bCs/>
                <w:sz w:val="20"/>
                <w:szCs w:val="20"/>
              </w:rPr>
            </w:pPr>
            <w:r>
              <w:rPr>
                <w:rFonts w:ascii="Times New Roman" w:eastAsia="Times New Roman" w:hAnsi="Times New Roman"/>
                <w:b/>
                <w:bCs/>
                <w:sz w:val="20"/>
                <w:szCs w:val="20"/>
              </w:rPr>
              <w:t>Наименование НДТ РФ</w:t>
            </w:r>
          </w:p>
        </w:tc>
        <w:tc>
          <w:tcPr>
            <w:tcW w:w="3261" w:type="dxa"/>
            <w:shd w:val="clear" w:color="auto" w:fill="auto"/>
          </w:tcPr>
          <w:p w14:paraId="34ECDC2C" w14:textId="77777777" w:rsidR="00E152BA" w:rsidRDefault="00E152BA">
            <w:pPr>
              <w:pStyle w:val="af3"/>
              <w:jc w:val="center"/>
              <w:rPr>
                <w:rFonts w:ascii="Times New Roman" w:eastAsia="Times New Roman" w:hAnsi="Times New Roman"/>
                <w:b/>
                <w:bCs/>
                <w:sz w:val="20"/>
                <w:szCs w:val="20"/>
              </w:rPr>
            </w:pPr>
            <w:r>
              <w:rPr>
                <w:rFonts w:ascii="Times New Roman" w:eastAsia="Times New Roman" w:hAnsi="Times New Roman"/>
                <w:b/>
                <w:bCs/>
                <w:sz w:val="20"/>
                <w:szCs w:val="20"/>
              </w:rPr>
              <w:t>% соответствия объекта КТА</w:t>
            </w:r>
          </w:p>
        </w:tc>
      </w:tr>
      <w:tr w:rsidR="00E152BA" w:rsidRPr="00BC4B40" w14:paraId="0CDF24B9" w14:textId="77777777">
        <w:trPr>
          <w:trHeight w:val="213"/>
          <w:jc w:val="center"/>
        </w:trPr>
        <w:tc>
          <w:tcPr>
            <w:tcW w:w="5382" w:type="dxa"/>
            <w:shd w:val="clear" w:color="auto" w:fill="auto"/>
          </w:tcPr>
          <w:p w14:paraId="61BDF7F9" w14:textId="77777777" w:rsidR="00E152BA" w:rsidRDefault="00E152BA">
            <w:pPr>
              <w:pStyle w:val="af3"/>
              <w:jc w:val="center"/>
              <w:rPr>
                <w:rFonts w:ascii="Times New Roman" w:eastAsia="Times New Roman" w:hAnsi="Times New Roman"/>
                <w:sz w:val="20"/>
                <w:szCs w:val="20"/>
              </w:rPr>
            </w:pPr>
            <w:r>
              <w:rPr>
                <w:rFonts w:ascii="Times New Roman" w:eastAsia="Times New Roman" w:hAnsi="Times New Roman"/>
                <w:sz w:val="20"/>
                <w:szCs w:val="20"/>
              </w:rPr>
              <w:t>…</w:t>
            </w:r>
          </w:p>
        </w:tc>
        <w:tc>
          <w:tcPr>
            <w:tcW w:w="3260" w:type="dxa"/>
            <w:shd w:val="clear" w:color="auto" w:fill="auto"/>
          </w:tcPr>
          <w:p w14:paraId="4FDEF687" w14:textId="77777777" w:rsidR="00E152BA" w:rsidRDefault="00E152BA">
            <w:pPr>
              <w:pStyle w:val="af3"/>
              <w:jc w:val="center"/>
              <w:rPr>
                <w:rFonts w:ascii="Times New Roman" w:eastAsia="Times New Roman" w:hAnsi="Times New Roman"/>
                <w:sz w:val="20"/>
                <w:szCs w:val="20"/>
              </w:rPr>
            </w:pPr>
            <w:r>
              <w:rPr>
                <w:rFonts w:ascii="Times New Roman" w:eastAsia="Times New Roman" w:hAnsi="Times New Roman"/>
                <w:sz w:val="20"/>
                <w:szCs w:val="20"/>
              </w:rPr>
              <w:t>…</w:t>
            </w:r>
          </w:p>
        </w:tc>
        <w:tc>
          <w:tcPr>
            <w:tcW w:w="3260" w:type="dxa"/>
            <w:shd w:val="clear" w:color="auto" w:fill="auto"/>
          </w:tcPr>
          <w:p w14:paraId="37A48889" w14:textId="77777777" w:rsidR="00E152BA" w:rsidRDefault="00E152BA">
            <w:pPr>
              <w:pStyle w:val="af3"/>
              <w:jc w:val="center"/>
              <w:rPr>
                <w:rFonts w:ascii="Times New Roman" w:eastAsia="Times New Roman" w:hAnsi="Times New Roman"/>
                <w:sz w:val="20"/>
                <w:szCs w:val="20"/>
              </w:rPr>
            </w:pPr>
            <w:r>
              <w:rPr>
                <w:rFonts w:ascii="Times New Roman" w:eastAsia="Times New Roman" w:hAnsi="Times New Roman"/>
                <w:sz w:val="20"/>
                <w:szCs w:val="20"/>
              </w:rPr>
              <w:t>…</w:t>
            </w:r>
          </w:p>
        </w:tc>
        <w:tc>
          <w:tcPr>
            <w:tcW w:w="3261" w:type="dxa"/>
            <w:shd w:val="clear" w:color="auto" w:fill="auto"/>
          </w:tcPr>
          <w:p w14:paraId="3E16D466" w14:textId="77777777" w:rsidR="00E152BA" w:rsidRDefault="00E152BA">
            <w:pPr>
              <w:pStyle w:val="af3"/>
              <w:jc w:val="center"/>
              <w:rPr>
                <w:rFonts w:ascii="Times New Roman" w:eastAsia="Times New Roman" w:hAnsi="Times New Roman"/>
                <w:sz w:val="20"/>
                <w:szCs w:val="20"/>
              </w:rPr>
            </w:pPr>
            <w:r>
              <w:rPr>
                <w:rFonts w:ascii="Times New Roman" w:eastAsia="Times New Roman" w:hAnsi="Times New Roman"/>
                <w:sz w:val="20"/>
                <w:szCs w:val="20"/>
              </w:rPr>
              <w:t>…</w:t>
            </w:r>
          </w:p>
        </w:tc>
      </w:tr>
      <w:tr w:rsidR="00E152BA" w:rsidRPr="00BC4B40" w14:paraId="09938EBA" w14:textId="77777777">
        <w:trPr>
          <w:trHeight w:val="201"/>
          <w:jc w:val="center"/>
        </w:trPr>
        <w:tc>
          <w:tcPr>
            <w:tcW w:w="5382" w:type="dxa"/>
            <w:shd w:val="clear" w:color="auto" w:fill="auto"/>
          </w:tcPr>
          <w:p w14:paraId="6790949D" w14:textId="77777777" w:rsidR="00E152BA" w:rsidRDefault="00E152BA">
            <w:pPr>
              <w:pStyle w:val="af3"/>
              <w:jc w:val="both"/>
              <w:rPr>
                <w:rFonts w:ascii="Times New Roman" w:eastAsia="Times New Roman" w:hAnsi="Times New Roman"/>
                <w:b/>
                <w:bCs/>
                <w:sz w:val="20"/>
                <w:szCs w:val="20"/>
              </w:rPr>
            </w:pPr>
            <w:r>
              <w:rPr>
                <w:rFonts w:ascii="Times New Roman" w:eastAsia="Times New Roman" w:hAnsi="Times New Roman"/>
                <w:b/>
                <w:bCs/>
                <w:sz w:val="20"/>
                <w:szCs w:val="20"/>
              </w:rPr>
              <w:t>ИТОГО</w:t>
            </w:r>
          </w:p>
        </w:tc>
        <w:tc>
          <w:tcPr>
            <w:tcW w:w="3260" w:type="dxa"/>
            <w:shd w:val="clear" w:color="auto" w:fill="auto"/>
          </w:tcPr>
          <w:p w14:paraId="30A228D9" w14:textId="77777777" w:rsidR="00E152BA" w:rsidRDefault="00E152BA">
            <w:pPr>
              <w:pStyle w:val="af3"/>
              <w:jc w:val="both"/>
              <w:rPr>
                <w:rFonts w:ascii="Times New Roman" w:eastAsia="Times New Roman" w:hAnsi="Times New Roman"/>
                <w:b/>
                <w:bCs/>
                <w:sz w:val="20"/>
                <w:szCs w:val="20"/>
              </w:rPr>
            </w:pPr>
          </w:p>
        </w:tc>
        <w:tc>
          <w:tcPr>
            <w:tcW w:w="3260" w:type="dxa"/>
            <w:shd w:val="clear" w:color="auto" w:fill="auto"/>
          </w:tcPr>
          <w:p w14:paraId="5805D031" w14:textId="77777777" w:rsidR="00E152BA" w:rsidRDefault="00E152BA">
            <w:pPr>
              <w:pStyle w:val="af3"/>
              <w:jc w:val="both"/>
              <w:rPr>
                <w:rFonts w:ascii="Times New Roman" w:eastAsia="Times New Roman" w:hAnsi="Times New Roman"/>
                <w:b/>
                <w:bCs/>
                <w:sz w:val="20"/>
                <w:szCs w:val="20"/>
              </w:rPr>
            </w:pPr>
          </w:p>
        </w:tc>
        <w:tc>
          <w:tcPr>
            <w:tcW w:w="3261" w:type="dxa"/>
            <w:shd w:val="clear" w:color="auto" w:fill="auto"/>
          </w:tcPr>
          <w:p w14:paraId="7210CCF4" w14:textId="77777777" w:rsidR="00E152BA" w:rsidRDefault="00E152BA">
            <w:pPr>
              <w:pStyle w:val="af3"/>
              <w:jc w:val="center"/>
              <w:rPr>
                <w:rFonts w:ascii="Times New Roman" w:eastAsia="Times New Roman" w:hAnsi="Times New Roman"/>
                <w:b/>
                <w:bCs/>
                <w:sz w:val="20"/>
                <w:szCs w:val="20"/>
              </w:rPr>
            </w:pPr>
            <w:r>
              <w:rPr>
                <w:rFonts w:ascii="Times New Roman" w:eastAsia="Times New Roman" w:hAnsi="Times New Roman"/>
                <w:b/>
                <w:bCs/>
                <w:sz w:val="20"/>
                <w:szCs w:val="20"/>
              </w:rPr>
              <w:t>%</w:t>
            </w:r>
          </w:p>
        </w:tc>
      </w:tr>
    </w:tbl>
    <w:p w14:paraId="7CD72033" w14:textId="77777777" w:rsidR="00E152BA" w:rsidRDefault="00E152BA" w:rsidP="00E152BA">
      <w:pPr>
        <w:pStyle w:val="af3"/>
        <w:ind w:left="-567"/>
        <w:jc w:val="both"/>
        <w:rPr>
          <w:rFonts w:ascii="Times New Roman" w:hAnsi="Times New Roman"/>
          <w:sz w:val="28"/>
          <w:szCs w:val="28"/>
        </w:rPr>
      </w:pPr>
    </w:p>
    <w:p w14:paraId="63FB524A" w14:textId="77777777" w:rsidR="00E152BA" w:rsidRDefault="00E152BA" w:rsidP="00E152BA">
      <w:pPr>
        <w:pStyle w:val="af3"/>
        <w:ind w:left="-567"/>
        <w:jc w:val="both"/>
        <w:rPr>
          <w:rFonts w:ascii="Times New Roman" w:hAnsi="Times New Roman"/>
          <w:sz w:val="28"/>
          <w:szCs w:val="28"/>
        </w:rPr>
      </w:pPr>
    </w:p>
    <w:p w14:paraId="3B90D433" w14:textId="77777777" w:rsidR="00E152BA" w:rsidRDefault="00E152BA" w:rsidP="00E152BA">
      <w:pPr>
        <w:pStyle w:val="af3"/>
        <w:ind w:firstLine="851"/>
        <w:jc w:val="both"/>
        <w:rPr>
          <w:rFonts w:ascii="Times New Roman" w:hAnsi="Times New Roman"/>
          <w:sz w:val="28"/>
          <w:szCs w:val="28"/>
        </w:rPr>
      </w:pPr>
      <w:r>
        <w:rPr>
          <w:rFonts w:ascii="Times New Roman" w:hAnsi="Times New Roman"/>
          <w:sz w:val="28"/>
          <w:szCs w:val="28"/>
        </w:rPr>
        <w:t>Полное соответствие НДТ – техники, технологии, методы применяемые на рассматриваемом объекте КТА, которые полностью соответствуют, или идентичны НДТ установленным в странах РФ или ОЭСР по соответствующим отраслям.</w:t>
      </w:r>
    </w:p>
    <w:p w14:paraId="3E2970E9" w14:textId="77777777" w:rsidR="00E152BA" w:rsidRDefault="00E152BA" w:rsidP="00E152BA">
      <w:pPr>
        <w:pStyle w:val="af3"/>
        <w:ind w:firstLine="851"/>
        <w:jc w:val="both"/>
        <w:rPr>
          <w:rFonts w:ascii="Times New Roman" w:hAnsi="Times New Roman"/>
          <w:sz w:val="28"/>
          <w:szCs w:val="28"/>
        </w:rPr>
      </w:pPr>
      <w:r>
        <w:rPr>
          <w:rFonts w:ascii="Times New Roman" w:hAnsi="Times New Roman"/>
          <w:sz w:val="28"/>
          <w:szCs w:val="28"/>
        </w:rPr>
        <w:t>Частичное соответствие НДТ – техники, технологии, методы применяемые на объекте КТА, которые соответствуют лишь определенным частям НДТ по отраслям.</w:t>
      </w:r>
    </w:p>
    <w:p w14:paraId="56DD5FF4" w14:textId="77777777" w:rsidR="00E152BA" w:rsidRDefault="00E152BA" w:rsidP="00E152BA">
      <w:pPr>
        <w:pStyle w:val="af3"/>
        <w:ind w:firstLine="851"/>
        <w:jc w:val="both"/>
        <w:rPr>
          <w:rFonts w:ascii="Times New Roman" w:hAnsi="Times New Roman"/>
          <w:sz w:val="28"/>
          <w:szCs w:val="28"/>
        </w:rPr>
      </w:pPr>
      <w:r>
        <w:rPr>
          <w:rFonts w:ascii="Times New Roman" w:hAnsi="Times New Roman"/>
          <w:sz w:val="28"/>
          <w:szCs w:val="28"/>
        </w:rPr>
        <w:t>Полное несоответствие НДТ – отсутствие на рассматриваемом объекте КТА техник, технологий, методов, применение которых обеспечивает достижение условий, эффекта, реализацию мероприятий определяемых содержанием НДТ установленных в странах РФ или ОЭСР по соответствующим отраслям.</w:t>
      </w:r>
    </w:p>
    <w:p w14:paraId="05B6EE28" w14:textId="77777777" w:rsidR="00E152BA" w:rsidRDefault="00E152BA" w:rsidP="00E152BA">
      <w:pPr>
        <w:pStyle w:val="af3"/>
        <w:ind w:firstLine="851"/>
        <w:jc w:val="both"/>
        <w:rPr>
          <w:rFonts w:ascii="Times New Roman" w:hAnsi="Times New Roman"/>
          <w:sz w:val="28"/>
          <w:szCs w:val="28"/>
        </w:rPr>
      </w:pPr>
      <w:r>
        <w:rPr>
          <w:rFonts w:ascii="Times New Roman" w:hAnsi="Times New Roman"/>
          <w:sz w:val="28"/>
          <w:szCs w:val="28"/>
        </w:rPr>
        <w:t>Не актуально – техники, технологии, методы не применимые на рассматриваемом объекте КТА, ввиду отсутствия.</w:t>
      </w:r>
    </w:p>
    <w:p w14:paraId="55DB3831" w14:textId="77777777" w:rsidR="00E152BA" w:rsidRDefault="00E152BA" w:rsidP="00E152BA">
      <w:pPr>
        <w:pStyle w:val="af3"/>
        <w:ind w:firstLine="851"/>
        <w:jc w:val="both"/>
        <w:rPr>
          <w:rFonts w:ascii="Times New Roman" w:hAnsi="Times New Roman"/>
          <w:sz w:val="28"/>
          <w:szCs w:val="28"/>
        </w:rPr>
      </w:pPr>
      <w:r>
        <w:rPr>
          <w:rFonts w:ascii="Times New Roman" w:hAnsi="Times New Roman"/>
          <w:sz w:val="28"/>
          <w:szCs w:val="28"/>
        </w:rPr>
        <w:t>Шкала соответствия по каждому рассматриваемому НДТ:</w:t>
      </w:r>
    </w:p>
    <w:p w14:paraId="56078A77" w14:textId="77777777" w:rsidR="00E152BA" w:rsidRDefault="00E152BA" w:rsidP="00E152BA">
      <w:pPr>
        <w:pStyle w:val="af3"/>
        <w:ind w:firstLine="851"/>
        <w:jc w:val="both"/>
        <w:rPr>
          <w:rFonts w:ascii="Times New Roman" w:hAnsi="Times New Roman"/>
          <w:sz w:val="28"/>
          <w:szCs w:val="28"/>
        </w:rPr>
      </w:pPr>
      <w:r>
        <w:rPr>
          <w:rFonts w:ascii="Times New Roman" w:hAnsi="Times New Roman"/>
          <w:sz w:val="28"/>
          <w:szCs w:val="28"/>
        </w:rPr>
        <w:t xml:space="preserve">- полное соответствие НДТ – 100%; - частичное соответствие НДТ – </w:t>
      </w:r>
      <w:proofErr w:type="gramStart"/>
      <w:r>
        <w:rPr>
          <w:rFonts w:ascii="Times New Roman" w:hAnsi="Times New Roman"/>
          <w:sz w:val="28"/>
          <w:szCs w:val="28"/>
        </w:rPr>
        <w:t>0-99,9</w:t>
      </w:r>
      <w:proofErr w:type="gramEnd"/>
      <w:r>
        <w:rPr>
          <w:rFonts w:ascii="Times New Roman" w:hAnsi="Times New Roman"/>
          <w:sz w:val="28"/>
          <w:szCs w:val="28"/>
        </w:rPr>
        <w:t>%; - полное несоответствие – 0%.</w:t>
      </w:r>
    </w:p>
    <w:p w14:paraId="7A57C8D3" w14:textId="77777777" w:rsidR="00E152BA" w:rsidRDefault="00E152BA" w:rsidP="00E152BA">
      <w:pPr>
        <w:pStyle w:val="af3"/>
        <w:ind w:firstLine="851"/>
        <w:jc w:val="both"/>
        <w:rPr>
          <w:rFonts w:ascii="Times New Roman" w:hAnsi="Times New Roman"/>
          <w:sz w:val="28"/>
          <w:szCs w:val="28"/>
        </w:rPr>
      </w:pPr>
      <w:r>
        <w:rPr>
          <w:rFonts w:ascii="Times New Roman" w:hAnsi="Times New Roman"/>
          <w:sz w:val="28"/>
          <w:szCs w:val="28"/>
        </w:rPr>
        <w:t>При частичном соответствии НДТ, % соответствия определяется по следующей формуле:</w:t>
      </w:r>
    </w:p>
    <w:p w14:paraId="14C03F71" w14:textId="77777777" w:rsidR="00E152BA" w:rsidRDefault="00E152BA" w:rsidP="00E152BA">
      <w:pPr>
        <w:pStyle w:val="af3"/>
        <w:ind w:firstLine="851"/>
        <w:jc w:val="both"/>
        <w:rPr>
          <w:rFonts w:ascii="Times New Roman" w:hAnsi="Times New Roman"/>
          <w:sz w:val="28"/>
          <w:szCs w:val="28"/>
        </w:rPr>
      </w:pPr>
      <w:r>
        <w:rPr>
          <w:rFonts w:ascii="Times New Roman" w:hAnsi="Times New Roman"/>
          <w:sz w:val="28"/>
          <w:szCs w:val="28"/>
        </w:rPr>
        <w:t>(Количество пунктов НДТ, которым соответствует объект КТА / на общее количество пунктов НДТ) * 100 %</w:t>
      </w:r>
    </w:p>
    <w:p w14:paraId="2E4E7E09" w14:textId="77777777" w:rsidR="00E152BA" w:rsidRDefault="00E152BA" w:rsidP="00E152BA">
      <w:pPr>
        <w:pStyle w:val="af3"/>
        <w:ind w:firstLine="851"/>
        <w:jc w:val="both"/>
        <w:rPr>
          <w:rFonts w:ascii="Times New Roman" w:hAnsi="Times New Roman"/>
          <w:sz w:val="28"/>
          <w:szCs w:val="28"/>
        </w:rPr>
      </w:pPr>
      <w:r>
        <w:rPr>
          <w:rFonts w:ascii="Times New Roman" w:hAnsi="Times New Roman"/>
          <w:sz w:val="28"/>
          <w:szCs w:val="28"/>
        </w:rPr>
        <w:t xml:space="preserve">Расчет соответствия НДТ: </w:t>
      </w:r>
    </w:p>
    <w:p w14:paraId="1445EAA6" w14:textId="77777777" w:rsidR="00E152BA" w:rsidRDefault="00E152BA" w:rsidP="00E152BA">
      <w:pPr>
        <w:pStyle w:val="af3"/>
        <w:ind w:firstLine="851"/>
        <w:jc w:val="both"/>
        <w:rPr>
          <w:rFonts w:ascii="Times New Roman" w:hAnsi="Times New Roman"/>
          <w:sz w:val="28"/>
          <w:szCs w:val="28"/>
        </w:rPr>
      </w:pPr>
      <w:r>
        <w:rPr>
          <w:rFonts w:ascii="Times New Roman" w:hAnsi="Times New Roman"/>
          <w:sz w:val="28"/>
          <w:szCs w:val="28"/>
        </w:rPr>
        <w:t>Общее соответствие предприятием НДТ определяется по следующей формуле:</w:t>
      </w:r>
    </w:p>
    <w:p w14:paraId="5947B1CD" w14:textId="77777777" w:rsidR="00E152BA" w:rsidRDefault="00E152BA" w:rsidP="00E152BA">
      <w:pPr>
        <w:pStyle w:val="af3"/>
        <w:ind w:firstLine="851"/>
        <w:jc w:val="both"/>
        <w:rPr>
          <w:rFonts w:ascii="Times New Roman" w:hAnsi="Times New Roman"/>
          <w:sz w:val="28"/>
          <w:szCs w:val="28"/>
        </w:rPr>
      </w:pPr>
      <w:r>
        <w:rPr>
          <w:rFonts w:ascii="Times New Roman" w:hAnsi="Times New Roman"/>
          <w:sz w:val="28"/>
          <w:szCs w:val="28"/>
        </w:rPr>
        <w:lastRenderedPageBreak/>
        <w:t>(сумма всех % соответствия НДТ/ (количество НДТ *100))/ 100%</w:t>
      </w:r>
    </w:p>
    <w:p w14:paraId="2E7CFAF6" w14:textId="77777777" w:rsidR="00E152BA" w:rsidRDefault="00E152BA" w:rsidP="00E152BA">
      <w:pPr>
        <w:spacing w:after="0" w:line="240" w:lineRule="auto"/>
        <w:ind w:left="10631" w:right="-142" w:firstLine="23"/>
        <w:rPr>
          <w:rFonts w:ascii="Times New Roman" w:hAnsi="Times New Roman"/>
          <w:sz w:val="24"/>
          <w:szCs w:val="24"/>
        </w:rPr>
      </w:pPr>
    </w:p>
    <w:p w14:paraId="0BB48204" w14:textId="77777777" w:rsidR="00E152BA" w:rsidRDefault="00E152BA" w:rsidP="00E152BA">
      <w:pPr>
        <w:spacing w:after="0" w:line="240" w:lineRule="auto"/>
        <w:ind w:left="10631" w:right="-142" w:firstLine="23"/>
        <w:rPr>
          <w:rFonts w:ascii="Times New Roman" w:hAnsi="Times New Roman"/>
          <w:sz w:val="24"/>
          <w:szCs w:val="24"/>
        </w:rPr>
      </w:pPr>
    </w:p>
    <w:p w14:paraId="26EC9458" w14:textId="77777777" w:rsidR="008429E2" w:rsidRPr="0030176B" w:rsidRDefault="008429E2" w:rsidP="00950960">
      <w:pPr>
        <w:spacing w:after="0" w:line="240" w:lineRule="auto"/>
        <w:rPr>
          <w:rFonts w:ascii="Times New Roman" w:hAnsi="Times New Roman"/>
          <w:sz w:val="28"/>
          <w:szCs w:val="28"/>
        </w:rPr>
      </w:pPr>
    </w:p>
    <w:tbl>
      <w:tblPr>
        <w:tblpPr w:leftFromText="180" w:rightFromText="180" w:vertAnchor="text" w:horzAnchor="margin" w:tblpY="-81"/>
        <w:tblW w:w="14992" w:type="dxa"/>
        <w:tblLook w:val="04A0" w:firstRow="1" w:lastRow="0" w:firstColumn="1" w:lastColumn="0" w:noHBand="0" w:noVBand="1"/>
      </w:tblPr>
      <w:tblGrid>
        <w:gridCol w:w="7279"/>
        <w:gridCol w:w="7713"/>
      </w:tblGrid>
      <w:tr w:rsidR="000D7428" w:rsidRPr="00C6470D" w14:paraId="65FC5B06" w14:textId="77777777" w:rsidTr="008429E2">
        <w:trPr>
          <w:trHeight w:val="710"/>
        </w:trPr>
        <w:tc>
          <w:tcPr>
            <w:tcW w:w="7279" w:type="dxa"/>
            <w:shd w:val="clear" w:color="auto" w:fill="auto"/>
          </w:tcPr>
          <w:p w14:paraId="5D03B2FB" w14:textId="77777777" w:rsidR="002B0019" w:rsidRPr="00C6470D" w:rsidRDefault="00C82891" w:rsidP="00C6470D">
            <w:pPr>
              <w:spacing w:after="0" w:line="240" w:lineRule="auto"/>
              <w:rPr>
                <w:rFonts w:ascii="Times New Roman" w:eastAsia="Times New Roman" w:hAnsi="Times New Roman"/>
                <w:b/>
                <w:sz w:val="28"/>
                <w:szCs w:val="28"/>
                <w:lang w:eastAsia="ru-RU"/>
              </w:rPr>
            </w:pPr>
            <w:r w:rsidRPr="00C6470D">
              <w:rPr>
                <w:rFonts w:ascii="Times New Roman" w:eastAsia="Times New Roman" w:hAnsi="Times New Roman"/>
                <w:b/>
                <w:sz w:val="28"/>
                <w:szCs w:val="28"/>
                <w:lang w:eastAsia="ru-RU"/>
              </w:rPr>
              <w:t xml:space="preserve">От </w:t>
            </w:r>
            <w:r w:rsidR="002B0019" w:rsidRPr="00C6470D">
              <w:rPr>
                <w:rFonts w:ascii="Times New Roman" w:eastAsia="Times New Roman" w:hAnsi="Times New Roman"/>
                <w:b/>
                <w:sz w:val="28"/>
                <w:szCs w:val="28"/>
                <w:lang w:eastAsia="ru-RU"/>
              </w:rPr>
              <w:t>Заказчик</w:t>
            </w:r>
            <w:r w:rsidRPr="00C6470D">
              <w:rPr>
                <w:rFonts w:ascii="Times New Roman" w:eastAsia="Times New Roman" w:hAnsi="Times New Roman"/>
                <w:b/>
                <w:sz w:val="28"/>
                <w:szCs w:val="28"/>
                <w:lang w:eastAsia="ru-RU"/>
              </w:rPr>
              <w:t>а:</w:t>
            </w:r>
          </w:p>
          <w:p w14:paraId="71F63E2B" w14:textId="4BA1E023" w:rsidR="002B0019" w:rsidRPr="00C6470D" w:rsidRDefault="00871EAF" w:rsidP="00871EAF">
            <w:pPr>
              <w:spacing w:after="0" w:line="240" w:lineRule="auto"/>
              <w:jc w:val="both"/>
              <w:rPr>
                <w:rFonts w:ascii="Times New Roman" w:eastAsia="Times New Roman" w:hAnsi="Times New Roman"/>
                <w:b/>
                <w:sz w:val="28"/>
                <w:szCs w:val="28"/>
                <w:lang w:eastAsia="ru-RU"/>
              </w:rPr>
            </w:pPr>
            <w:r w:rsidRPr="00E152BA">
              <w:rPr>
                <w:rFonts w:ascii="Times New Roman" w:eastAsia="Times New Roman" w:hAnsi="Times New Roman"/>
                <w:bCs/>
                <w:sz w:val="28"/>
                <w:szCs w:val="28"/>
                <w:u w:val="single"/>
                <w:lang w:eastAsia="ru-RU"/>
              </w:rPr>
              <w:t>______________</w:t>
            </w:r>
            <w:r w:rsidR="002B0019" w:rsidRPr="00E152BA">
              <w:rPr>
                <w:rFonts w:ascii="Times New Roman" w:eastAsia="Times New Roman" w:hAnsi="Times New Roman"/>
                <w:b/>
                <w:sz w:val="28"/>
                <w:szCs w:val="28"/>
                <w:u w:val="single"/>
                <w:lang w:eastAsia="ru-RU"/>
              </w:rPr>
              <w:t>_________</w:t>
            </w:r>
            <w:r w:rsidR="002B0019" w:rsidRPr="00C6470D">
              <w:rPr>
                <w:rFonts w:ascii="Times New Roman" w:eastAsia="Times New Roman" w:hAnsi="Times New Roman"/>
                <w:b/>
                <w:sz w:val="28"/>
                <w:szCs w:val="28"/>
                <w:lang w:eastAsia="ru-RU"/>
              </w:rPr>
              <w:t xml:space="preserve">_ </w:t>
            </w:r>
          </w:p>
        </w:tc>
        <w:tc>
          <w:tcPr>
            <w:tcW w:w="7713" w:type="dxa"/>
            <w:shd w:val="clear" w:color="auto" w:fill="auto"/>
          </w:tcPr>
          <w:p w14:paraId="0EBBE28C" w14:textId="77777777" w:rsidR="002B0019" w:rsidRPr="00C6470D" w:rsidRDefault="002B0019" w:rsidP="00C6470D">
            <w:pPr>
              <w:spacing w:after="0" w:line="240" w:lineRule="auto"/>
              <w:rPr>
                <w:rFonts w:ascii="Times New Roman" w:eastAsia="Times New Roman" w:hAnsi="Times New Roman"/>
                <w:b/>
                <w:sz w:val="28"/>
                <w:szCs w:val="28"/>
                <w:lang w:eastAsia="ru-RU"/>
              </w:rPr>
            </w:pPr>
            <w:r w:rsidRPr="00C6470D">
              <w:rPr>
                <w:rFonts w:ascii="Times New Roman" w:eastAsia="Times New Roman" w:hAnsi="Times New Roman"/>
                <w:b/>
                <w:sz w:val="28"/>
                <w:szCs w:val="28"/>
                <w:lang w:eastAsia="ru-RU"/>
              </w:rPr>
              <w:t>Исполнитель</w:t>
            </w:r>
            <w:r w:rsidR="00C82891" w:rsidRPr="00C6470D">
              <w:rPr>
                <w:rFonts w:ascii="Times New Roman" w:eastAsia="Times New Roman" w:hAnsi="Times New Roman"/>
                <w:b/>
                <w:sz w:val="28"/>
                <w:szCs w:val="28"/>
                <w:lang w:eastAsia="ru-RU"/>
              </w:rPr>
              <w:t>:</w:t>
            </w:r>
          </w:p>
          <w:p w14:paraId="58EED020" w14:textId="4934E4F4" w:rsidR="002B0019" w:rsidRPr="00C6470D" w:rsidRDefault="00200F7F" w:rsidP="00C6470D">
            <w:pPr>
              <w:spacing w:after="0" w:line="240" w:lineRule="auto"/>
              <w:jc w:val="both"/>
              <w:rPr>
                <w:rFonts w:ascii="Times New Roman" w:eastAsia="Times New Roman" w:hAnsi="Times New Roman"/>
                <w:bCs/>
                <w:sz w:val="28"/>
                <w:szCs w:val="28"/>
                <w:lang w:eastAsia="ru-RU"/>
              </w:rPr>
            </w:pPr>
            <w:r w:rsidRPr="00E152BA">
              <w:rPr>
                <w:rFonts w:ascii="Times New Roman" w:eastAsia="Times New Roman" w:hAnsi="Times New Roman"/>
                <w:b/>
                <w:sz w:val="28"/>
                <w:szCs w:val="28"/>
                <w:u w:val="single"/>
                <w:lang w:eastAsia="ar-SA"/>
              </w:rPr>
              <w:t>_____________________</w:t>
            </w:r>
          </w:p>
          <w:p w14:paraId="5CB34F76" w14:textId="77777777" w:rsidR="002B0019" w:rsidRPr="00C6470D" w:rsidRDefault="002B0019" w:rsidP="00C6470D">
            <w:pPr>
              <w:spacing w:after="0" w:line="240" w:lineRule="auto"/>
              <w:rPr>
                <w:rFonts w:ascii="Times New Roman" w:eastAsia="Times New Roman" w:hAnsi="Times New Roman"/>
                <w:b/>
                <w:sz w:val="28"/>
                <w:szCs w:val="28"/>
                <w:lang w:eastAsia="ru-RU"/>
              </w:rPr>
            </w:pPr>
          </w:p>
        </w:tc>
      </w:tr>
    </w:tbl>
    <w:p w14:paraId="1D3CEA5F" w14:textId="77777777" w:rsidR="00BB1F83" w:rsidRDefault="00B0233C" w:rsidP="00BB1F83">
      <w:pPr>
        <w:spacing w:after="0" w:line="240" w:lineRule="auto"/>
        <w:rPr>
          <w:rFonts w:ascii="Times New Roman" w:hAnsi="Times New Roman"/>
          <w:sz w:val="28"/>
          <w:szCs w:val="28"/>
        </w:rPr>
        <w:sectPr w:rsidR="00BB1F83" w:rsidSect="00BB1F83">
          <w:footnotePr>
            <w:pos w:val="beneathText"/>
          </w:footnotePr>
          <w:pgSz w:w="16837" w:h="11905" w:orient="landscape"/>
          <w:pgMar w:top="1134" w:right="1134" w:bottom="851" w:left="1134" w:header="720" w:footer="312" w:gutter="0"/>
          <w:cols w:space="720"/>
          <w:docGrid w:linePitch="360"/>
        </w:sectPr>
      </w:pPr>
      <w:r w:rsidRPr="0030176B">
        <w:rPr>
          <w:rFonts w:ascii="Times New Roman" w:hAnsi="Times New Roman"/>
          <w:sz w:val="28"/>
          <w:szCs w:val="28"/>
        </w:rPr>
        <w:t xml:space="preserve"> </w:t>
      </w:r>
    </w:p>
    <w:p w14:paraId="44F7F549" w14:textId="77777777" w:rsidR="007017F4" w:rsidRPr="0030176B" w:rsidRDefault="007017F4" w:rsidP="00BB1F83">
      <w:pPr>
        <w:spacing w:after="0" w:line="240" w:lineRule="auto"/>
        <w:rPr>
          <w:rFonts w:ascii="Times New Roman" w:hAnsi="Times New Roman"/>
          <w:sz w:val="28"/>
          <w:szCs w:val="28"/>
        </w:rPr>
      </w:pPr>
    </w:p>
    <w:p w14:paraId="7789C2E3" w14:textId="77777777" w:rsidR="0096234E" w:rsidRPr="0030176B" w:rsidRDefault="00BB1F83" w:rsidP="00480C86">
      <w:pPr>
        <w:pStyle w:val="af3"/>
        <w:ind w:left="5103"/>
        <w:jc w:val="both"/>
        <w:rPr>
          <w:rFonts w:ascii="Times New Roman" w:hAnsi="Times New Roman"/>
          <w:sz w:val="28"/>
          <w:szCs w:val="28"/>
        </w:rPr>
      </w:pPr>
      <w:r>
        <w:rPr>
          <w:rFonts w:ascii="Times New Roman" w:hAnsi="Times New Roman"/>
          <w:sz w:val="28"/>
          <w:szCs w:val="28"/>
        </w:rPr>
        <w:t>Прил</w:t>
      </w:r>
      <w:r w:rsidRPr="0030176B">
        <w:rPr>
          <w:rFonts w:ascii="Times New Roman" w:hAnsi="Times New Roman"/>
          <w:sz w:val="28"/>
          <w:szCs w:val="28"/>
        </w:rPr>
        <w:t xml:space="preserve">ожение </w:t>
      </w:r>
      <w:r w:rsidR="0097535E">
        <w:rPr>
          <w:rFonts w:ascii="Times New Roman" w:hAnsi="Times New Roman"/>
          <w:sz w:val="28"/>
          <w:szCs w:val="28"/>
        </w:rPr>
        <w:t>2</w:t>
      </w:r>
      <w:r w:rsidRPr="0030176B">
        <w:rPr>
          <w:rFonts w:ascii="Times New Roman" w:hAnsi="Times New Roman"/>
          <w:sz w:val="28"/>
          <w:szCs w:val="28"/>
        </w:rPr>
        <w:t xml:space="preserve"> </w:t>
      </w:r>
      <w:r w:rsidR="006024D1" w:rsidRPr="0030176B">
        <w:rPr>
          <w:rFonts w:ascii="Times New Roman" w:hAnsi="Times New Roman"/>
          <w:sz w:val="28"/>
          <w:szCs w:val="28"/>
          <w:lang w:eastAsia="ru-RU"/>
        </w:rPr>
        <w:t>к Договору</w:t>
      </w:r>
      <w:r w:rsidR="00984FFE" w:rsidRPr="0030176B">
        <w:rPr>
          <w:rFonts w:ascii="Times New Roman" w:hAnsi="Times New Roman"/>
          <w:sz w:val="28"/>
          <w:szCs w:val="28"/>
        </w:rPr>
        <w:t xml:space="preserve"> возмездного оказания услуг</w:t>
      </w:r>
    </w:p>
    <w:p w14:paraId="7B0688B4" w14:textId="77777777" w:rsidR="006024D1" w:rsidRPr="0030176B" w:rsidRDefault="006024D1" w:rsidP="00480C86">
      <w:pPr>
        <w:pStyle w:val="af3"/>
        <w:ind w:left="5103"/>
        <w:jc w:val="both"/>
        <w:rPr>
          <w:rFonts w:ascii="Times New Roman" w:hAnsi="Times New Roman"/>
          <w:sz w:val="28"/>
          <w:szCs w:val="28"/>
        </w:rPr>
      </w:pPr>
      <w:r w:rsidRPr="0030176B">
        <w:rPr>
          <w:rFonts w:ascii="Times New Roman" w:hAnsi="Times New Roman"/>
          <w:sz w:val="28"/>
          <w:szCs w:val="28"/>
        </w:rPr>
        <w:t xml:space="preserve">№ </w:t>
      </w:r>
      <w:r w:rsidRPr="000773EC">
        <w:rPr>
          <w:rFonts w:ascii="Times New Roman" w:hAnsi="Times New Roman"/>
          <w:sz w:val="28"/>
          <w:szCs w:val="28"/>
          <w:u w:val="single"/>
        </w:rPr>
        <w:t>____</w:t>
      </w:r>
      <w:r w:rsidRPr="0030176B">
        <w:rPr>
          <w:rFonts w:ascii="Times New Roman" w:hAnsi="Times New Roman"/>
          <w:sz w:val="28"/>
          <w:szCs w:val="28"/>
        </w:rPr>
        <w:t xml:space="preserve"> от </w:t>
      </w:r>
      <w:r w:rsidRPr="000773EC">
        <w:rPr>
          <w:rFonts w:ascii="Times New Roman" w:hAnsi="Times New Roman"/>
          <w:sz w:val="28"/>
          <w:szCs w:val="28"/>
          <w:u w:val="single"/>
        </w:rPr>
        <w:t>_________</w:t>
      </w:r>
      <w:r w:rsidRPr="0030176B">
        <w:rPr>
          <w:rFonts w:ascii="Times New Roman" w:hAnsi="Times New Roman"/>
          <w:sz w:val="28"/>
          <w:szCs w:val="28"/>
        </w:rPr>
        <w:t xml:space="preserve"> 20</w:t>
      </w:r>
      <w:r w:rsidR="00FE7A7A" w:rsidRPr="0030176B">
        <w:rPr>
          <w:rFonts w:ascii="Times New Roman" w:hAnsi="Times New Roman"/>
          <w:sz w:val="28"/>
          <w:szCs w:val="28"/>
        </w:rPr>
        <w:t>2</w:t>
      </w:r>
      <w:r w:rsidR="00222A6C">
        <w:rPr>
          <w:rFonts w:ascii="Times New Roman" w:hAnsi="Times New Roman"/>
          <w:sz w:val="28"/>
          <w:szCs w:val="28"/>
        </w:rPr>
        <w:t>3</w:t>
      </w:r>
      <w:r w:rsidRPr="0030176B">
        <w:rPr>
          <w:rFonts w:ascii="Times New Roman" w:hAnsi="Times New Roman"/>
          <w:sz w:val="28"/>
          <w:szCs w:val="28"/>
        </w:rPr>
        <w:t xml:space="preserve"> г.</w:t>
      </w:r>
    </w:p>
    <w:p w14:paraId="44B7668A" w14:textId="77777777" w:rsidR="006024D1" w:rsidRPr="0030176B" w:rsidRDefault="006024D1" w:rsidP="00886150">
      <w:pPr>
        <w:spacing w:after="0" w:line="240" w:lineRule="auto"/>
        <w:jc w:val="center"/>
        <w:rPr>
          <w:rFonts w:ascii="Times New Roman" w:hAnsi="Times New Roman"/>
          <w:sz w:val="28"/>
          <w:szCs w:val="28"/>
        </w:rPr>
      </w:pPr>
    </w:p>
    <w:p w14:paraId="4AE58D6E" w14:textId="77777777" w:rsidR="00EB6A76" w:rsidRPr="0030176B" w:rsidRDefault="00EB6A76" w:rsidP="00886150">
      <w:pPr>
        <w:spacing w:after="0" w:line="240" w:lineRule="auto"/>
        <w:jc w:val="center"/>
        <w:rPr>
          <w:rFonts w:ascii="Times New Roman" w:hAnsi="Times New Roman"/>
          <w:sz w:val="28"/>
          <w:szCs w:val="28"/>
        </w:rPr>
      </w:pPr>
    </w:p>
    <w:p w14:paraId="636F91DF" w14:textId="77777777" w:rsidR="00EB6A76" w:rsidRPr="0030176B" w:rsidRDefault="00EB6A76" w:rsidP="00EB6A76">
      <w:pPr>
        <w:spacing w:after="0" w:line="240" w:lineRule="auto"/>
        <w:ind w:firstLine="426"/>
        <w:jc w:val="center"/>
        <w:rPr>
          <w:rFonts w:ascii="Times New Roman" w:hAnsi="Times New Roman"/>
          <w:b/>
          <w:bCs/>
          <w:sz w:val="28"/>
          <w:szCs w:val="28"/>
        </w:rPr>
      </w:pPr>
      <w:r w:rsidRPr="0030176B">
        <w:rPr>
          <w:rFonts w:ascii="Times New Roman" w:hAnsi="Times New Roman"/>
          <w:b/>
          <w:bCs/>
          <w:sz w:val="28"/>
          <w:szCs w:val="28"/>
        </w:rPr>
        <w:t>Памятка</w:t>
      </w:r>
    </w:p>
    <w:p w14:paraId="4A3BFAD8" w14:textId="77777777" w:rsidR="00EB6A76" w:rsidRPr="0030176B" w:rsidRDefault="00EB6A76" w:rsidP="00EB6A76">
      <w:pPr>
        <w:spacing w:after="0" w:line="240" w:lineRule="auto"/>
        <w:ind w:firstLine="426"/>
        <w:jc w:val="center"/>
        <w:rPr>
          <w:rFonts w:ascii="Times New Roman" w:hAnsi="Times New Roman"/>
          <w:b/>
          <w:bCs/>
          <w:sz w:val="28"/>
          <w:szCs w:val="28"/>
        </w:rPr>
      </w:pPr>
      <w:r w:rsidRPr="0030176B">
        <w:rPr>
          <w:rFonts w:ascii="Times New Roman" w:hAnsi="Times New Roman"/>
          <w:b/>
          <w:bCs/>
          <w:sz w:val="28"/>
          <w:szCs w:val="28"/>
        </w:rPr>
        <w:t>эксперту по соблюдению техники безопасности при посещении предприятий</w:t>
      </w:r>
    </w:p>
    <w:p w14:paraId="7A12FA58" w14:textId="77777777" w:rsidR="00EB6A76" w:rsidRPr="0030176B" w:rsidRDefault="00EB6A76" w:rsidP="00EB6A76">
      <w:pPr>
        <w:spacing w:after="0" w:line="240" w:lineRule="auto"/>
        <w:jc w:val="center"/>
        <w:rPr>
          <w:rFonts w:ascii="Times New Roman" w:hAnsi="Times New Roman"/>
          <w:sz w:val="28"/>
          <w:szCs w:val="28"/>
        </w:rPr>
      </w:pPr>
    </w:p>
    <w:p w14:paraId="451B05EB"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Эксперт обязан неукоснительно соблюдать следующие требования при нахождении на территории промышленного объекта предприятия:</w:t>
      </w:r>
    </w:p>
    <w:p w14:paraId="38BEDD44"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1. Ознакомиться с действующими опасностями, рисками и экологическими аспектами предприятия;</w:t>
      </w:r>
    </w:p>
    <w:p w14:paraId="0D3B4BD4"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 xml:space="preserve">2. Прослушать курс по </w:t>
      </w:r>
      <w:proofErr w:type="spellStart"/>
      <w:r w:rsidRPr="0030176B">
        <w:rPr>
          <w:rFonts w:ascii="Times New Roman" w:hAnsi="Times New Roman"/>
          <w:sz w:val="28"/>
          <w:szCs w:val="28"/>
          <w:lang w:eastAsia="ru-RU"/>
        </w:rPr>
        <w:t>БиОТ</w:t>
      </w:r>
      <w:proofErr w:type="spellEnd"/>
      <w:r w:rsidRPr="0030176B">
        <w:rPr>
          <w:rFonts w:ascii="Times New Roman" w:hAnsi="Times New Roman"/>
          <w:sz w:val="28"/>
          <w:szCs w:val="28"/>
          <w:lang w:eastAsia="ru-RU"/>
        </w:rPr>
        <w:t xml:space="preserve"> и другие, обязательные для исполнения на предприятии; </w:t>
      </w:r>
    </w:p>
    <w:p w14:paraId="36D8BA7D"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3. Соблюдать правила, нормы и требования по охране труда, технике безопасности, пожарной безопасности и охране окружающей среды, действующие на предприятии;</w:t>
      </w:r>
    </w:p>
    <w:p w14:paraId="33772946"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4. Находиться на территории предприятия в спецодежде и средствах индивидуальной защиты (при предоставлении службой ОТ и ТБ предприятия);</w:t>
      </w:r>
    </w:p>
    <w:p w14:paraId="7D77306D"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5. Соблюдать запрет на курение в неположенном месте;</w:t>
      </w:r>
    </w:p>
    <w:p w14:paraId="6089C92C"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6. Не находиться на территории предприятия в состоянии алкогольного или наркотического опьянения;</w:t>
      </w:r>
    </w:p>
    <w:p w14:paraId="20F77554"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7. Не вносить/ввозить на объекты предприятий алкогольные напитки, наркотические и психотропные средства, прекурсоры, ядовитые и взрывчатые вещества;</w:t>
      </w:r>
    </w:p>
    <w:p w14:paraId="505CD0E9"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8. Соблюдать правила дорожного движения, пристегивать ремни безопасности на транспорте;</w:t>
      </w:r>
    </w:p>
    <w:p w14:paraId="13C759BB"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9. Следовать до необходимых объектов и обратно по строго установленному маршруту;</w:t>
      </w:r>
    </w:p>
    <w:p w14:paraId="61CA21AA"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10. Не выполнять проведение экспертной оценки вблизи не огражденных опасных зон, вращающих частей оборудования или механизмов, открытых люков и пространств, под подвешенными грузами;</w:t>
      </w:r>
    </w:p>
    <w:p w14:paraId="227A6295"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11. Не приближаться к движущим или работающим транспортным средствам без установления контакта с машинистом, водителем;</w:t>
      </w:r>
    </w:p>
    <w:p w14:paraId="4C24B037"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12. Приступать к выполнению экспертной оценки только после идентификации опасностей, оценки рисков и подтверждения устранения всех несоответствий требованиям безопасности;</w:t>
      </w:r>
    </w:p>
    <w:p w14:paraId="36890FC3"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13. Соблюдать все требования по подготовке к работе в замкнутом пространстве. Запрещается проведение экспертной оценки в замкнутом пространстве в одно лицо;</w:t>
      </w:r>
    </w:p>
    <w:p w14:paraId="432E8741"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14. При выполнении работ применять исправные сертифицированные средства индивидуальной и коллективной защиты;</w:t>
      </w:r>
    </w:p>
    <w:p w14:paraId="6B07932A"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lastRenderedPageBreak/>
        <w:t>15. Совершать хищения либо вывозить с объектов предприятий товарно-материальных ценностей (ТМЦ) без разрешающих документов.</w:t>
      </w:r>
    </w:p>
    <w:p w14:paraId="1CA5A833"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За инциденты и несчастные случаи при проведении экспертной оценки на территории предприятия, за ущерб, причиненный жизни, здоровью своему и работникам предприятий, а также его имуществу нести самостоятельную ответственность.</w:t>
      </w:r>
    </w:p>
    <w:p w14:paraId="1A325C69" w14:textId="77777777" w:rsidR="00EB6A76" w:rsidRPr="0030176B" w:rsidRDefault="00EB6A76" w:rsidP="00EB6A76">
      <w:pPr>
        <w:pStyle w:val="af3"/>
        <w:ind w:firstLine="709"/>
        <w:jc w:val="both"/>
        <w:rPr>
          <w:rFonts w:ascii="Times New Roman" w:hAnsi="Times New Roman"/>
          <w:sz w:val="28"/>
          <w:szCs w:val="28"/>
          <w:lang w:eastAsia="ru-RU"/>
        </w:rPr>
      </w:pPr>
      <w:r w:rsidRPr="0030176B">
        <w:rPr>
          <w:rFonts w:ascii="Times New Roman" w:hAnsi="Times New Roman"/>
          <w:sz w:val="28"/>
          <w:szCs w:val="28"/>
          <w:lang w:eastAsia="ru-RU"/>
        </w:rPr>
        <w:t>В случае несоблюдения вышеуказанных обязанностей самостоятельно нести юридическую и финансовую ответственность перед государственными и надзорными органами.</w:t>
      </w:r>
    </w:p>
    <w:p w14:paraId="190FDE3F" w14:textId="77777777" w:rsidR="00EB6A76" w:rsidRPr="0030176B" w:rsidRDefault="00EB6A76" w:rsidP="00EB6A76">
      <w:pPr>
        <w:spacing w:after="0" w:line="240" w:lineRule="auto"/>
        <w:jc w:val="both"/>
        <w:rPr>
          <w:rFonts w:ascii="Times New Roman" w:hAnsi="Times New Roman"/>
          <w:sz w:val="28"/>
          <w:szCs w:val="28"/>
        </w:rPr>
      </w:pPr>
    </w:p>
    <w:p w14:paraId="10CDCFE9" w14:textId="77777777" w:rsidR="006024D1" w:rsidRPr="0030176B" w:rsidRDefault="00EB6A76">
      <w:pPr>
        <w:spacing w:after="0" w:line="240" w:lineRule="auto"/>
        <w:jc w:val="center"/>
        <w:rPr>
          <w:rFonts w:ascii="Times New Roman" w:hAnsi="Times New Roman"/>
          <w:b/>
          <w:sz w:val="28"/>
          <w:szCs w:val="28"/>
        </w:rPr>
      </w:pPr>
      <w:r w:rsidRPr="0030176B">
        <w:rPr>
          <w:rFonts w:ascii="Times New Roman" w:hAnsi="Times New Roman"/>
          <w:b/>
          <w:sz w:val="28"/>
          <w:szCs w:val="28"/>
        </w:rPr>
        <w:t>Санкции</w:t>
      </w:r>
      <w:r w:rsidR="006024D1" w:rsidRPr="0030176B">
        <w:rPr>
          <w:rFonts w:ascii="Times New Roman" w:hAnsi="Times New Roman"/>
          <w:b/>
          <w:sz w:val="28"/>
          <w:szCs w:val="28"/>
        </w:rPr>
        <w:t xml:space="preserve"> за</w:t>
      </w:r>
      <w:r w:rsidR="006024D1" w:rsidRPr="0030176B">
        <w:rPr>
          <w:rFonts w:ascii="Times New Roman" w:eastAsia="Times New Roman" w:hAnsi="Times New Roman"/>
          <w:sz w:val="28"/>
          <w:szCs w:val="28"/>
          <w:lang w:eastAsia="ar-SA"/>
        </w:rPr>
        <w:t xml:space="preserve"> </w:t>
      </w:r>
      <w:r w:rsidR="006024D1" w:rsidRPr="0030176B">
        <w:rPr>
          <w:rFonts w:ascii="Times New Roman" w:hAnsi="Times New Roman"/>
          <w:b/>
          <w:sz w:val="28"/>
          <w:szCs w:val="28"/>
        </w:rPr>
        <w:t>нарушения Исполнителем охраны труда и техники безопасности, режима пребывания на территории предприятия</w:t>
      </w:r>
    </w:p>
    <w:p w14:paraId="42ADD9E3" w14:textId="77777777" w:rsidR="006024D1" w:rsidRPr="0030176B" w:rsidRDefault="006024D1" w:rsidP="00EB6A76">
      <w:pPr>
        <w:suppressAutoHyphens/>
        <w:spacing w:after="0" w:line="240" w:lineRule="auto"/>
        <w:jc w:val="center"/>
        <w:rPr>
          <w:rFonts w:ascii="Times New Roman" w:eastAsia="Times New Roman" w:hAnsi="Times New Roman"/>
          <w:sz w:val="28"/>
          <w:szCs w:val="28"/>
          <w:lang w:val="kk-KZ"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5826"/>
        <w:gridCol w:w="1932"/>
        <w:gridCol w:w="1634"/>
      </w:tblGrid>
      <w:tr w:rsidR="006024D1" w:rsidRPr="00C6470D" w14:paraId="2241F02E" w14:textId="77777777" w:rsidTr="00EB6A76">
        <w:trPr>
          <w:trHeight w:val="288"/>
          <w:tblHeader/>
        </w:trPr>
        <w:tc>
          <w:tcPr>
            <w:tcW w:w="367" w:type="pct"/>
            <w:vMerge w:val="restart"/>
          </w:tcPr>
          <w:p w14:paraId="228CB4CE" w14:textId="77777777" w:rsidR="006024D1" w:rsidRPr="00C6470D" w:rsidRDefault="006024D1" w:rsidP="00480C86">
            <w:pPr>
              <w:spacing w:after="0" w:line="240" w:lineRule="auto"/>
              <w:jc w:val="center"/>
              <w:rPr>
                <w:rFonts w:ascii="Times New Roman" w:hAnsi="Times New Roman"/>
                <w:b/>
                <w:bCs/>
                <w:sz w:val="24"/>
                <w:szCs w:val="24"/>
              </w:rPr>
            </w:pPr>
            <w:r w:rsidRPr="00C6470D">
              <w:rPr>
                <w:rFonts w:ascii="Times New Roman" w:hAnsi="Times New Roman"/>
                <w:b/>
                <w:bCs/>
                <w:sz w:val="24"/>
                <w:szCs w:val="24"/>
              </w:rPr>
              <w:t>№ п/п</w:t>
            </w:r>
          </w:p>
        </w:tc>
        <w:tc>
          <w:tcPr>
            <w:tcW w:w="2874" w:type="pct"/>
            <w:vMerge w:val="restart"/>
          </w:tcPr>
          <w:p w14:paraId="0B01066D" w14:textId="77777777" w:rsidR="006024D1" w:rsidRPr="00C6470D" w:rsidRDefault="006024D1" w:rsidP="00480C86">
            <w:pPr>
              <w:spacing w:after="0" w:line="240" w:lineRule="auto"/>
              <w:jc w:val="center"/>
              <w:rPr>
                <w:rFonts w:ascii="Times New Roman" w:hAnsi="Times New Roman"/>
                <w:b/>
                <w:bCs/>
                <w:sz w:val="24"/>
                <w:szCs w:val="24"/>
              </w:rPr>
            </w:pPr>
            <w:r w:rsidRPr="00C6470D">
              <w:rPr>
                <w:rFonts w:ascii="Times New Roman" w:hAnsi="Times New Roman"/>
                <w:b/>
                <w:bCs/>
                <w:sz w:val="24"/>
                <w:szCs w:val="24"/>
              </w:rPr>
              <w:t>Наименование нарушений</w:t>
            </w:r>
          </w:p>
        </w:tc>
        <w:tc>
          <w:tcPr>
            <w:tcW w:w="1759" w:type="pct"/>
            <w:gridSpan w:val="2"/>
            <w:noWrap/>
          </w:tcPr>
          <w:p w14:paraId="416030EE" w14:textId="77777777" w:rsidR="006024D1" w:rsidRPr="00C6470D" w:rsidRDefault="006024D1" w:rsidP="00480C86">
            <w:pPr>
              <w:spacing w:after="0" w:line="240" w:lineRule="auto"/>
              <w:jc w:val="center"/>
              <w:rPr>
                <w:rFonts w:ascii="Times New Roman" w:hAnsi="Times New Roman"/>
                <w:b/>
                <w:bCs/>
                <w:sz w:val="24"/>
                <w:szCs w:val="24"/>
              </w:rPr>
            </w:pPr>
            <w:r w:rsidRPr="00C6470D">
              <w:rPr>
                <w:rFonts w:ascii="Times New Roman" w:hAnsi="Times New Roman"/>
                <w:b/>
                <w:bCs/>
                <w:sz w:val="24"/>
                <w:szCs w:val="24"/>
              </w:rPr>
              <w:t>Санкции</w:t>
            </w:r>
          </w:p>
        </w:tc>
      </w:tr>
      <w:tr w:rsidR="006024D1" w:rsidRPr="00C6470D" w14:paraId="0F316371" w14:textId="77777777" w:rsidTr="00EB6A76">
        <w:trPr>
          <w:trHeight w:val="288"/>
          <w:tblHeader/>
        </w:trPr>
        <w:tc>
          <w:tcPr>
            <w:tcW w:w="367" w:type="pct"/>
            <w:vMerge/>
          </w:tcPr>
          <w:p w14:paraId="56A7E6C2" w14:textId="77777777" w:rsidR="006024D1" w:rsidRPr="00C6470D" w:rsidRDefault="006024D1" w:rsidP="00480C86">
            <w:pPr>
              <w:spacing w:after="0" w:line="240" w:lineRule="auto"/>
              <w:rPr>
                <w:rFonts w:ascii="Times New Roman" w:hAnsi="Times New Roman"/>
                <w:b/>
                <w:bCs/>
                <w:sz w:val="24"/>
                <w:szCs w:val="24"/>
              </w:rPr>
            </w:pPr>
          </w:p>
        </w:tc>
        <w:tc>
          <w:tcPr>
            <w:tcW w:w="2874" w:type="pct"/>
            <w:vMerge/>
          </w:tcPr>
          <w:p w14:paraId="024C7659" w14:textId="77777777" w:rsidR="006024D1" w:rsidRPr="00C6470D" w:rsidRDefault="006024D1" w:rsidP="00480C86">
            <w:pPr>
              <w:spacing w:after="0" w:line="240" w:lineRule="auto"/>
              <w:rPr>
                <w:rFonts w:ascii="Times New Roman" w:hAnsi="Times New Roman"/>
                <w:b/>
                <w:bCs/>
                <w:sz w:val="24"/>
                <w:szCs w:val="24"/>
              </w:rPr>
            </w:pPr>
          </w:p>
        </w:tc>
        <w:tc>
          <w:tcPr>
            <w:tcW w:w="953" w:type="pct"/>
            <w:noWrap/>
          </w:tcPr>
          <w:p w14:paraId="4A64EDF4" w14:textId="77777777" w:rsidR="006024D1" w:rsidRPr="00C6470D" w:rsidRDefault="006024D1" w:rsidP="00480C86">
            <w:pPr>
              <w:spacing w:after="0" w:line="240" w:lineRule="auto"/>
              <w:jc w:val="center"/>
              <w:rPr>
                <w:rFonts w:ascii="Times New Roman" w:hAnsi="Times New Roman"/>
                <w:b/>
                <w:bCs/>
                <w:sz w:val="24"/>
                <w:szCs w:val="24"/>
              </w:rPr>
            </w:pPr>
            <w:r w:rsidRPr="00C6470D">
              <w:rPr>
                <w:rFonts w:ascii="Times New Roman" w:hAnsi="Times New Roman"/>
                <w:b/>
                <w:bCs/>
                <w:sz w:val="24"/>
                <w:szCs w:val="24"/>
              </w:rPr>
              <w:t>Однократное</w:t>
            </w:r>
          </w:p>
        </w:tc>
        <w:tc>
          <w:tcPr>
            <w:tcW w:w="806" w:type="pct"/>
            <w:noWrap/>
          </w:tcPr>
          <w:p w14:paraId="1D097745" w14:textId="77777777" w:rsidR="006024D1" w:rsidRPr="00C6470D" w:rsidRDefault="006024D1" w:rsidP="00480C86">
            <w:pPr>
              <w:spacing w:after="0" w:line="240" w:lineRule="auto"/>
              <w:jc w:val="center"/>
              <w:rPr>
                <w:rFonts w:ascii="Times New Roman" w:hAnsi="Times New Roman"/>
                <w:b/>
                <w:bCs/>
                <w:sz w:val="24"/>
                <w:szCs w:val="24"/>
              </w:rPr>
            </w:pPr>
            <w:r w:rsidRPr="00C6470D">
              <w:rPr>
                <w:rFonts w:ascii="Times New Roman" w:hAnsi="Times New Roman"/>
                <w:b/>
                <w:bCs/>
                <w:sz w:val="24"/>
                <w:szCs w:val="24"/>
              </w:rPr>
              <w:t>Повторное</w:t>
            </w:r>
          </w:p>
        </w:tc>
      </w:tr>
      <w:tr w:rsidR="006024D1" w:rsidRPr="00C6470D" w14:paraId="1D4FD063" w14:textId="77777777" w:rsidTr="00EB6A76">
        <w:trPr>
          <w:trHeight w:val="288"/>
        </w:trPr>
        <w:tc>
          <w:tcPr>
            <w:tcW w:w="5000" w:type="pct"/>
            <w:gridSpan w:val="4"/>
            <w:noWrap/>
          </w:tcPr>
          <w:p w14:paraId="74C0A390" w14:textId="77777777" w:rsidR="006024D1" w:rsidRPr="00C6470D" w:rsidRDefault="00DC01AE" w:rsidP="00480C86">
            <w:pPr>
              <w:spacing w:after="0" w:line="240" w:lineRule="auto"/>
              <w:jc w:val="center"/>
              <w:rPr>
                <w:rFonts w:ascii="Times New Roman" w:hAnsi="Times New Roman"/>
                <w:b/>
                <w:bCs/>
                <w:sz w:val="24"/>
                <w:szCs w:val="24"/>
              </w:rPr>
            </w:pPr>
            <w:r w:rsidRPr="00C6470D">
              <w:rPr>
                <w:rFonts w:ascii="Times New Roman" w:hAnsi="Times New Roman"/>
                <w:b/>
                <w:bCs/>
                <w:sz w:val="24"/>
                <w:szCs w:val="24"/>
              </w:rPr>
              <w:t>1</w:t>
            </w:r>
            <w:r w:rsidR="006024D1" w:rsidRPr="00C6470D">
              <w:rPr>
                <w:rFonts w:ascii="Times New Roman" w:hAnsi="Times New Roman"/>
                <w:b/>
                <w:bCs/>
                <w:sz w:val="24"/>
                <w:szCs w:val="24"/>
              </w:rPr>
              <w:t>. Нарушения при выполнении работы</w:t>
            </w:r>
          </w:p>
        </w:tc>
      </w:tr>
      <w:tr w:rsidR="006024D1" w:rsidRPr="00C6470D" w14:paraId="535F4B20" w14:textId="77777777" w:rsidTr="00EB6A76">
        <w:trPr>
          <w:trHeight w:val="288"/>
        </w:trPr>
        <w:tc>
          <w:tcPr>
            <w:tcW w:w="367" w:type="pct"/>
            <w:noWrap/>
            <w:vAlign w:val="center"/>
          </w:tcPr>
          <w:p w14:paraId="19FA3039"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1</w:t>
            </w:r>
            <w:r w:rsidR="006024D1" w:rsidRPr="00C6470D">
              <w:rPr>
                <w:rFonts w:ascii="Times New Roman" w:hAnsi="Times New Roman"/>
                <w:sz w:val="24"/>
                <w:szCs w:val="24"/>
              </w:rPr>
              <w:t>.</w:t>
            </w:r>
            <w:r w:rsidR="0094257B" w:rsidRPr="00C6470D">
              <w:rPr>
                <w:rFonts w:ascii="Times New Roman" w:hAnsi="Times New Roman"/>
                <w:sz w:val="24"/>
                <w:szCs w:val="24"/>
              </w:rPr>
              <w:t>1</w:t>
            </w:r>
          </w:p>
        </w:tc>
        <w:tc>
          <w:tcPr>
            <w:tcW w:w="2874" w:type="pct"/>
          </w:tcPr>
          <w:p w14:paraId="2E18AE69"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Применение не соответствующей установленным требованиям спецодежды</w:t>
            </w:r>
          </w:p>
        </w:tc>
        <w:tc>
          <w:tcPr>
            <w:tcW w:w="953" w:type="pct"/>
            <w:noWrap/>
            <w:vAlign w:val="center"/>
          </w:tcPr>
          <w:p w14:paraId="03E7B25D"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5 МРП</w:t>
            </w:r>
          </w:p>
        </w:tc>
        <w:tc>
          <w:tcPr>
            <w:tcW w:w="806" w:type="pct"/>
            <w:noWrap/>
            <w:vAlign w:val="center"/>
          </w:tcPr>
          <w:p w14:paraId="6AB24072"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10 МРП</w:t>
            </w:r>
          </w:p>
        </w:tc>
      </w:tr>
      <w:tr w:rsidR="006024D1" w:rsidRPr="00C6470D" w14:paraId="46F5A960" w14:textId="77777777" w:rsidTr="00EB6A76">
        <w:trPr>
          <w:trHeight w:val="469"/>
        </w:trPr>
        <w:tc>
          <w:tcPr>
            <w:tcW w:w="367" w:type="pct"/>
            <w:noWrap/>
            <w:vAlign w:val="center"/>
          </w:tcPr>
          <w:p w14:paraId="09D1F22E"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1</w:t>
            </w:r>
            <w:r w:rsidR="006024D1" w:rsidRPr="00C6470D">
              <w:rPr>
                <w:rFonts w:ascii="Times New Roman" w:hAnsi="Times New Roman"/>
                <w:sz w:val="24"/>
                <w:szCs w:val="24"/>
              </w:rPr>
              <w:t>.</w:t>
            </w:r>
            <w:r w:rsidR="0094257B" w:rsidRPr="00C6470D">
              <w:rPr>
                <w:rFonts w:ascii="Times New Roman" w:hAnsi="Times New Roman"/>
                <w:sz w:val="24"/>
                <w:szCs w:val="24"/>
              </w:rPr>
              <w:t>2</w:t>
            </w:r>
          </w:p>
        </w:tc>
        <w:tc>
          <w:tcPr>
            <w:tcW w:w="2874" w:type="pct"/>
          </w:tcPr>
          <w:p w14:paraId="5644833C"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Использование сотового телефона при выполнении работ и при передвижении по территории комплекса</w:t>
            </w:r>
          </w:p>
        </w:tc>
        <w:tc>
          <w:tcPr>
            <w:tcW w:w="953" w:type="pct"/>
            <w:noWrap/>
            <w:vAlign w:val="center"/>
          </w:tcPr>
          <w:p w14:paraId="1D6B7B4D"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5 МРП</w:t>
            </w:r>
          </w:p>
        </w:tc>
        <w:tc>
          <w:tcPr>
            <w:tcW w:w="806" w:type="pct"/>
            <w:noWrap/>
            <w:vAlign w:val="center"/>
          </w:tcPr>
          <w:p w14:paraId="3F65FF08"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10 МРП</w:t>
            </w:r>
          </w:p>
        </w:tc>
      </w:tr>
      <w:tr w:rsidR="006024D1" w:rsidRPr="00C6470D" w14:paraId="64BDB5C8" w14:textId="77777777" w:rsidTr="00EB6A76">
        <w:trPr>
          <w:trHeight w:val="288"/>
        </w:trPr>
        <w:tc>
          <w:tcPr>
            <w:tcW w:w="367" w:type="pct"/>
            <w:noWrap/>
            <w:vAlign w:val="center"/>
          </w:tcPr>
          <w:p w14:paraId="596FAF0D"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1</w:t>
            </w:r>
            <w:r w:rsidR="006024D1" w:rsidRPr="00C6470D">
              <w:rPr>
                <w:rFonts w:ascii="Times New Roman" w:hAnsi="Times New Roman"/>
                <w:sz w:val="24"/>
                <w:szCs w:val="24"/>
              </w:rPr>
              <w:t>.</w:t>
            </w:r>
            <w:r w:rsidR="00DC01AE" w:rsidRPr="00C6470D">
              <w:rPr>
                <w:rFonts w:ascii="Times New Roman" w:hAnsi="Times New Roman"/>
                <w:sz w:val="24"/>
                <w:szCs w:val="24"/>
              </w:rPr>
              <w:t>3</w:t>
            </w:r>
          </w:p>
        </w:tc>
        <w:tc>
          <w:tcPr>
            <w:tcW w:w="2874" w:type="pct"/>
          </w:tcPr>
          <w:p w14:paraId="2C9B6422"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Курение в неположенном месте</w:t>
            </w:r>
          </w:p>
        </w:tc>
        <w:tc>
          <w:tcPr>
            <w:tcW w:w="953" w:type="pct"/>
            <w:noWrap/>
            <w:vAlign w:val="center"/>
          </w:tcPr>
          <w:p w14:paraId="605D4118"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10 МРП</w:t>
            </w:r>
          </w:p>
        </w:tc>
        <w:tc>
          <w:tcPr>
            <w:tcW w:w="806" w:type="pct"/>
            <w:noWrap/>
            <w:vAlign w:val="center"/>
          </w:tcPr>
          <w:p w14:paraId="74972044"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20 МРП</w:t>
            </w:r>
          </w:p>
        </w:tc>
      </w:tr>
      <w:tr w:rsidR="006024D1" w:rsidRPr="00C6470D" w14:paraId="1236F72D" w14:textId="77777777" w:rsidTr="00EB6A76">
        <w:trPr>
          <w:trHeight w:val="576"/>
        </w:trPr>
        <w:tc>
          <w:tcPr>
            <w:tcW w:w="367" w:type="pct"/>
            <w:noWrap/>
            <w:vAlign w:val="center"/>
          </w:tcPr>
          <w:p w14:paraId="5CF394D8"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1</w:t>
            </w:r>
            <w:r w:rsidR="006024D1" w:rsidRPr="00C6470D">
              <w:rPr>
                <w:rFonts w:ascii="Times New Roman" w:hAnsi="Times New Roman"/>
                <w:sz w:val="24"/>
                <w:szCs w:val="24"/>
              </w:rPr>
              <w:t>.</w:t>
            </w:r>
            <w:r w:rsidRPr="00C6470D">
              <w:rPr>
                <w:rFonts w:ascii="Times New Roman" w:hAnsi="Times New Roman"/>
                <w:sz w:val="24"/>
                <w:szCs w:val="24"/>
              </w:rPr>
              <w:t>4</w:t>
            </w:r>
          </w:p>
        </w:tc>
        <w:tc>
          <w:tcPr>
            <w:tcW w:w="2874" w:type="pct"/>
          </w:tcPr>
          <w:p w14:paraId="07A1FE7C"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 xml:space="preserve">Нарушение установленных маршрутов передвижения к месту работы и нахождение в других </w:t>
            </w:r>
            <w:r w:rsidR="000E7FFD" w:rsidRPr="00C6470D">
              <w:rPr>
                <w:rFonts w:ascii="Times New Roman" w:hAnsi="Times New Roman"/>
                <w:sz w:val="24"/>
                <w:szCs w:val="24"/>
              </w:rPr>
              <w:t>местах</w:t>
            </w:r>
            <w:r w:rsidRPr="00C6470D">
              <w:rPr>
                <w:rFonts w:ascii="Times New Roman" w:hAnsi="Times New Roman"/>
                <w:sz w:val="24"/>
                <w:szCs w:val="24"/>
              </w:rPr>
              <w:t>, не имеющих связи с характером выполняемой работы</w:t>
            </w:r>
          </w:p>
        </w:tc>
        <w:tc>
          <w:tcPr>
            <w:tcW w:w="953" w:type="pct"/>
            <w:noWrap/>
            <w:vAlign w:val="center"/>
          </w:tcPr>
          <w:p w14:paraId="6CAC909E"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10 МРП</w:t>
            </w:r>
          </w:p>
        </w:tc>
        <w:tc>
          <w:tcPr>
            <w:tcW w:w="806" w:type="pct"/>
            <w:noWrap/>
            <w:vAlign w:val="center"/>
          </w:tcPr>
          <w:p w14:paraId="3334F8BB"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20 МРП</w:t>
            </w:r>
          </w:p>
        </w:tc>
      </w:tr>
      <w:tr w:rsidR="006024D1" w:rsidRPr="00C6470D" w14:paraId="0070F637" w14:textId="77777777" w:rsidTr="00EB6A76">
        <w:trPr>
          <w:trHeight w:val="290"/>
        </w:trPr>
        <w:tc>
          <w:tcPr>
            <w:tcW w:w="5000" w:type="pct"/>
            <w:gridSpan w:val="4"/>
            <w:noWrap/>
          </w:tcPr>
          <w:p w14:paraId="61B539A2" w14:textId="77777777" w:rsidR="006024D1" w:rsidRPr="00C6470D" w:rsidRDefault="000E7FFD" w:rsidP="00480C86">
            <w:pPr>
              <w:spacing w:after="0" w:line="240" w:lineRule="auto"/>
              <w:jc w:val="center"/>
              <w:rPr>
                <w:rFonts w:ascii="Times New Roman" w:hAnsi="Times New Roman"/>
                <w:b/>
                <w:bCs/>
                <w:sz w:val="24"/>
                <w:szCs w:val="24"/>
              </w:rPr>
            </w:pPr>
            <w:r w:rsidRPr="00C6470D">
              <w:rPr>
                <w:rFonts w:ascii="Times New Roman" w:hAnsi="Times New Roman"/>
                <w:b/>
                <w:bCs/>
                <w:sz w:val="24"/>
                <w:szCs w:val="24"/>
              </w:rPr>
              <w:t>2</w:t>
            </w:r>
            <w:r w:rsidR="006024D1" w:rsidRPr="00C6470D">
              <w:rPr>
                <w:rFonts w:ascii="Times New Roman" w:hAnsi="Times New Roman"/>
                <w:b/>
                <w:bCs/>
                <w:sz w:val="24"/>
                <w:szCs w:val="24"/>
              </w:rPr>
              <w:t>. Нарушения пропускного режима</w:t>
            </w:r>
          </w:p>
        </w:tc>
      </w:tr>
      <w:tr w:rsidR="006024D1" w:rsidRPr="00C6470D" w14:paraId="2EA2418C" w14:textId="77777777" w:rsidTr="00EB6A76">
        <w:trPr>
          <w:trHeight w:val="280"/>
        </w:trPr>
        <w:tc>
          <w:tcPr>
            <w:tcW w:w="367" w:type="pct"/>
            <w:noWrap/>
            <w:vAlign w:val="center"/>
          </w:tcPr>
          <w:p w14:paraId="08A240D9"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2</w:t>
            </w:r>
            <w:r w:rsidR="006024D1" w:rsidRPr="00C6470D">
              <w:rPr>
                <w:rFonts w:ascii="Times New Roman" w:hAnsi="Times New Roman"/>
                <w:sz w:val="24"/>
                <w:szCs w:val="24"/>
              </w:rPr>
              <w:t>.1</w:t>
            </w:r>
          </w:p>
        </w:tc>
        <w:tc>
          <w:tcPr>
            <w:tcW w:w="2874" w:type="pct"/>
          </w:tcPr>
          <w:p w14:paraId="539E8665"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Передача пропуска другому лицу</w:t>
            </w:r>
          </w:p>
        </w:tc>
        <w:tc>
          <w:tcPr>
            <w:tcW w:w="953" w:type="pct"/>
            <w:vAlign w:val="center"/>
          </w:tcPr>
          <w:p w14:paraId="0396B390"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5 МРП</w:t>
            </w:r>
          </w:p>
        </w:tc>
        <w:tc>
          <w:tcPr>
            <w:tcW w:w="806" w:type="pct"/>
            <w:vAlign w:val="center"/>
          </w:tcPr>
          <w:p w14:paraId="47735575"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10 МРП</w:t>
            </w:r>
          </w:p>
        </w:tc>
      </w:tr>
      <w:tr w:rsidR="006024D1" w:rsidRPr="00C6470D" w14:paraId="0742A7B9" w14:textId="77777777" w:rsidTr="00EB6A76">
        <w:trPr>
          <w:trHeight w:val="128"/>
        </w:trPr>
        <w:tc>
          <w:tcPr>
            <w:tcW w:w="367" w:type="pct"/>
            <w:noWrap/>
            <w:vAlign w:val="center"/>
          </w:tcPr>
          <w:p w14:paraId="21B95BBF"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2</w:t>
            </w:r>
            <w:r w:rsidR="006024D1" w:rsidRPr="00C6470D">
              <w:rPr>
                <w:rFonts w:ascii="Times New Roman" w:hAnsi="Times New Roman"/>
                <w:sz w:val="24"/>
                <w:szCs w:val="24"/>
              </w:rPr>
              <w:t>.2</w:t>
            </w:r>
          </w:p>
        </w:tc>
        <w:tc>
          <w:tcPr>
            <w:tcW w:w="2874" w:type="pct"/>
          </w:tcPr>
          <w:p w14:paraId="5F017797"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Утеря, умышленная порча пропуска</w:t>
            </w:r>
          </w:p>
        </w:tc>
        <w:tc>
          <w:tcPr>
            <w:tcW w:w="953" w:type="pct"/>
            <w:vAlign w:val="center"/>
          </w:tcPr>
          <w:p w14:paraId="5655C774"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5 МРП</w:t>
            </w:r>
          </w:p>
        </w:tc>
        <w:tc>
          <w:tcPr>
            <w:tcW w:w="806" w:type="pct"/>
            <w:vAlign w:val="center"/>
          </w:tcPr>
          <w:p w14:paraId="33D180B0"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10 МРП</w:t>
            </w:r>
          </w:p>
        </w:tc>
      </w:tr>
      <w:tr w:rsidR="006024D1" w:rsidRPr="00C6470D" w14:paraId="3A8FF9BB" w14:textId="77777777" w:rsidTr="00EB6A76">
        <w:trPr>
          <w:trHeight w:val="576"/>
        </w:trPr>
        <w:tc>
          <w:tcPr>
            <w:tcW w:w="367" w:type="pct"/>
            <w:noWrap/>
            <w:vAlign w:val="center"/>
          </w:tcPr>
          <w:p w14:paraId="23291822"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2</w:t>
            </w:r>
            <w:r w:rsidR="006024D1" w:rsidRPr="00C6470D">
              <w:rPr>
                <w:rFonts w:ascii="Times New Roman" w:hAnsi="Times New Roman"/>
                <w:sz w:val="24"/>
                <w:szCs w:val="24"/>
              </w:rPr>
              <w:t>.3</w:t>
            </w:r>
          </w:p>
        </w:tc>
        <w:tc>
          <w:tcPr>
            <w:tcW w:w="2874" w:type="pct"/>
          </w:tcPr>
          <w:p w14:paraId="7A8FA578"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Попытка прохода (проход) на охраняемую территорию по поддельному или просроченному пропуску</w:t>
            </w:r>
          </w:p>
        </w:tc>
        <w:tc>
          <w:tcPr>
            <w:tcW w:w="953" w:type="pct"/>
            <w:vAlign w:val="center"/>
          </w:tcPr>
          <w:p w14:paraId="73CBD39E"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5 МРП</w:t>
            </w:r>
          </w:p>
        </w:tc>
        <w:tc>
          <w:tcPr>
            <w:tcW w:w="806" w:type="pct"/>
            <w:vAlign w:val="center"/>
          </w:tcPr>
          <w:p w14:paraId="6D824B4F"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10 МРП</w:t>
            </w:r>
          </w:p>
        </w:tc>
      </w:tr>
      <w:tr w:rsidR="006024D1" w:rsidRPr="00C6470D" w14:paraId="1F467269" w14:textId="77777777" w:rsidTr="00EB6A76">
        <w:trPr>
          <w:trHeight w:val="204"/>
        </w:trPr>
        <w:tc>
          <w:tcPr>
            <w:tcW w:w="367" w:type="pct"/>
            <w:noWrap/>
            <w:vAlign w:val="center"/>
          </w:tcPr>
          <w:p w14:paraId="406C414B"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2</w:t>
            </w:r>
            <w:r w:rsidR="003F72D8" w:rsidRPr="00C6470D">
              <w:rPr>
                <w:rFonts w:ascii="Times New Roman" w:hAnsi="Times New Roman"/>
                <w:sz w:val="24"/>
                <w:szCs w:val="24"/>
              </w:rPr>
              <w:t>.4</w:t>
            </w:r>
          </w:p>
        </w:tc>
        <w:tc>
          <w:tcPr>
            <w:tcW w:w="2874" w:type="pct"/>
          </w:tcPr>
          <w:p w14:paraId="1411A33B"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Проход (проезд) либо попытку прохода (проезда) на охраняемую территорию в непредусмотренных для этого местах, минуя КПП (контрольно-пропускные пункты) охраны</w:t>
            </w:r>
          </w:p>
        </w:tc>
        <w:tc>
          <w:tcPr>
            <w:tcW w:w="953" w:type="pct"/>
            <w:vAlign w:val="center"/>
          </w:tcPr>
          <w:p w14:paraId="03AFBEC4"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5 МРП</w:t>
            </w:r>
          </w:p>
        </w:tc>
        <w:tc>
          <w:tcPr>
            <w:tcW w:w="806" w:type="pct"/>
            <w:vAlign w:val="center"/>
          </w:tcPr>
          <w:p w14:paraId="08361EC0"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10 МРП</w:t>
            </w:r>
          </w:p>
        </w:tc>
      </w:tr>
      <w:tr w:rsidR="006024D1" w:rsidRPr="00C6470D" w14:paraId="476607A4" w14:textId="77777777" w:rsidTr="00EB6A76">
        <w:trPr>
          <w:trHeight w:val="274"/>
        </w:trPr>
        <w:tc>
          <w:tcPr>
            <w:tcW w:w="367" w:type="pct"/>
            <w:noWrap/>
            <w:vAlign w:val="center"/>
          </w:tcPr>
          <w:p w14:paraId="6C9FE4A2"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2</w:t>
            </w:r>
            <w:r w:rsidR="003F72D8" w:rsidRPr="00C6470D">
              <w:rPr>
                <w:rFonts w:ascii="Times New Roman" w:hAnsi="Times New Roman"/>
                <w:sz w:val="24"/>
                <w:szCs w:val="24"/>
              </w:rPr>
              <w:t>.5</w:t>
            </w:r>
          </w:p>
        </w:tc>
        <w:tc>
          <w:tcPr>
            <w:tcW w:w="2874" w:type="pct"/>
          </w:tcPr>
          <w:p w14:paraId="4D13076C"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Попытка вывоза (выноса) с охраняемой территории товарно-материальных ценностей (ТМЦ) без разрешающих документов или по неправильно оформленным документам (фактический объем и/или номенклатура ТМЦ не соответствуют оформленным документам, в документах на вывоз имеются дописки и исправления и т.д.).</w:t>
            </w:r>
          </w:p>
        </w:tc>
        <w:tc>
          <w:tcPr>
            <w:tcW w:w="953" w:type="pct"/>
            <w:vAlign w:val="center"/>
          </w:tcPr>
          <w:p w14:paraId="6E109BB7"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5 МРП</w:t>
            </w:r>
          </w:p>
        </w:tc>
        <w:tc>
          <w:tcPr>
            <w:tcW w:w="806" w:type="pct"/>
            <w:vAlign w:val="center"/>
          </w:tcPr>
          <w:p w14:paraId="0E32A163"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10 МРП</w:t>
            </w:r>
          </w:p>
        </w:tc>
      </w:tr>
      <w:tr w:rsidR="006024D1" w:rsidRPr="00C6470D" w14:paraId="7BBD161E" w14:textId="77777777" w:rsidTr="00EB6A76">
        <w:trPr>
          <w:trHeight w:val="576"/>
        </w:trPr>
        <w:tc>
          <w:tcPr>
            <w:tcW w:w="367" w:type="pct"/>
            <w:noWrap/>
            <w:vAlign w:val="center"/>
          </w:tcPr>
          <w:p w14:paraId="303FECA8"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2</w:t>
            </w:r>
            <w:r w:rsidR="006024D1" w:rsidRPr="00C6470D">
              <w:rPr>
                <w:rFonts w:ascii="Times New Roman" w:hAnsi="Times New Roman"/>
                <w:sz w:val="24"/>
                <w:szCs w:val="24"/>
              </w:rPr>
              <w:t>.</w:t>
            </w:r>
            <w:r w:rsidR="003F72D8" w:rsidRPr="00C6470D">
              <w:rPr>
                <w:rFonts w:ascii="Times New Roman" w:hAnsi="Times New Roman"/>
                <w:sz w:val="24"/>
                <w:szCs w:val="24"/>
              </w:rPr>
              <w:t>6</w:t>
            </w:r>
          </w:p>
        </w:tc>
        <w:tc>
          <w:tcPr>
            <w:tcW w:w="2874" w:type="pct"/>
          </w:tcPr>
          <w:p w14:paraId="1F66A6D9"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Не предоставление к осмотру личных вещей, сумок и т.п. на постах охраны</w:t>
            </w:r>
          </w:p>
        </w:tc>
        <w:tc>
          <w:tcPr>
            <w:tcW w:w="953" w:type="pct"/>
            <w:vAlign w:val="center"/>
          </w:tcPr>
          <w:p w14:paraId="401BA70D"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5 МРП</w:t>
            </w:r>
          </w:p>
        </w:tc>
        <w:tc>
          <w:tcPr>
            <w:tcW w:w="806" w:type="pct"/>
            <w:vAlign w:val="center"/>
          </w:tcPr>
          <w:p w14:paraId="7FE47DDA"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10 МРП</w:t>
            </w:r>
          </w:p>
        </w:tc>
      </w:tr>
      <w:tr w:rsidR="006024D1" w:rsidRPr="00C6470D" w14:paraId="1B74C13A" w14:textId="77777777" w:rsidTr="00EB6A76">
        <w:trPr>
          <w:trHeight w:val="576"/>
        </w:trPr>
        <w:tc>
          <w:tcPr>
            <w:tcW w:w="367" w:type="pct"/>
            <w:noWrap/>
            <w:vAlign w:val="center"/>
          </w:tcPr>
          <w:p w14:paraId="20067BE7"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2</w:t>
            </w:r>
            <w:r w:rsidR="006024D1" w:rsidRPr="00C6470D">
              <w:rPr>
                <w:rFonts w:ascii="Times New Roman" w:hAnsi="Times New Roman"/>
                <w:sz w:val="24"/>
                <w:szCs w:val="24"/>
              </w:rPr>
              <w:t>.</w:t>
            </w:r>
            <w:r w:rsidR="003F72D8" w:rsidRPr="00C6470D">
              <w:rPr>
                <w:rFonts w:ascii="Times New Roman" w:hAnsi="Times New Roman"/>
                <w:sz w:val="24"/>
                <w:szCs w:val="24"/>
              </w:rPr>
              <w:t>7</w:t>
            </w:r>
          </w:p>
        </w:tc>
        <w:tc>
          <w:tcPr>
            <w:tcW w:w="2874" w:type="pct"/>
          </w:tcPr>
          <w:p w14:paraId="33CC2243"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Не предъявление пропуска по требованию сотрудников охраны, либо отказ от передачи пропуска в руки сотруднику охраны</w:t>
            </w:r>
          </w:p>
        </w:tc>
        <w:tc>
          <w:tcPr>
            <w:tcW w:w="953" w:type="pct"/>
            <w:vAlign w:val="center"/>
          </w:tcPr>
          <w:p w14:paraId="394B39E9"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5 МРП</w:t>
            </w:r>
          </w:p>
        </w:tc>
        <w:tc>
          <w:tcPr>
            <w:tcW w:w="806" w:type="pct"/>
            <w:vAlign w:val="center"/>
          </w:tcPr>
          <w:p w14:paraId="15F963C2"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10 МРП</w:t>
            </w:r>
          </w:p>
        </w:tc>
      </w:tr>
      <w:tr w:rsidR="006024D1" w:rsidRPr="00C6470D" w14:paraId="03CEF891" w14:textId="77777777" w:rsidTr="00EB6A76">
        <w:trPr>
          <w:trHeight w:val="576"/>
        </w:trPr>
        <w:tc>
          <w:tcPr>
            <w:tcW w:w="367" w:type="pct"/>
            <w:noWrap/>
            <w:vAlign w:val="center"/>
          </w:tcPr>
          <w:p w14:paraId="692586F0"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2</w:t>
            </w:r>
            <w:r w:rsidR="006024D1" w:rsidRPr="00C6470D">
              <w:rPr>
                <w:rFonts w:ascii="Times New Roman" w:hAnsi="Times New Roman"/>
                <w:sz w:val="24"/>
                <w:szCs w:val="24"/>
              </w:rPr>
              <w:t>.</w:t>
            </w:r>
            <w:r w:rsidR="003F72D8" w:rsidRPr="00C6470D">
              <w:rPr>
                <w:rFonts w:ascii="Times New Roman" w:hAnsi="Times New Roman"/>
                <w:sz w:val="24"/>
                <w:szCs w:val="24"/>
              </w:rPr>
              <w:t>8</w:t>
            </w:r>
          </w:p>
        </w:tc>
        <w:tc>
          <w:tcPr>
            <w:tcW w:w="2874" w:type="pct"/>
          </w:tcPr>
          <w:p w14:paraId="5FB6A038"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 xml:space="preserve">Отказ от выполнения требований охраны по исполнению нормативных документов, регламентирующих пропускной и внутриобъектовый </w:t>
            </w:r>
            <w:r w:rsidRPr="00C6470D">
              <w:rPr>
                <w:rFonts w:ascii="Times New Roman" w:hAnsi="Times New Roman"/>
                <w:sz w:val="24"/>
                <w:szCs w:val="24"/>
              </w:rPr>
              <w:lastRenderedPageBreak/>
              <w:t>режимы</w:t>
            </w:r>
          </w:p>
        </w:tc>
        <w:tc>
          <w:tcPr>
            <w:tcW w:w="953" w:type="pct"/>
            <w:vAlign w:val="center"/>
          </w:tcPr>
          <w:p w14:paraId="7C2D67EC"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lastRenderedPageBreak/>
              <w:t>5 МРП</w:t>
            </w:r>
          </w:p>
        </w:tc>
        <w:tc>
          <w:tcPr>
            <w:tcW w:w="806" w:type="pct"/>
            <w:vAlign w:val="center"/>
          </w:tcPr>
          <w:p w14:paraId="74F8B1EE"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10 МРП</w:t>
            </w:r>
          </w:p>
        </w:tc>
      </w:tr>
      <w:tr w:rsidR="006024D1" w:rsidRPr="00C6470D" w14:paraId="4CD00FA2" w14:textId="77777777" w:rsidTr="00EB6A76">
        <w:trPr>
          <w:trHeight w:val="279"/>
        </w:trPr>
        <w:tc>
          <w:tcPr>
            <w:tcW w:w="367" w:type="pct"/>
            <w:noWrap/>
            <w:vAlign w:val="center"/>
          </w:tcPr>
          <w:p w14:paraId="362284F4"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2</w:t>
            </w:r>
            <w:r w:rsidR="006024D1" w:rsidRPr="00C6470D">
              <w:rPr>
                <w:rFonts w:ascii="Times New Roman" w:hAnsi="Times New Roman"/>
                <w:sz w:val="24"/>
                <w:szCs w:val="24"/>
              </w:rPr>
              <w:t>.</w:t>
            </w:r>
            <w:r w:rsidR="003F72D8" w:rsidRPr="00C6470D">
              <w:rPr>
                <w:rFonts w:ascii="Times New Roman" w:hAnsi="Times New Roman"/>
                <w:sz w:val="24"/>
                <w:szCs w:val="24"/>
              </w:rPr>
              <w:t>9</w:t>
            </w:r>
          </w:p>
        </w:tc>
        <w:tc>
          <w:tcPr>
            <w:tcW w:w="2874" w:type="pct"/>
          </w:tcPr>
          <w:p w14:paraId="655359E8"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 xml:space="preserve">Попытка прохода и нахождение на территорию объекта в состоянии алкогольного, наркотического, </w:t>
            </w:r>
            <w:proofErr w:type="spellStart"/>
            <w:r w:rsidRPr="00C6470D">
              <w:rPr>
                <w:rFonts w:ascii="Times New Roman" w:hAnsi="Times New Roman"/>
                <w:sz w:val="24"/>
                <w:szCs w:val="24"/>
              </w:rPr>
              <w:t>токсикоманического</w:t>
            </w:r>
            <w:proofErr w:type="spellEnd"/>
            <w:r w:rsidRPr="00C6470D">
              <w:rPr>
                <w:rFonts w:ascii="Times New Roman" w:hAnsi="Times New Roman"/>
                <w:sz w:val="24"/>
                <w:szCs w:val="24"/>
              </w:rPr>
              <w:t xml:space="preserve"> опьянения</w:t>
            </w:r>
          </w:p>
        </w:tc>
        <w:tc>
          <w:tcPr>
            <w:tcW w:w="953" w:type="pct"/>
            <w:vAlign w:val="center"/>
          </w:tcPr>
          <w:p w14:paraId="49AD0E3E"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30 МРП</w:t>
            </w:r>
          </w:p>
        </w:tc>
        <w:tc>
          <w:tcPr>
            <w:tcW w:w="806" w:type="pct"/>
            <w:vAlign w:val="center"/>
          </w:tcPr>
          <w:p w14:paraId="0F084F1F"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150 МРП</w:t>
            </w:r>
          </w:p>
        </w:tc>
      </w:tr>
      <w:tr w:rsidR="006024D1" w:rsidRPr="00C6470D" w14:paraId="6ED1361C" w14:textId="77777777" w:rsidTr="00EB6A76">
        <w:trPr>
          <w:trHeight w:val="576"/>
        </w:trPr>
        <w:tc>
          <w:tcPr>
            <w:tcW w:w="367" w:type="pct"/>
            <w:noWrap/>
            <w:vAlign w:val="center"/>
          </w:tcPr>
          <w:p w14:paraId="64F49C9B"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2</w:t>
            </w:r>
            <w:r w:rsidR="006024D1" w:rsidRPr="00C6470D">
              <w:rPr>
                <w:rFonts w:ascii="Times New Roman" w:hAnsi="Times New Roman"/>
                <w:sz w:val="24"/>
                <w:szCs w:val="24"/>
              </w:rPr>
              <w:t>.</w:t>
            </w:r>
            <w:r w:rsidR="00C56BCD" w:rsidRPr="00C6470D">
              <w:rPr>
                <w:rFonts w:ascii="Times New Roman" w:hAnsi="Times New Roman"/>
                <w:sz w:val="24"/>
                <w:szCs w:val="24"/>
              </w:rPr>
              <w:t>1</w:t>
            </w:r>
            <w:r w:rsidR="003F72D8" w:rsidRPr="00C6470D">
              <w:rPr>
                <w:rFonts w:ascii="Times New Roman" w:hAnsi="Times New Roman"/>
                <w:sz w:val="24"/>
                <w:szCs w:val="24"/>
              </w:rPr>
              <w:t>0</w:t>
            </w:r>
          </w:p>
        </w:tc>
        <w:tc>
          <w:tcPr>
            <w:tcW w:w="2874" w:type="pct"/>
          </w:tcPr>
          <w:p w14:paraId="1728CF96"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Внос/ввоз на объекты вынос/вывоз алкогольных напитков, наркотических и психотропных средств, прекурсоров, ядовитых и взрывчатых веществ</w:t>
            </w:r>
          </w:p>
        </w:tc>
        <w:tc>
          <w:tcPr>
            <w:tcW w:w="953" w:type="pct"/>
            <w:vAlign w:val="center"/>
          </w:tcPr>
          <w:p w14:paraId="13B068D7"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30 МРП</w:t>
            </w:r>
          </w:p>
        </w:tc>
        <w:tc>
          <w:tcPr>
            <w:tcW w:w="806" w:type="pct"/>
            <w:vAlign w:val="center"/>
          </w:tcPr>
          <w:p w14:paraId="71B2AE2F"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150 МРП</w:t>
            </w:r>
          </w:p>
        </w:tc>
      </w:tr>
      <w:tr w:rsidR="006024D1" w:rsidRPr="00C6470D" w14:paraId="6196FF81" w14:textId="77777777" w:rsidTr="00EB6A76">
        <w:trPr>
          <w:trHeight w:val="576"/>
        </w:trPr>
        <w:tc>
          <w:tcPr>
            <w:tcW w:w="367" w:type="pct"/>
            <w:noWrap/>
            <w:vAlign w:val="center"/>
          </w:tcPr>
          <w:p w14:paraId="6B15C5E2"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2</w:t>
            </w:r>
            <w:r w:rsidR="006024D1" w:rsidRPr="00C6470D">
              <w:rPr>
                <w:rFonts w:ascii="Times New Roman" w:hAnsi="Times New Roman"/>
                <w:sz w:val="24"/>
                <w:szCs w:val="24"/>
              </w:rPr>
              <w:t>.1</w:t>
            </w:r>
            <w:r w:rsidR="003F72D8" w:rsidRPr="00C6470D">
              <w:rPr>
                <w:rFonts w:ascii="Times New Roman" w:hAnsi="Times New Roman"/>
                <w:sz w:val="24"/>
                <w:szCs w:val="24"/>
              </w:rPr>
              <w:t>1</w:t>
            </w:r>
          </w:p>
        </w:tc>
        <w:tc>
          <w:tcPr>
            <w:tcW w:w="2874" w:type="pct"/>
          </w:tcPr>
          <w:p w14:paraId="3D5556BA"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 xml:space="preserve">Попытка либо проведение несанкционированной видео и </w:t>
            </w:r>
            <w:proofErr w:type="gramStart"/>
            <w:r w:rsidRPr="00C6470D">
              <w:rPr>
                <w:rFonts w:ascii="Times New Roman" w:hAnsi="Times New Roman"/>
                <w:sz w:val="24"/>
                <w:szCs w:val="24"/>
              </w:rPr>
              <w:t>фото- сьемки</w:t>
            </w:r>
            <w:proofErr w:type="gramEnd"/>
            <w:r w:rsidRPr="00C6470D">
              <w:rPr>
                <w:rFonts w:ascii="Times New Roman" w:hAnsi="Times New Roman"/>
                <w:sz w:val="24"/>
                <w:szCs w:val="24"/>
              </w:rPr>
              <w:t xml:space="preserve"> объектов</w:t>
            </w:r>
          </w:p>
        </w:tc>
        <w:tc>
          <w:tcPr>
            <w:tcW w:w="953" w:type="pct"/>
            <w:vAlign w:val="center"/>
          </w:tcPr>
          <w:p w14:paraId="0DECFF81"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30 МРП</w:t>
            </w:r>
          </w:p>
        </w:tc>
        <w:tc>
          <w:tcPr>
            <w:tcW w:w="806" w:type="pct"/>
            <w:vAlign w:val="center"/>
          </w:tcPr>
          <w:p w14:paraId="5812BAD9"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150 МРП</w:t>
            </w:r>
          </w:p>
        </w:tc>
      </w:tr>
      <w:tr w:rsidR="006024D1" w:rsidRPr="00C6470D" w14:paraId="3D1D3D9B" w14:textId="77777777" w:rsidTr="00EB6A76">
        <w:trPr>
          <w:trHeight w:val="576"/>
        </w:trPr>
        <w:tc>
          <w:tcPr>
            <w:tcW w:w="367" w:type="pct"/>
            <w:noWrap/>
            <w:vAlign w:val="center"/>
          </w:tcPr>
          <w:p w14:paraId="78D4EE8C"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2</w:t>
            </w:r>
            <w:r w:rsidR="006024D1" w:rsidRPr="00C6470D">
              <w:rPr>
                <w:rFonts w:ascii="Times New Roman" w:hAnsi="Times New Roman"/>
                <w:sz w:val="24"/>
                <w:szCs w:val="24"/>
              </w:rPr>
              <w:t>.</w:t>
            </w:r>
            <w:r w:rsidR="00C56BCD" w:rsidRPr="00C6470D">
              <w:rPr>
                <w:rFonts w:ascii="Times New Roman" w:hAnsi="Times New Roman"/>
                <w:sz w:val="24"/>
                <w:szCs w:val="24"/>
              </w:rPr>
              <w:t>1</w:t>
            </w:r>
            <w:r w:rsidR="003F72D8" w:rsidRPr="00C6470D">
              <w:rPr>
                <w:rFonts w:ascii="Times New Roman" w:hAnsi="Times New Roman"/>
                <w:sz w:val="24"/>
                <w:szCs w:val="24"/>
              </w:rPr>
              <w:t>2</w:t>
            </w:r>
          </w:p>
        </w:tc>
        <w:tc>
          <w:tcPr>
            <w:tcW w:w="2874" w:type="pct"/>
          </w:tcPr>
          <w:p w14:paraId="1BD06646"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Несанкционированное размещение в социальных сетях, средствах массовой информации сведений, фото и видео материалов об объектах</w:t>
            </w:r>
          </w:p>
        </w:tc>
        <w:tc>
          <w:tcPr>
            <w:tcW w:w="953" w:type="pct"/>
            <w:vAlign w:val="center"/>
          </w:tcPr>
          <w:p w14:paraId="24F0572F"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30 МРП</w:t>
            </w:r>
          </w:p>
        </w:tc>
        <w:tc>
          <w:tcPr>
            <w:tcW w:w="806" w:type="pct"/>
            <w:vAlign w:val="center"/>
          </w:tcPr>
          <w:p w14:paraId="334D720D"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150 МРП</w:t>
            </w:r>
          </w:p>
        </w:tc>
      </w:tr>
      <w:tr w:rsidR="006024D1" w:rsidRPr="00C6470D" w14:paraId="20E5C986" w14:textId="77777777" w:rsidTr="00EB6A76">
        <w:trPr>
          <w:trHeight w:val="576"/>
        </w:trPr>
        <w:tc>
          <w:tcPr>
            <w:tcW w:w="367" w:type="pct"/>
            <w:noWrap/>
            <w:vAlign w:val="center"/>
          </w:tcPr>
          <w:p w14:paraId="25D137D4" w14:textId="77777777" w:rsidR="006024D1" w:rsidRPr="00C6470D" w:rsidRDefault="000E7FFD" w:rsidP="00480C86">
            <w:pPr>
              <w:spacing w:after="0" w:line="240" w:lineRule="auto"/>
              <w:jc w:val="center"/>
              <w:rPr>
                <w:rFonts w:ascii="Times New Roman" w:hAnsi="Times New Roman"/>
                <w:sz w:val="24"/>
                <w:szCs w:val="24"/>
              </w:rPr>
            </w:pPr>
            <w:r w:rsidRPr="00C6470D">
              <w:rPr>
                <w:rFonts w:ascii="Times New Roman" w:hAnsi="Times New Roman"/>
                <w:sz w:val="24"/>
                <w:szCs w:val="24"/>
              </w:rPr>
              <w:t>2</w:t>
            </w:r>
            <w:r w:rsidR="006024D1" w:rsidRPr="00C6470D">
              <w:rPr>
                <w:rFonts w:ascii="Times New Roman" w:hAnsi="Times New Roman"/>
                <w:sz w:val="24"/>
                <w:szCs w:val="24"/>
              </w:rPr>
              <w:t>.</w:t>
            </w:r>
            <w:r w:rsidR="00C56BCD" w:rsidRPr="00C6470D">
              <w:rPr>
                <w:rFonts w:ascii="Times New Roman" w:hAnsi="Times New Roman"/>
                <w:sz w:val="24"/>
                <w:szCs w:val="24"/>
              </w:rPr>
              <w:t>1</w:t>
            </w:r>
            <w:r w:rsidR="003F72D8" w:rsidRPr="00C6470D">
              <w:rPr>
                <w:rFonts w:ascii="Times New Roman" w:hAnsi="Times New Roman"/>
                <w:sz w:val="24"/>
                <w:szCs w:val="24"/>
              </w:rPr>
              <w:t>3</w:t>
            </w:r>
          </w:p>
        </w:tc>
        <w:tc>
          <w:tcPr>
            <w:tcW w:w="2874" w:type="pct"/>
          </w:tcPr>
          <w:p w14:paraId="665795A8" w14:textId="77777777" w:rsidR="006024D1" w:rsidRPr="00C6470D" w:rsidRDefault="006024D1" w:rsidP="00480C86">
            <w:pPr>
              <w:spacing w:after="0" w:line="240" w:lineRule="auto"/>
              <w:rPr>
                <w:rFonts w:ascii="Times New Roman" w:hAnsi="Times New Roman"/>
                <w:sz w:val="24"/>
                <w:szCs w:val="24"/>
              </w:rPr>
            </w:pPr>
            <w:r w:rsidRPr="00C6470D">
              <w:rPr>
                <w:rFonts w:ascii="Times New Roman" w:hAnsi="Times New Roman"/>
                <w:sz w:val="24"/>
                <w:szCs w:val="24"/>
              </w:rPr>
              <w:t>Совершение хищения или участия в хищении на территории объекта, умышленного уничтожения или повреждения собственности, кроме возмещения причиненного ущерба уплачивает штраф в размере установленной суммы. Основанием для уплаты штрафа является заключение служебного расследования, либо решение суда</w:t>
            </w:r>
          </w:p>
        </w:tc>
        <w:tc>
          <w:tcPr>
            <w:tcW w:w="953" w:type="pct"/>
            <w:vAlign w:val="center"/>
          </w:tcPr>
          <w:p w14:paraId="49153F79"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50 МРП</w:t>
            </w:r>
          </w:p>
        </w:tc>
        <w:tc>
          <w:tcPr>
            <w:tcW w:w="806" w:type="pct"/>
            <w:vAlign w:val="center"/>
          </w:tcPr>
          <w:p w14:paraId="4F30DEF2" w14:textId="77777777" w:rsidR="006024D1" w:rsidRPr="00C6470D" w:rsidRDefault="006024D1" w:rsidP="00480C86">
            <w:pPr>
              <w:spacing w:after="0" w:line="240" w:lineRule="auto"/>
              <w:jc w:val="center"/>
              <w:rPr>
                <w:rFonts w:ascii="Times New Roman" w:hAnsi="Times New Roman"/>
                <w:sz w:val="24"/>
                <w:szCs w:val="24"/>
              </w:rPr>
            </w:pPr>
            <w:r w:rsidRPr="00C6470D">
              <w:rPr>
                <w:rFonts w:ascii="Times New Roman" w:hAnsi="Times New Roman"/>
                <w:sz w:val="24"/>
                <w:szCs w:val="24"/>
              </w:rPr>
              <w:t>150 МРП</w:t>
            </w:r>
          </w:p>
        </w:tc>
      </w:tr>
    </w:tbl>
    <w:p w14:paraId="2A70EAD4" w14:textId="77777777" w:rsidR="006024D1" w:rsidRPr="0030176B" w:rsidRDefault="006024D1" w:rsidP="000A1FDD">
      <w:pPr>
        <w:suppressAutoHyphens/>
        <w:spacing w:after="0" w:line="240" w:lineRule="auto"/>
        <w:jc w:val="both"/>
        <w:rPr>
          <w:rFonts w:ascii="Times New Roman" w:eastAsia="Times New Roman" w:hAnsi="Times New Roman"/>
          <w:sz w:val="28"/>
          <w:szCs w:val="28"/>
          <w:lang w:val="kk-KZ" w:eastAsia="ar-SA"/>
        </w:rPr>
      </w:pPr>
    </w:p>
    <w:p w14:paraId="48ED95FD" w14:textId="77777777" w:rsidR="006024D1" w:rsidRPr="0030176B" w:rsidRDefault="006024D1" w:rsidP="00A7155F">
      <w:pPr>
        <w:spacing w:after="0" w:line="240" w:lineRule="auto"/>
        <w:jc w:val="both"/>
        <w:rPr>
          <w:rFonts w:ascii="Times New Roman" w:hAnsi="Times New Roman"/>
          <w:sz w:val="28"/>
          <w:szCs w:val="28"/>
        </w:rPr>
      </w:pPr>
      <w:r w:rsidRPr="0030176B">
        <w:rPr>
          <w:rFonts w:ascii="Times New Roman" w:hAnsi="Times New Roman"/>
          <w:sz w:val="28"/>
          <w:szCs w:val="28"/>
        </w:rPr>
        <w:t>Под МРП понимается месячный расчетный показатель, установленный Законом Республики Казахстан о республиканском бюджете</w:t>
      </w:r>
      <w:r w:rsidR="00480C86" w:rsidRPr="0030176B">
        <w:rPr>
          <w:rFonts w:ascii="Times New Roman" w:hAnsi="Times New Roman"/>
          <w:sz w:val="28"/>
          <w:szCs w:val="28"/>
        </w:rPr>
        <w:t xml:space="preserve"> на соответствующий год</w:t>
      </w:r>
      <w:r w:rsidR="00EB6A76" w:rsidRPr="0030176B">
        <w:rPr>
          <w:rFonts w:ascii="Times New Roman" w:hAnsi="Times New Roman"/>
          <w:sz w:val="28"/>
          <w:szCs w:val="28"/>
        </w:rPr>
        <w:t>.</w:t>
      </w:r>
    </w:p>
    <w:p w14:paraId="5D9FF5FB" w14:textId="77777777" w:rsidR="006024D1" w:rsidRPr="0030176B" w:rsidRDefault="006024D1" w:rsidP="00480C86">
      <w:pPr>
        <w:pStyle w:val="af3"/>
        <w:jc w:val="both"/>
        <w:rPr>
          <w:rFonts w:ascii="Times New Roman" w:hAnsi="Times New Roman"/>
          <w:sz w:val="28"/>
          <w:szCs w:val="28"/>
          <w:lang w:eastAsia="ar-SA"/>
        </w:rPr>
      </w:pPr>
    </w:p>
    <w:p w14:paraId="5CAC8DAD" w14:textId="77777777" w:rsidR="006024D1" w:rsidRPr="0030176B" w:rsidRDefault="006024D1" w:rsidP="00480C86">
      <w:pPr>
        <w:pStyle w:val="af3"/>
        <w:jc w:val="both"/>
        <w:rPr>
          <w:rFonts w:ascii="Times New Roman" w:hAnsi="Times New Roman"/>
          <w:sz w:val="28"/>
          <w:szCs w:val="28"/>
          <w:lang w:val="kk-KZ" w:eastAsia="ar-SA"/>
        </w:rPr>
      </w:pPr>
    </w:p>
    <w:tbl>
      <w:tblPr>
        <w:tblW w:w="9353" w:type="dxa"/>
        <w:tblInd w:w="-5" w:type="dxa"/>
        <w:tblLook w:val="04A0" w:firstRow="1" w:lastRow="0" w:firstColumn="1" w:lastColumn="0" w:noHBand="0" w:noVBand="1"/>
      </w:tblPr>
      <w:tblGrid>
        <w:gridCol w:w="4676"/>
        <w:gridCol w:w="4677"/>
      </w:tblGrid>
      <w:tr w:rsidR="006024D1" w:rsidRPr="00C6470D" w14:paraId="5168CE51" w14:textId="77777777" w:rsidTr="00C6470D">
        <w:tc>
          <w:tcPr>
            <w:tcW w:w="4676" w:type="dxa"/>
            <w:shd w:val="clear" w:color="auto" w:fill="auto"/>
          </w:tcPr>
          <w:p w14:paraId="62C40A79" w14:textId="77777777" w:rsidR="006024D1" w:rsidRPr="00C6470D" w:rsidRDefault="006024D1" w:rsidP="00C6470D">
            <w:pPr>
              <w:spacing w:after="0" w:line="240" w:lineRule="auto"/>
              <w:jc w:val="both"/>
              <w:rPr>
                <w:rFonts w:ascii="Times New Roman" w:eastAsia="Times New Roman" w:hAnsi="Times New Roman"/>
                <w:b/>
                <w:sz w:val="28"/>
                <w:szCs w:val="28"/>
                <w:lang w:eastAsia="ru-RU"/>
              </w:rPr>
            </w:pPr>
            <w:r w:rsidRPr="00C6470D">
              <w:rPr>
                <w:rFonts w:ascii="Times New Roman" w:eastAsia="Times New Roman" w:hAnsi="Times New Roman"/>
                <w:b/>
                <w:sz w:val="28"/>
                <w:szCs w:val="28"/>
                <w:lang w:eastAsia="ru-RU"/>
              </w:rPr>
              <w:t>Заказчик:</w:t>
            </w:r>
          </w:p>
        </w:tc>
        <w:tc>
          <w:tcPr>
            <w:tcW w:w="4677" w:type="dxa"/>
            <w:shd w:val="clear" w:color="auto" w:fill="auto"/>
          </w:tcPr>
          <w:p w14:paraId="15D2C1FD" w14:textId="77777777" w:rsidR="006024D1" w:rsidRPr="00C6470D" w:rsidRDefault="006024D1" w:rsidP="00C6470D">
            <w:pPr>
              <w:spacing w:after="0" w:line="240" w:lineRule="auto"/>
              <w:ind w:firstLine="885"/>
              <w:jc w:val="both"/>
              <w:rPr>
                <w:rFonts w:ascii="Times New Roman" w:eastAsia="Times New Roman" w:hAnsi="Times New Roman"/>
                <w:b/>
                <w:sz w:val="28"/>
                <w:szCs w:val="28"/>
                <w:lang w:eastAsia="ru-RU"/>
              </w:rPr>
            </w:pPr>
            <w:r w:rsidRPr="00C6470D">
              <w:rPr>
                <w:rFonts w:ascii="Times New Roman" w:eastAsia="Times New Roman" w:hAnsi="Times New Roman"/>
                <w:b/>
                <w:sz w:val="28"/>
                <w:szCs w:val="28"/>
                <w:lang w:eastAsia="ru-RU"/>
              </w:rPr>
              <w:t>Исполнител</w:t>
            </w:r>
            <w:r w:rsidR="00C82891" w:rsidRPr="00C6470D">
              <w:rPr>
                <w:rFonts w:ascii="Times New Roman" w:eastAsia="Times New Roman" w:hAnsi="Times New Roman"/>
                <w:b/>
                <w:sz w:val="28"/>
                <w:szCs w:val="28"/>
                <w:lang w:eastAsia="ru-RU"/>
              </w:rPr>
              <w:t>ь</w:t>
            </w:r>
            <w:r w:rsidRPr="00C6470D">
              <w:rPr>
                <w:rFonts w:ascii="Times New Roman" w:eastAsia="Times New Roman" w:hAnsi="Times New Roman"/>
                <w:b/>
                <w:sz w:val="28"/>
                <w:szCs w:val="28"/>
                <w:lang w:eastAsia="ru-RU"/>
              </w:rPr>
              <w:t>:</w:t>
            </w:r>
          </w:p>
        </w:tc>
      </w:tr>
      <w:tr w:rsidR="006024D1" w:rsidRPr="00C6470D" w14:paraId="62D216AC" w14:textId="77777777" w:rsidTr="00C6470D">
        <w:tc>
          <w:tcPr>
            <w:tcW w:w="4676" w:type="dxa"/>
            <w:shd w:val="clear" w:color="auto" w:fill="auto"/>
          </w:tcPr>
          <w:p w14:paraId="419AFCA7" w14:textId="77777777" w:rsidR="000E27C0" w:rsidRDefault="000E27C0" w:rsidP="000E27C0">
            <w:pPr>
              <w:spacing w:after="0" w:line="240" w:lineRule="auto"/>
              <w:jc w:val="both"/>
              <w:rPr>
                <w:rFonts w:ascii="Times New Roman" w:eastAsia="Times New Roman" w:hAnsi="Times New Roman"/>
                <w:sz w:val="28"/>
                <w:szCs w:val="28"/>
                <w:lang w:eastAsia="ru-RU"/>
              </w:rPr>
            </w:pPr>
          </w:p>
          <w:p w14:paraId="26B10286" w14:textId="6BC00C0B" w:rsidR="006024D1" w:rsidRPr="00C6470D" w:rsidRDefault="006024D1" w:rsidP="000E27C0">
            <w:pPr>
              <w:spacing w:after="0" w:line="240" w:lineRule="auto"/>
              <w:jc w:val="both"/>
              <w:rPr>
                <w:rFonts w:ascii="Times New Roman" w:eastAsia="Times New Roman" w:hAnsi="Times New Roman"/>
                <w:sz w:val="28"/>
                <w:szCs w:val="28"/>
                <w:lang w:eastAsia="ru-RU"/>
              </w:rPr>
            </w:pPr>
            <w:r w:rsidRPr="00C6470D">
              <w:rPr>
                <w:rFonts w:ascii="Times New Roman" w:eastAsia="Times New Roman" w:hAnsi="Times New Roman"/>
                <w:sz w:val="28"/>
                <w:szCs w:val="28"/>
                <w:lang w:eastAsia="ru-RU"/>
              </w:rPr>
              <w:t xml:space="preserve">___________ </w:t>
            </w:r>
          </w:p>
        </w:tc>
        <w:tc>
          <w:tcPr>
            <w:tcW w:w="4677" w:type="dxa"/>
            <w:shd w:val="clear" w:color="auto" w:fill="auto"/>
          </w:tcPr>
          <w:p w14:paraId="0BDE31E2" w14:textId="77777777" w:rsidR="000E27C0" w:rsidRDefault="000E27C0" w:rsidP="00871EAF">
            <w:pPr>
              <w:spacing w:after="0" w:line="240" w:lineRule="auto"/>
              <w:jc w:val="both"/>
              <w:rPr>
                <w:rFonts w:ascii="Times New Roman" w:eastAsia="Times New Roman" w:hAnsi="Times New Roman"/>
                <w:sz w:val="28"/>
                <w:szCs w:val="28"/>
                <w:lang w:eastAsia="ru-RU"/>
              </w:rPr>
            </w:pPr>
          </w:p>
          <w:p w14:paraId="6FBA8D78" w14:textId="71DB79D7" w:rsidR="006024D1" w:rsidRPr="00FF17D1" w:rsidRDefault="006024D1" w:rsidP="00871EAF">
            <w:pPr>
              <w:spacing w:after="0" w:line="240" w:lineRule="auto"/>
              <w:jc w:val="both"/>
              <w:rPr>
                <w:rFonts w:ascii="Times New Roman" w:eastAsia="Times New Roman" w:hAnsi="Times New Roman"/>
                <w:sz w:val="28"/>
                <w:szCs w:val="28"/>
                <w:lang w:val="en-US" w:eastAsia="ru-RU"/>
              </w:rPr>
            </w:pPr>
            <w:r w:rsidRPr="00C6470D">
              <w:rPr>
                <w:rFonts w:ascii="Times New Roman" w:eastAsia="Times New Roman" w:hAnsi="Times New Roman"/>
                <w:sz w:val="28"/>
                <w:szCs w:val="28"/>
                <w:lang w:eastAsia="ru-RU"/>
              </w:rPr>
              <w:t>_________</w:t>
            </w:r>
            <w:r w:rsidR="00FF17D1">
              <w:rPr>
                <w:rFonts w:ascii="Times New Roman" w:eastAsia="Times New Roman" w:hAnsi="Times New Roman"/>
                <w:sz w:val="28"/>
                <w:szCs w:val="28"/>
                <w:lang w:val="en-US" w:eastAsia="ru-RU"/>
              </w:rPr>
              <w:t>_____</w:t>
            </w:r>
          </w:p>
        </w:tc>
      </w:tr>
    </w:tbl>
    <w:p w14:paraId="30BCBBD9" w14:textId="77777777" w:rsidR="006024D1" w:rsidRPr="0030176B" w:rsidRDefault="006024D1" w:rsidP="000A1FDD">
      <w:pPr>
        <w:suppressAutoHyphens/>
        <w:spacing w:after="0" w:line="240" w:lineRule="auto"/>
        <w:jc w:val="both"/>
        <w:rPr>
          <w:rFonts w:ascii="Times New Roman" w:eastAsia="Times New Roman" w:hAnsi="Times New Roman"/>
          <w:sz w:val="28"/>
          <w:szCs w:val="28"/>
          <w:lang w:val="kk-KZ" w:eastAsia="ar-SA"/>
        </w:rPr>
      </w:pPr>
    </w:p>
    <w:p w14:paraId="537F34DE" w14:textId="77777777" w:rsidR="00DB568F" w:rsidRPr="0030176B" w:rsidRDefault="006024D1" w:rsidP="008B740D">
      <w:pPr>
        <w:spacing w:after="0" w:line="240" w:lineRule="auto"/>
        <w:jc w:val="center"/>
        <w:rPr>
          <w:rFonts w:ascii="Times New Roman" w:eastAsia="Times New Roman" w:hAnsi="Times New Roman"/>
          <w:sz w:val="28"/>
          <w:szCs w:val="28"/>
          <w:lang w:val="x-none" w:eastAsia="ru-RU"/>
        </w:rPr>
      </w:pPr>
      <w:r w:rsidRPr="0030176B">
        <w:rPr>
          <w:rFonts w:ascii="Times New Roman" w:eastAsia="Times New Roman" w:hAnsi="Times New Roman"/>
          <w:sz w:val="28"/>
          <w:szCs w:val="28"/>
          <w:lang w:val="kk-KZ" w:eastAsia="ar-SA"/>
        </w:rPr>
        <w:br w:type="page"/>
      </w:r>
      <w:r w:rsidR="008B740D">
        <w:rPr>
          <w:rFonts w:ascii="Times New Roman" w:eastAsia="Times New Roman" w:hAnsi="Times New Roman"/>
          <w:sz w:val="28"/>
          <w:szCs w:val="28"/>
          <w:lang w:val="kk-KZ" w:eastAsia="ar-SA"/>
        </w:rPr>
        <w:lastRenderedPageBreak/>
        <w:t xml:space="preserve">                             </w:t>
      </w:r>
      <w:r w:rsidRPr="0030176B">
        <w:rPr>
          <w:rFonts w:ascii="Times New Roman" w:eastAsia="Times New Roman" w:hAnsi="Times New Roman"/>
          <w:sz w:val="28"/>
          <w:szCs w:val="28"/>
          <w:lang w:val="x-none" w:eastAsia="ru-RU"/>
        </w:rPr>
        <w:t xml:space="preserve">Приложение </w:t>
      </w:r>
      <w:r w:rsidR="0097535E">
        <w:rPr>
          <w:rFonts w:ascii="Times New Roman" w:eastAsia="Times New Roman" w:hAnsi="Times New Roman"/>
          <w:sz w:val="28"/>
          <w:szCs w:val="28"/>
          <w:lang w:eastAsia="ru-RU"/>
        </w:rPr>
        <w:t>3</w:t>
      </w:r>
    </w:p>
    <w:p w14:paraId="521C1BF6" w14:textId="77777777" w:rsidR="00984FFE" w:rsidRPr="0030176B" w:rsidRDefault="00EB6A76" w:rsidP="003B3931">
      <w:pPr>
        <w:pStyle w:val="af3"/>
        <w:ind w:left="5103"/>
        <w:jc w:val="both"/>
        <w:rPr>
          <w:rFonts w:ascii="Times New Roman" w:hAnsi="Times New Roman"/>
          <w:sz w:val="28"/>
          <w:szCs w:val="28"/>
          <w:lang w:eastAsia="ru-RU"/>
        </w:rPr>
      </w:pPr>
      <w:r w:rsidRPr="0030176B">
        <w:rPr>
          <w:rFonts w:ascii="Times New Roman" w:hAnsi="Times New Roman"/>
          <w:sz w:val="28"/>
          <w:szCs w:val="28"/>
          <w:lang w:eastAsia="ru-RU"/>
        </w:rPr>
        <w:t xml:space="preserve">к </w:t>
      </w:r>
      <w:r w:rsidR="006024D1" w:rsidRPr="0030176B">
        <w:rPr>
          <w:rFonts w:ascii="Times New Roman" w:hAnsi="Times New Roman"/>
          <w:sz w:val="28"/>
          <w:szCs w:val="28"/>
          <w:lang w:eastAsia="ru-RU"/>
        </w:rPr>
        <w:t>Договору</w:t>
      </w:r>
      <w:r w:rsidR="00DB568F" w:rsidRPr="0030176B">
        <w:rPr>
          <w:rFonts w:ascii="Times New Roman" w:hAnsi="Times New Roman"/>
          <w:sz w:val="28"/>
          <w:szCs w:val="28"/>
          <w:lang w:eastAsia="ru-RU"/>
        </w:rPr>
        <w:t xml:space="preserve"> </w:t>
      </w:r>
      <w:r w:rsidR="00984FFE" w:rsidRPr="0030176B">
        <w:rPr>
          <w:rFonts w:ascii="Times New Roman" w:hAnsi="Times New Roman"/>
          <w:sz w:val="28"/>
          <w:szCs w:val="28"/>
          <w:lang w:eastAsia="ru-RU"/>
        </w:rPr>
        <w:t>возмездного оказания услуг</w:t>
      </w:r>
    </w:p>
    <w:p w14:paraId="1B699B1D" w14:textId="77777777" w:rsidR="006024D1" w:rsidRPr="0030176B" w:rsidRDefault="006024D1" w:rsidP="003B3931">
      <w:pPr>
        <w:pStyle w:val="af3"/>
        <w:ind w:left="5103"/>
        <w:jc w:val="both"/>
        <w:rPr>
          <w:rFonts w:ascii="Times New Roman" w:hAnsi="Times New Roman"/>
          <w:sz w:val="28"/>
          <w:szCs w:val="28"/>
          <w:lang w:eastAsia="ru-RU"/>
        </w:rPr>
      </w:pPr>
      <w:r w:rsidRPr="0030176B">
        <w:rPr>
          <w:rFonts w:ascii="Times New Roman" w:hAnsi="Times New Roman"/>
          <w:sz w:val="28"/>
          <w:szCs w:val="28"/>
          <w:lang w:eastAsia="ru-RU"/>
        </w:rPr>
        <w:t>№ ____ от _________ 20</w:t>
      </w:r>
      <w:r w:rsidR="00FE7A7A" w:rsidRPr="0030176B">
        <w:rPr>
          <w:rFonts w:ascii="Times New Roman" w:hAnsi="Times New Roman"/>
          <w:sz w:val="28"/>
          <w:szCs w:val="28"/>
          <w:lang w:eastAsia="ru-RU"/>
        </w:rPr>
        <w:t>2</w:t>
      </w:r>
      <w:r w:rsidR="00222A6C">
        <w:rPr>
          <w:rFonts w:ascii="Times New Roman" w:hAnsi="Times New Roman"/>
          <w:sz w:val="28"/>
          <w:szCs w:val="28"/>
          <w:lang w:eastAsia="ru-RU"/>
        </w:rPr>
        <w:t>3</w:t>
      </w:r>
      <w:r w:rsidRPr="0030176B">
        <w:rPr>
          <w:rFonts w:ascii="Times New Roman" w:hAnsi="Times New Roman"/>
          <w:sz w:val="28"/>
          <w:szCs w:val="28"/>
          <w:lang w:eastAsia="ru-RU"/>
        </w:rPr>
        <w:t xml:space="preserve"> г.</w:t>
      </w:r>
    </w:p>
    <w:p w14:paraId="3D706CD8" w14:textId="77777777" w:rsidR="006024D1" w:rsidRPr="0030176B" w:rsidRDefault="006024D1" w:rsidP="00EB6A76">
      <w:pPr>
        <w:suppressAutoHyphens/>
        <w:spacing w:after="0" w:line="240" w:lineRule="auto"/>
        <w:jc w:val="center"/>
        <w:rPr>
          <w:rFonts w:ascii="Times New Roman" w:eastAsia="Times New Roman" w:hAnsi="Times New Roman"/>
          <w:sz w:val="28"/>
          <w:szCs w:val="28"/>
          <w:lang w:val="kk-KZ" w:eastAsia="ar-SA"/>
        </w:rPr>
      </w:pPr>
    </w:p>
    <w:p w14:paraId="1D0C74FC" w14:textId="77777777" w:rsidR="006024D1" w:rsidRPr="0030176B" w:rsidRDefault="006024D1" w:rsidP="00EB6A76">
      <w:pPr>
        <w:suppressAutoHyphens/>
        <w:spacing w:after="0" w:line="240" w:lineRule="auto"/>
        <w:jc w:val="center"/>
        <w:rPr>
          <w:rFonts w:ascii="Times New Roman" w:eastAsia="Times New Roman" w:hAnsi="Times New Roman"/>
          <w:sz w:val="28"/>
          <w:szCs w:val="28"/>
          <w:lang w:val="kk-KZ" w:eastAsia="ar-SA"/>
        </w:rPr>
      </w:pPr>
    </w:p>
    <w:p w14:paraId="01F0AB36" w14:textId="77777777" w:rsidR="006024D1" w:rsidRPr="0030176B" w:rsidRDefault="006024D1" w:rsidP="00D90083">
      <w:pPr>
        <w:suppressAutoHyphens/>
        <w:spacing w:after="0" w:line="240" w:lineRule="auto"/>
        <w:jc w:val="center"/>
        <w:rPr>
          <w:rFonts w:ascii="Times New Roman" w:eastAsia="Times New Roman" w:hAnsi="Times New Roman"/>
          <w:b/>
          <w:bCs/>
          <w:sz w:val="28"/>
          <w:szCs w:val="28"/>
          <w:lang w:val="kk-KZ" w:eastAsia="ar-SA"/>
        </w:rPr>
      </w:pPr>
      <w:r w:rsidRPr="0030176B">
        <w:rPr>
          <w:rFonts w:ascii="Times New Roman" w:eastAsia="Times New Roman" w:hAnsi="Times New Roman"/>
          <w:b/>
          <w:bCs/>
          <w:sz w:val="28"/>
          <w:szCs w:val="28"/>
          <w:lang w:val="kk-KZ" w:eastAsia="ar-SA"/>
        </w:rPr>
        <w:t>Условия конфиденциальности по Договору</w:t>
      </w:r>
    </w:p>
    <w:p w14:paraId="08E4EAEC" w14:textId="77777777" w:rsidR="006024D1" w:rsidRPr="0030176B" w:rsidRDefault="006024D1" w:rsidP="00EB6A76">
      <w:pPr>
        <w:suppressAutoHyphens/>
        <w:spacing w:after="0" w:line="240" w:lineRule="auto"/>
        <w:jc w:val="center"/>
        <w:rPr>
          <w:rFonts w:ascii="Times New Roman" w:eastAsia="Times New Roman" w:hAnsi="Times New Roman"/>
          <w:sz w:val="28"/>
          <w:szCs w:val="28"/>
          <w:lang w:val="kk-KZ" w:eastAsia="ar-SA"/>
        </w:rPr>
      </w:pPr>
    </w:p>
    <w:p w14:paraId="51150AF8" w14:textId="77777777" w:rsidR="006024D1" w:rsidRPr="0030176B" w:rsidRDefault="006024D1" w:rsidP="00D90083">
      <w:pPr>
        <w:numPr>
          <w:ilvl w:val="0"/>
          <w:numId w:val="29"/>
        </w:numPr>
        <w:suppressAutoHyphens/>
        <w:spacing w:after="0" w:line="240" w:lineRule="auto"/>
        <w:contextualSpacing/>
        <w:jc w:val="center"/>
        <w:rPr>
          <w:rFonts w:ascii="Times New Roman" w:hAnsi="Times New Roman"/>
          <w:b/>
          <w:sz w:val="28"/>
          <w:szCs w:val="28"/>
        </w:rPr>
      </w:pPr>
      <w:r w:rsidRPr="0030176B">
        <w:rPr>
          <w:rFonts w:ascii="Times New Roman" w:hAnsi="Times New Roman"/>
          <w:b/>
          <w:sz w:val="28"/>
          <w:szCs w:val="28"/>
        </w:rPr>
        <w:t>Термины и определения</w:t>
      </w:r>
    </w:p>
    <w:p w14:paraId="2F52B583" w14:textId="77777777" w:rsidR="006024D1" w:rsidRPr="0030176B" w:rsidRDefault="006024D1" w:rsidP="00D90083">
      <w:pPr>
        <w:suppressAutoHyphens/>
        <w:spacing w:after="0" w:line="240" w:lineRule="auto"/>
        <w:ind w:right="-5" w:firstLine="709"/>
        <w:jc w:val="both"/>
        <w:rPr>
          <w:rFonts w:ascii="Times New Roman" w:hAnsi="Times New Roman"/>
          <w:sz w:val="28"/>
          <w:szCs w:val="28"/>
        </w:rPr>
      </w:pPr>
      <w:r w:rsidRPr="0030176B">
        <w:rPr>
          <w:rFonts w:ascii="Times New Roman" w:hAnsi="Times New Roman"/>
          <w:color w:val="000000"/>
          <w:spacing w:val="-1"/>
          <w:sz w:val="28"/>
          <w:szCs w:val="28"/>
        </w:rPr>
        <w:t>1.1.</w:t>
      </w:r>
      <w:r w:rsidRPr="0030176B">
        <w:rPr>
          <w:rFonts w:ascii="Times New Roman" w:hAnsi="Times New Roman"/>
          <w:b/>
          <w:color w:val="000000"/>
          <w:spacing w:val="-1"/>
          <w:sz w:val="28"/>
          <w:szCs w:val="28"/>
        </w:rPr>
        <w:t xml:space="preserve"> Передающая сторона</w:t>
      </w:r>
      <w:r w:rsidRPr="0030176B">
        <w:rPr>
          <w:rFonts w:ascii="Times New Roman" w:hAnsi="Times New Roman"/>
          <w:color w:val="000000"/>
          <w:spacing w:val="-1"/>
          <w:sz w:val="28"/>
          <w:szCs w:val="28"/>
        </w:rPr>
        <w:t xml:space="preserve"> –</w:t>
      </w:r>
      <w:r w:rsidRPr="0030176B">
        <w:rPr>
          <w:rFonts w:ascii="Times New Roman" w:hAnsi="Times New Roman"/>
          <w:sz w:val="28"/>
          <w:szCs w:val="28"/>
        </w:rPr>
        <w:t xml:space="preserve"> Заказчик.</w:t>
      </w:r>
    </w:p>
    <w:p w14:paraId="130A1C96" w14:textId="77777777" w:rsidR="006024D1" w:rsidRPr="0030176B" w:rsidRDefault="006024D1" w:rsidP="00AA567A">
      <w:pPr>
        <w:suppressAutoHyphens/>
        <w:spacing w:after="0" w:line="240" w:lineRule="auto"/>
        <w:ind w:firstLine="709"/>
        <w:jc w:val="both"/>
        <w:rPr>
          <w:rFonts w:ascii="Times New Roman" w:hAnsi="Times New Roman"/>
          <w:sz w:val="28"/>
          <w:szCs w:val="28"/>
        </w:rPr>
      </w:pPr>
      <w:r w:rsidRPr="0030176B">
        <w:rPr>
          <w:rFonts w:ascii="Times New Roman" w:hAnsi="Times New Roman"/>
          <w:sz w:val="28"/>
          <w:szCs w:val="28"/>
        </w:rPr>
        <w:t>1.2.</w:t>
      </w:r>
      <w:r w:rsidRPr="0030176B">
        <w:rPr>
          <w:rFonts w:ascii="Times New Roman" w:hAnsi="Times New Roman"/>
          <w:b/>
          <w:sz w:val="28"/>
          <w:szCs w:val="28"/>
        </w:rPr>
        <w:t xml:space="preserve"> Получающая сторона</w:t>
      </w:r>
      <w:r w:rsidRPr="0030176B">
        <w:rPr>
          <w:rFonts w:ascii="Times New Roman" w:hAnsi="Times New Roman"/>
          <w:sz w:val="28"/>
          <w:szCs w:val="28"/>
        </w:rPr>
        <w:t xml:space="preserve"> – Исполнитель.</w:t>
      </w:r>
    </w:p>
    <w:p w14:paraId="05F7709A" w14:textId="77777777" w:rsidR="006024D1" w:rsidRPr="0030176B" w:rsidRDefault="006024D1" w:rsidP="00A757B4">
      <w:pPr>
        <w:suppressAutoHyphens/>
        <w:spacing w:after="0" w:line="240" w:lineRule="auto"/>
        <w:ind w:firstLine="709"/>
        <w:jc w:val="both"/>
        <w:rPr>
          <w:rFonts w:ascii="Times New Roman" w:hAnsi="Times New Roman"/>
          <w:sz w:val="28"/>
          <w:szCs w:val="28"/>
        </w:rPr>
      </w:pPr>
      <w:r w:rsidRPr="0030176B">
        <w:rPr>
          <w:rFonts w:ascii="Times New Roman" w:hAnsi="Times New Roman"/>
          <w:sz w:val="28"/>
          <w:szCs w:val="28"/>
        </w:rPr>
        <w:t xml:space="preserve">1.3. </w:t>
      </w:r>
      <w:r w:rsidRPr="0030176B">
        <w:rPr>
          <w:rFonts w:ascii="Times New Roman" w:hAnsi="Times New Roman"/>
          <w:b/>
          <w:bCs/>
          <w:sz w:val="28"/>
          <w:szCs w:val="28"/>
        </w:rPr>
        <w:t>Информация</w:t>
      </w:r>
      <w:r w:rsidRPr="0030176B">
        <w:rPr>
          <w:rFonts w:ascii="Times New Roman" w:hAnsi="Times New Roman"/>
          <w:sz w:val="28"/>
          <w:szCs w:val="28"/>
        </w:rPr>
        <w:t xml:space="preserve"> – конфиденциальная информация по Договору.</w:t>
      </w:r>
    </w:p>
    <w:p w14:paraId="00A769B7" w14:textId="77777777" w:rsidR="006024D1" w:rsidRPr="0030176B" w:rsidRDefault="006024D1" w:rsidP="00EB6A76">
      <w:pPr>
        <w:widowControl w:val="0"/>
        <w:suppressAutoHyphens/>
        <w:spacing w:after="0" w:line="240" w:lineRule="auto"/>
        <w:jc w:val="both"/>
        <w:rPr>
          <w:rFonts w:ascii="Times New Roman" w:eastAsia="Times New Roman" w:hAnsi="Times New Roman"/>
          <w:sz w:val="28"/>
          <w:szCs w:val="28"/>
          <w:lang w:eastAsia="ru-RU"/>
        </w:rPr>
      </w:pPr>
    </w:p>
    <w:p w14:paraId="318F3393" w14:textId="77777777" w:rsidR="006024D1" w:rsidRPr="0030176B" w:rsidRDefault="006024D1" w:rsidP="004D78DE">
      <w:pPr>
        <w:widowControl w:val="0"/>
        <w:numPr>
          <w:ilvl w:val="0"/>
          <w:numId w:val="29"/>
        </w:numPr>
        <w:suppressAutoHyphens/>
        <w:spacing w:after="0" w:line="240" w:lineRule="auto"/>
        <w:jc w:val="center"/>
        <w:rPr>
          <w:rFonts w:ascii="Times New Roman" w:eastAsia="Times New Roman" w:hAnsi="Times New Roman"/>
          <w:b/>
          <w:sz w:val="28"/>
          <w:szCs w:val="28"/>
          <w:lang w:eastAsia="ru-RU"/>
        </w:rPr>
      </w:pPr>
      <w:r w:rsidRPr="0030176B">
        <w:rPr>
          <w:rFonts w:ascii="Times New Roman" w:eastAsia="Times New Roman" w:hAnsi="Times New Roman"/>
          <w:b/>
          <w:sz w:val="28"/>
          <w:szCs w:val="28"/>
          <w:lang w:eastAsia="ru-RU"/>
        </w:rPr>
        <w:t>Права и обязанности сторон</w:t>
      </w:r>
    </w:p>
    <w:p w14:paraId="5DBA5AAE" w14:textId="77777777" w:rsidR="006024D1" w:rsidRPr="0030176B" w:rsidRDefault="006024D1" w:rsidP="00886150">
      <w:pPr>
        <w:widowControl w:val="0"/>
        <w:suppressAutoHyphens/>
        <w:spacing w:after="0" w:line="240" w:lineRule="auto"/>
        <w:ind w:firstLine="709"/>
        <w:contextualSpacing/>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2.1</w:t>
      </w:r>
      <w:r w:rsidRPr="0030176B">
        <w:rPr>
          <w:rFonts w:ascii="Times New Roman" w:eastAsia="Times New Roman" w:hAnsi="Times New Roman"/>
          <w:sz w:val="28"/>
          <w:szCs w:val="28"/>
          <w:lang w:eastAsia="ru-RU"/>
        </w:rPr>
        <w:tab/>
        <w:t xml:space="preserve">Передающая сторона вправе: </w:t>
      </w:r>
    </w:p>
    <w:p w14:paraId="5135A71B" w14:textId="77777777" w:rsidR="006024D1" w:rsidRPr="0030176B" w:rsidRDefault="006024D1" w:rsidP="00554828">
      <w:pPr>
        <w:widowControl w:val="0"/>
        <w:suppressAutoHyphens/>
        <w:spacing w:after="0" w:line="240" w:lineRule="auto"/>
        <w:ind w:firstLine="709"/>
        <w:contextualSpacing/>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2.1.1</w:t>
      </w:r>
      <w:r w:rsidRPr="0030176B">
        <w:rPr>
          <w:rFonts w:ascii="Times New Roman" w:eastAsia="Times New Roman" w:hAnsi="Times New Roman"/>
          <w:sz w:val="28"/>
          <w:szCs w:val="28"/>
          <w:lang w:eastAsia="ru-RU"/>
        </w:rPr>
        <w:tab/>
        <w:t>относить сведения к коммерческой тайне и иной конфиденциальной информации, определять перечни и состав такой информации;</w:t>
      </w:r>
    </w:p>
    <w:p w14:paraId="12588988" w14:textId="77777777" w:rsidR="006024D1" w:rsidRPr="0030176B" w:rsidRDefault="006024D1">
      <w:pPr>
        <w:widowControl w:val="0"/>
        <w:suppressAutoHyphens/>
        <w:spacing w:after="0" w:line="240" w:lineRule="auto"/>
        <w:ind w:firstLine="709"/>
        <w:contextualSpacing/>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2.1.2</w:t>
      </w:r>
      <w:r w:rsidRPr="0030176B">
        <w:rPr>
          <w:rFonts w:ascii="Times New Roman" w:eastAsia="Times New Roman" w:hAnsi="Times New Roman"/>
          <w:sz w:val="28"/>
          <w:szCs w:val="28"/>
          <w:lang w:eastAsia="ru-RU"/>
        </w:rPr>
        <w:tab/>
        <w:t>использовать Информацию для собственных нужд в порядке, не противоречащем законодательству Республики Казахстан;</w:t>
      </w:r>
    </w:p>
    <w:p w14:paraId="69A0EE43" w14:textId="77777777" w:rsidR="006024D1" w:rsidRPr="0030176B" w:rsidRDefault="006024D1">
      <w:pPr>
        <w:widowControl w:val="0"/>
        <w:suppressAutoHyphens/>
        <w:spacing w:after="0" w:line="240" w:lineRule="auto"/>
        <w:ind w:firstLine="709"/>
        <w:contextualSpacing/>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2.1.3</w:t>
      </w:r>
      <w:r w:rsidRPr="0030176B">
        <w:rPr>
          <w:rFonts w:ascii="Times New Roman" w:eastAsia="Times New Roman" w:hAnsi="Times New Roman"/>
          <w:sz w:val="28"/>
          <w:szCs w:val="28"/>
          <w:lang w:eastAsia="ru-RU"/>
        </w:rPr>
        <w:tab/>
        <w:t>разрешать или запрещать доступ к Информации, определять порядок и условия доступа к Информации;</w:t>
      </w:r>
    </w:p>
    <w:p w14:paraId="5DE16198" w14:textId="77777777" w:rsidR="006024D1" w:rsidRPr="0030176B" w:rsidRDefault="006024D1">
      <w:pPr>
        <w:widowControl w:val="0"/>
        <w:suppressAutoHyphens/>
        <w:spacing w:after="0" w:line="240" w:lineRule="auto"/>
        <w:ind w:firstLine="709"/>
        <w:contextualSpacing/>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2.1.4</w:t>
      </w:r>
      <w:r w:rsidRPr="0030176B">
        <w:rPr>
          <w:rFonts w:ascii="Times New Roman" w:eastAsia="Times New Roman" w:hAnsi="Times New Roman"/>
          <w:sz w:val="28"/>
          <w:szCs w:val="28"/>
          <w:lang w:eastAsia="ru-RU"/>
        </w:rPr>
        <w:tab/>
        <w:t>требовать от Получающей стороны соблюдения обязанностей по охране ее конфиденциальности;</w:t>
      </w:r>
    </w:p>
    <w:p w14:paraId="2A69FB95" w14:textId="77777777" w:rsidR="006024D1" w:rsidRPr="0030176B" w:rsidRDefault="006024D1">
      <w:pPr>
        <w:widowControl w:val="0"/>
        <w:suppressAutoHyphens/>
        <w:spacing w:after="0" w:line="240" w:lineRule="auto"/>
        <w:ind w:firstLine="709"/>
        <w:contextualSpacing/>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2.1.5. в любое время потребовать возврата Информации путем подачи письменного уведомления об этом Получающей стороне;</w:t>
      </w:r>
    </w:p>
    <w:p w14:paraId="3EE5442B" w14:textId="77777777" w:rsidR="006024D1" w:rsidRPr="0030176B" w:rsidRDefault="006024D1">
      <w:pPr>
        <w:widowControl w:val="0"/>
        <w:suppressAutoHyphens/>
        <w:spacing w:after="0" w:line="240" w:lineRule="auto"/>
        <w:ind w:firstLine="709"/>
        <w:contextualSpacing/>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2.1.6</w:t>
      </w:r>
      <w:r w:rsidRPr="0030176B">
        <w:rPr>
          <w:rFonts w:ascii="Times New Roman" w:eastAsia="Times New Roman" w:hAnsi="Times New Roman"/>
          <w:sz w:val="28"/>
          <w:szCs w:val="28"/>
          <w:lang w:eastAsia="ru-RU"/>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7C74F292" w14:textId="77777777" w:rsidR="006024D1" w:rsidRPr="0030176B" w:rsidRDefault="006024D1">
      <w:pPr>
        <w:widowControl w:val="0"/>
        <w:suppressAutoHyphens/>
        <w:spacing w:after="0" w:line="240" w:lineRule="auto"/>
        <w:ind w:firstLine="709"/>
        <w:contextualSpacing/>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2D8AB9C9" w14:textId="77777777" w:rsidR="006024D1" w:rsidRPr="0030176B" w:rsidRDefault="006024D1">
      <w:pPr>
        <w:widowControl w:val="0"/>
        <w:suppressAutoHyphens/>
        <w:spacing w:after="0" w:line="240" w:lineRule="auto"/>
        <w:ind w:firstLine="709"/>
        <w:contextualSpacing/>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 исключение доступа к Информации любых лиц без согласия Передающей стороны;</w:t>
      </w:r>
    </w:p>
    <w:p w14:paraId="3E06197A" w14:textId="77777777" w:rsidR="006024D1" w:rsidRPr="0030176B" w:rsidRDefault="006024D1">
      <w:pPr>
        <w:widowControl w:val="0"/>
        <w:suppressAutoHyphens/>
        <w:spacing w:after="0" w:line="240" w:lineRule="auto"/>
        <w:ind w:firstLine="709"/>
        <w:contextualSpacing/>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Получающая сторона может раскрыть Информацию без письменного согласия Передающей стороны в необходимых степени и объ</w:t>
      </w:r>
      <w:r w:rsidR="006B7755" w:rsidRPr="0030176B">
        <w:rPr>
          <w:rFonts w:ascii="Times New Roman" w:eastAsia="Times New Roman" w:hAnsi="Times New Roman"/>
          <w:sz w:val="28"/>
          <w:szCs w:val="28"/>
          <w:lang w:eastAsia="ru-RU"/>
        </w:rPr>
        <w:t>е</w:t>
      </w:r>
      <w:r w:rsidRPr="0030176B">
        <w:rPr>
          <w:rFonts w:ascii="Times New Roman" w:eastAsia="Times New Roman" w:hAnsi="Times New Roman"/>
          <w:sz w:val="28"/>
          <w:szCs w:val="28"/>
          <w:lang w:eastAsia="ru-RU"/>
        </w:rPr>
        <w:t>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0B0C45C6" w14:textId="77777777" w:rsidR="006024D1" w:rsidRPr="0030176B" w:rsidRDefault="006024D1">
      <w:pPr>
        <w:widowControl w:val="0"/>
        <w:suppressAutoHyphens/>
        <w:spacing w:after="0" w:line="240" w:lineRule="auto"/>
        <w:ind w:firstLine="709"/>
        <w:contextualSpacing/>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2.3 Получающая сторона обязана:</w:t>
      </w:r>
    </w:p>
    <w:p w14:paraId="70DD7858" w14:textId="77777777" w:rsidR="006024D1" w:rsidRPr="0030176B" w:rsidRDefault="006024D1">
      <w:pPr>
        <w:widowControl w:val="0"/>
        <w:suppressAutoHyphens/>
        <w:spacing w:after="0" w:line="240" w:lineRule="auto"/>
        <w:ind w:firstLine="709"/>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2.3.1</w:t>
      </w:r>
      <w:r w:rsidRPr="0030176B">
        <w:rPr>
          <w:rFonts w:ascii="Times New Roman" w:eastAsia="Times New Roman" w:hAnsi="Times New Roman"/>
          <w:sz w:val="28"/>
          <w:szCs w:val="28"/>
          <w:lang w:eastAsia="ru-RU"/>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7B5EC9BE" w14:textId="77777777" w:rsidR="006024D1" w:rsidRPr="0030176B" w:rsidRDefault="006024D1">
      <w:pPr>
        <w:widowControl w:val="0"/>
        <w:suppressAutoHyphens/>
        <w:spacing w:after="0" w:line="240" w:lineRule="auto"/>
        <w:ind w:firstLine="709"/>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2.3.2</w:t>
      </w:r>
      <w:r w:rsidRPr="0030176B">
        <w:rPr>
          <w:rFonts w:ascii="Times New Roman" w:eastAsia="Times New Roman" w:hAnsi="Times New Roman"/>
          <w:sz w:val="28"/>
          <w:szCs w:val="28"/>
          <w:lang w:eastAsia="ru-RU"/>
        </w:rPr>
        <w:tab/>
        <w:t xml:space="preserve">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w:t>
      </w:r>
      <w:r w:rsidRPr="0030176B">
        <w:rPr>
          <w:rFonts w:ascii="Times New Roman" w:eastAsia="Times New Roman" w:hAnsi="Times New Roman"/>
          <w:sz w:val="28"/>
          <w:szCs w:val="28"/>
          <w:lang w:eastAsia="ru-RU"/>
        </w:rPr>
        <w:lastRenderedPageBreak/>
        <w:t>использовании Информации третьими лицами.</w:t>
      </w:r>
    </w:p>
    <w:p w14:paraId="7E6E6EF0" w14:textId="77777777" w:rsidR="006024D1" w:rsidRPr="0030176B" w:rsidRDefault="006024D1">
      <w:pPr>
        <w:widowControl w:val="0"/>
        <w:suppressAutoHyphens/>
        <w:spacing w:after="0" w:line="240" w:lineRule="auto"/>
        <w:ind w:firstLine="709"/>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2.3.3.</w:t>
      </w:r>
      <w:r w:rsidRPr="0030176B">
        <w:rPr>
          <w:rFonts w:ascii="Times New Roman" w:eastAsia="Times New Roman" w:hAnsi="Times New Roman"/>
          <w:sz w:val="28"/>
          <w:szCs w:val="28"/>
          <w:lang w:eastAsia="ru-RU"/>
        </w:rPr>
        <w:tab/>
      </w:r>
      <w:proofErr w:type="gramStart"/>
      <w:r w:rsidRPr="0030176B">
        <w:rPr>
          <w:rFonts w:ascii="Times New Roman" w:eastAsia="Times New Roman" w:hAnsi="Times New Roman"/>
          <w:sz w:val="28"/>
          <w:szCs w:val="28"/>
          <w:lang w:eastAsia="ru-RU"/>
        </w:rPr>
        <w:t>в течение 15 дней после получения уведомления от Передающей стороны,</w:t>
      </w:r>
      <w:proofErr w:type="gramEnd"/>
      <w:r w:rsidRPr="0030176B">
        <w:rPr>
          <w:rFonts w:ascii="Times New Roman" w:eastAsia="Times New Roman" w:hAnsi="Times New Roman"/>
          <w:sz w:val="28"/>
          <w:szCs w:val="28"/>
          <w:lang w:eastAsia="ru-RU"/>
        </w:rPr>
        <w:t xml:space="preserve">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6DA2E332" w14:textId="77777777" w:rsidR="006024D1" w:rsidRPr="0030176B" w:rsidRDefault="006024D1">
      <w:pPr>
        <w:widowControl w:val="0"/>
        <w:suppressAutoHyphens/>
        <w:spacing w:after="0" w:line="240" w:lineRule="auto"/>
        <w:ind w:firstLine="709"/>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2.</w:t>
      </w:r>
      <w:r w:rsidR="00E548FC" w:rsidRPr="0030176B">
        <w:rPr>
          <w:rFonts w:ascii="Times New Roman" w:eastAsia="Times New Roman" w:hAnsi="Times New Roman"/>
          <w:sz w:val="28"/>
          <w:szCs w:val="28"/>
          <w:lang w:eastAsia="ru-RU"/>
        </w:rPr>
        <w:t xml:space="preserve">4 </w:t>
      </w:r>
      <w:r w:rsidRPr="0030176B">
        <w:rPr>
          <w:rFonts w:ascii="Times New Roman" w:eastAsia="Times New Roman" w:hAnsi="Times New Roman"/>
          <w:sz w:val="28"/>
          <w:szCs w:val="28"/>
          <w:lang w:eastAsia="ru-RU"/>
        </w:rPr>
        <w:t>Невыполнение вышеуказанных условий является основанием</w:t>
      </w:r>
      <w:r w:rsidR="008A6459" w:rsidRPr="0030176B">
        <w:rPr>
          <w:rFonts w:ascii="Times New Roman" w:eastAsia="Times New Roman" w:hAnsi="Times New Roman"/>
          <w:sz w:val="28"/>
          <w:szCs w:val="28"/>
          <w:lang w:eastAsia="ru-RU"/>
        </w:rPr>
        <w:t xml:space="preserve"> </w:t>
      </w:r>
      <w:r w:rsidRPr="0030176B">
        <w:rPr>
          <w:rFonts w:ascii="Times New Roman" w:eastAsia="Times New Roman" w:hAnsi="Times New Roman"/>
          <w:sz w:val="28"/>
          <w:szCs w:val="28"/>
          <w:lang w:eastAsia="ru-RU"/>
        </w:rPr>
        <w:t>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1CF2F8AA" w14:textId="77777777" w:rsidR="006024D1" w:rsidRPr="0030176B" w:rsidRDefault="006024D1">
      <w:pPr>
        <w:widowControl w:val="0"/>
        <w:suppressAutoHyphens/>
        <w:spacing w:after="0" w:line="240" w:lineRule="auto"/>
        <w:ind w:firstLine="709"/>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Получающая сторона обязана возместить Передающей стороне убытки, связанные с расторжением договорных отношений.</w:t>
      </w:r>
    </w:p>
    <w:p w14:paraId="303A6335" w14:textId="77777777" w:rsidR="006024D1" w:rsidRPr="0030176B" w:rsidRDefault="006024D1" w:rsidP="00EB6A76">
      <w:pPr>
        <w:widowControl w:val="0"/>
        <w:suppressAutoHyphens/>
        <w:spacing w:after="0" w:line="240" w:lineRule="auto"/>
        <w:jc w:val="both"/>
        <w:rPr>
          <w:rFonts w:ascii="Times New Roman" w:eastAsia="Times New Roman" w:hAnsi="Times New Roman"/>
          <w:sz w:val="28"/>
          <w:szCs w:val="28"/>
          <w:lang w:eastAsia="ru-RU"/>
        </w:rPr>
      </w:pPr>
    </w:p>
    <w:p w14:paraId="4AFCACBD" w14:textId="77777777" w:rsidR="00B54EE8" w:rsidRPr="0030176B" w:rsidRDefault="006024D1" w:rsidP="00EB6A76">
      <w:pPr>
        <w:widowControl w:val="0"/>
        <w:numPr>
          <w:ilvl w:val="0"/>
          <w:numId w:val="29"/>
        </w:numPr>
        <w:suppressAutoHyphens/>
        <w:spacing w:after="0" w:line="240" w:lineRule="auto"/>
        <w:ind w:left="0" w:firstLine="709"/>
        <w:jc w:val="center"/>
        <w:rPr>
          <w:rFonts w:ascii="Times New Roman" w:eastAsia="Times New Roman" w:hAnsi="Times New Roman"/>
          <w:b/>
          <w:i/>
          <w:sz w:val="28"/>
          <w:szCs w:val="28"/>
          <w:lang w:eastAsia="ru-RU"/>
        </w:rPr>
      </w:pPr>
      <w:r w:rsidRPr="0030176B">
        <w:rPr>
          <w:rFonts w:ascii="Times New Roman" w:eastAsia="Times New Roman" w:hAnsi="Times New Roman"/>
          <w:b/>
          <w:sz w:val="28"/>
          <w:szCs w:val="28"/>
          <w:lang w:eastAsia="ru-RU"/>
        </w:rPr>
        <w:t>Ответственность сторон</w:t>
      </w:r>
      <w:r w:rsidRPr="0030176B">
        <w:rPr>
          <w:rFonts w:ascii="Times New Roman" w:eastAsia="Times New Roman" w:hAnsi="Times New Roman"/>
          <w:b/>
          <w:color w:val="FF0000"/>
          <w:sz w:val="28"/>
          <w:szCs w:val="28"/>
          <w:lang w:eastAsia="ru-RU"/>
        </w:rPr>
        <w:t xml:space="preserve"> </w:t>
      </w:r>
      <w:r w:rsidRPr="0030176B">
        <w:rPr>
          <w:rFonts w:ascii="Times New Roman" w:eastAsia="Times New Roman" w:hAnsi="Times New Roman"/>
          <w:b/>
          <w:sz w:val="28"/>
          <w:szCs w:val="28"/>
          <w:lang w:eastAsia="ru-RU"/>
        </w:rPr>
        <w:t>и разрешение споров</w:t>
      </w:r>
    </w:p>
    <w:p w14:paraId="5A7BA93F" w14:textId="77777777" w:rsidR="006024D1" w:rsidRPr="0030176B" w:rsidRDefault="006024D1">
      <w:pPr>
        <w:widowControl w:val="0"/>
        <w:suppressAutoHyphens/>
        <w:spacing w:after="0" w:line="240" w:lineRule="auto"/>
        <w:ind w:firstLine="709"/>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3.1</w:t>
      </w:r>
      <w:r w:rsidRPr="0030176B">
        <w:rPr>
          <w:rFonts w:ascii="Times New Roman" w:eastAsia="Times New Roman" w:hAnsi="Times New Roman"/>
          <w:sz w:val="28"/>
          <w:szCs w:val="28"/>
          <w:lang w:eastAsia="ru-RU"/>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5518C6E1" w14:textId="77777777" w:rsidR="006024D1" w:rsidRPr="0030176B" w:rsidRDefault="006024D1">
      <w:pPr>
        <w:widowControl w:val="0"/>
        <w:suppressAutoHyphens/>
        <w:spacing w:after="0" w:line="240" w:lineRule="auto"/>
        <w:ind w:firstLine="709"/>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3.2</w:t>
      </w:r>
      <w:r w:rsidRPr="0030176B">
        <w:rPr>
          <w:rFonts w:ascii="Times New Roman" w:eastAsia="Times New Roman" w:hAnsi="Times New Roman"/>
          <w:sz w:val="28"/>
          <w:szCs w:val="28"/>
          <w:lang w:eastAsia="ru-RU"/>
        </w:rPr>
        <w:tab/>
        <w:t>В случае неисполнения или ненадлежащего исполнения Получающей стороной обязательств, предусмотренных Договором</w:t>
      </w:r>
      <w:r w:rsidR="004C71FC" w:rsidRPr="0030176B">
        <w:rPr>
          <w:rFonts w:ascii="Times New Roman" w:eastAsia="Times New Roman" w:hAnsi="Times New Roman"/>
          <w:sz w:val="28"/>
          <w:szCs w:val="28"/>
          <w:lang w:eastAsia="ru-RU"/>
        </w:rPr>
        <w:t>,</w:t>
      </w:r>
      <w:r w:rsidRPr="0030176B">
        <w:rPr>
          <w:rFonts w:ascii="Times New Roman" w:eastAsia="Times New Roman" w:hAnsi="Times New Roman"/>
          <w:sz w:val="28"/>
          <w:szCs w:val="28"/>
          <w:lang w:eastAsia="ru-RU"/>
        </w:rPr>
        <w:t xml:space="preserve">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32927C48" w14:textId="77777777" w:rsidR="006024D1" w:rsidRPr="0030176B" w:rsidRDefault="006024D1">
      <w:pPr>
        <w:widowControl w:val="0"/>
        <w:suppressAutoHyphens/>
        <w:spacing w:after="0" w:line="240" w:lineRule="auto"/>
        <w:ind w:firstLine="709"/>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3.3</w:t>
      </w:r>
      <w:r w:rsidRPr="0030176B">
        <w:rPr>
          <w:rFonts w:ascii="Times New Roman" w:eastAsia="Times New Roman" w:hAnsi="Times New Roman"/>
          <w:sz w:val="28"/>
          <w:szCs w:val="28"/>
          <w:lang w:eastAsia="ru-RU"/>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38B6A821" w14:textId="77777777" w:rsidR="006024D1" w:rsidRPr="0030176B" w:rsidRDefault="006024D1">
      <w:pPr>
        <w:widowControl w:val="0"/>
        <w:suppressAutoHyphens/>
        <w:spacing w:after="0" w:line="240" w:lineRule="auto"/>
        <w:ind w:firstLine="709"/>
        <w:jc w:val="both"/>
        <w:rPr>
          <w:rFonts w:ascii="Times New Roman" w:eastAsia="Times New Roman" w:hAnsi="Times New Roman"/>
          <w:sz w:val="28"/>
          <w:szCs w:val="28"/>
          <w:lang w:eastAsia="ru-RU"/>
        </w:rPr>
      </w:pPr>
      <w:r w:rsidRPr="0030176B">
        <w:rPr>
          <w:rFonts w:ascii="Times New Roman" w:eastAsia="Times New Roman" w:hAnsi="Times New Roman"/>
          <w:sz w:val="28"/>
          <w:szCs w:val="28"/>
          <w:lang w:eastAsia="ru-RU"/>
        </w:rPr>
        <w:t>3.4</w:t>
      </w:r>
      <w:r w:rsidRPr="0030176B">
        <w:rPr>
          <w:rFonts w:ascii="Times New Roman" w:eastAsia="Times New Roman" w:hAnsi="Times New Roman"/>
          <w:sz w:val="28"/>
          <w:szCs w:val="28"/>
          <w:lang w:eastAsia="ru-RU"/>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tbl>
      <w:tblPr>
        <w:tblW w:w="9353" w:type="dxa"/>
        <w:tblInd w:w="-5" w:type="dxa"/>
        <w:tblLook w:val="04A0" w:firstRow="1" w:lastRow="0" w:firstColumn="1" w:lastColumn="0" w:noHBand="0" w:noVBand="1"/>
      </w:tblPr>
      <w:tblGrid>
        <w:gridCol w:w="4676"/>
        <w:gridCol w:w="4677"/>
      </w:tblGrid>
      <w:tr w:rsidR="006024D1" w:rsidRPr="00C6470D" w14:paraId="541DFE4A" w14:textId="77777777" w:rsidTr="00C6470D">
        <w:tc>
          <w:tcPr>
            <w:tcW w:w="4676" w:type="dxa"/>
            <w:shd w:val="clear" w:color="auto" w:fill="auto"/>
          </w:tcPr>
          <w:p w14:paraId="525CC8E3" w14:textId="77777777" w:rsidR="006024D1" w:rsidRPr="00C6470D" w:rsidRDefault="006024D1" w:rsidP="00C6470D">
            <w:pPr>
              <w:spacing w:after="0" w:line="240" w:lineRule="auto"/>
              <w:jc w:val="both"/>
              <w:rPr>
                <w:rFonts w:ascii="Times New Roman" w:eastAsia="Times New Roman" w:hAnsi="Times New Roman"/>
                <w:b/>
                <w:sz w:val="28"/>
                <w:szCs w:val="28"/>
                <w:lang w:eastAsia="ru-RU"/>
              </w:rPr>
            </w:pPr>
            <w:r w:rsidRPr="00C6470D">
              <w:rPr>
                <w:rFonts w:ascii="Times New Roman" w:eastAsia="Times New Roman" w:hAnsi="Times New Roman"/>
                <w:b/>
                <w:sz w:val="28"/>
                <w:szCs w:val="28"/>
                <w:lang w:eastAsia="ru-RU"/>
              </w:rPr>
              <w:t>Заказчик:</w:t>
            </w:r>
          </w:p>
        </w:tc>
        <w:tc>
          <w:tcPr>
            <w:tcW w:w="4677" w:type="dxa"/>
            <w:shd w:val="clear" w:color="auto" w:fill="auto"/>
          </w:tcPr>
          <w:p w14:paraId="4C939092" w14:textId="77777777" w:rsidR="006024D1" w:rsidRPr="00C6470D" w:rsidRDefault="00C82891" w:rsidP="00C6470D">
            <w:pPr>
              <w:spacing w:after="0" w:line="240" w:lineRule="auto"/>
              <w:ind w:left="177" w:hanging="177"/>
              <w:jc w:val="both"/>
              <w:rPr>
                <w:rFonts w:ascii="Times New Roman" w:eastAsia="Times New Roman" w:hAnsi="Times New Roman"/>
                <w:b/>
                <w:sz w:val="28"/>
                <w:szCs w:val="28"/>
                <w:lang w:eastAsia="ru-RU"/>
              </w:rPr>
            </w:pPr>
            <w:r w:rsidRPr="00C6470D">
              <w:rPr>
                <w:rFonts w:ascii="Times New Roman" w:eastAsia="Times New Roman" w:hAnsi="Times New Roman"/>
                <w:b/>
                <w:sz w:val="28"/>
                <w:szCs w:val="28"/>
                <w:lang w:eastAsia="ru-RU"/>
              </w:rPr>
              <w:t>Исполнитель</w:t>
            </w:r>
            <w:r w:rsidR="006024D1" w:rsidRPr="00C6470D">
              <w:rPr>
                <w:rFonts w:ascii="Times New Roman" w:eastAsia="Times New Roman" w:hAnsi="Times New Roman"/>
                <w:b/>
                <w:sz w:val="28"/>
                <w:szCs w:val="28"/>
                <w:lang w:eastAsia="ru-RU"/>
              </w:rPr>
              <w:t>:</w:t>
            </w:r>
          </w:p>
        </w:tc>
      </w:tr>
      <w:tr w:rsidR="006024D1" w:rsidRPr="00C6470D" w14:paraId="4FFB5B06" w14:textId="77777777" w:rsidTr="00C6470D">
        <w:tc>
          <w:tcPr>
            <w:tcW w:w="4676" w:type="dxa"/>
            <w:shd w:val="clear" w:color="auto" w:fill="auto"/>
          </w:tcPr>
          <w:p w14:paraId="1DB14124" w14:textId="258CA7F3" w:rsidR="006024D1" w:rsidRPr="00C6470D" w:rsidRDefault="006024D1" w:rsidP="00C6470D">
            <w:pPr>
              <w:spacing w:after="0" w:line="240" w:lineRule="auto"/>
              <w:jc w:val="both"/>
              <w:rPr>
                <w:rFonts w:ascii="Times New Roman" w:eastAsia="Times New Roman" w:hAnsi="Times New Roman"/>
                <w:sz w:val="28"/>
                <w:szCs w:val="28"/>
                <w:lang w:eastAsia="ru-RU"/>
              </w:rPr>
            </w:pPr>
            <w:r w:rsidRPr="00C6470D">
              <w:rPr>
                <w:rFonts w:ascii="Times New Roman" w:eastAsia="Times New Roman" w:hAnsi="Times New Roman"/>
                <w:sz w:val="28"/>
                <w:szCs w:val="28"/>
                <w:lang w:eastAsia="ru-RU"/>
              </w:rPr>
              <w:t xml:space="preserve">________________ </w:t>
            </w:r>
          </w:p>
          <w:p w14:paraId="341CB6E7" w14:textId="77777777" w:rsidR="006024D1" w:rsidRPr="00C6470D" w:rsidRDefault="006024D1" w:rsidP="00C6470D">
            <w:pPr>
              <w:spacing w:after="0" w:line="240" w:lineRule="auto"/>
              <w:jc w:val="both"/>
              <w:rPr>
                <w:rFonts w:ascii="Times New Roman" w:eastAsia="Times New Roman" w:hAnsi="Times New Roman"/>
                <w:sz w:val="28"/>
                <w:szCs w:val="28"/>
                <w:lang w:eastAsia="ru-RU"/>
              </w:rPr>
            </w:pPr>
          </w:p>
        </w:tc>
        <w:tc>
          <w:tcPr>
            <w:tcW w:w="4677" w:type="dxa"/>
            <w:shd w:val="clear" w:color="auto" w:fill="auto"/>
          </w:tcPr>
          <w:p w14:paraId="4CA197EE" w14:textId="7E9676BC" w:rsidR="006024D1" w:rsidRPr="00C6470D" w:rsidRDefault="006024D1" w:rsidP="00C6470D">
            <w:pPr>
              <w:spacing w:after="0" w:line="240" w:lineRule="auto"/>
              <w:ind w:left="177" w:hanging="177"/>
              <w:jc w:val="both"/>
              <w:rPr>
                <w:rFonts w:ascii="Times New Roman" w:eastAsia="Times New Roman" w:hAnsi="Times New Roman"/>
                <w:sz w:val="28"/>
                <w:szCs w:val="28"/>
                <w:lang w:eastAsia="ru-RU"/>
              </w:rPr>
            </w:pPr>
            <w:r w:rsidRPr="00C6470D">
              <w:rPr>
                <w:rFonts w:ascii="Times New Roman" w:eastAsia="Times New Roman" w:hAnsi="Times New Roman"/>
                <w:sz w:val="28"/>
                <w:szCs w:val="28"/>
                <w:lang w:eastAsia="ru-RU"/>
              </w:rPr>
              <w:t>_</w:t>
            </w:r>
            <w:r w:rsidR="00871EAF">
              <w:rPr>
                <w:rFonts w:ascii="Times New Roman" w:eastAsia="Times New Roman" w:hAnsi="Times New Roman"/>
                <w:sz w:val="28"/>
                <w:szCs w:val="28"/>
                <w:lang w:eastAsia="ru-RU"/>
              </w:rPr>
              <w:t>________</w:t>
            </w:r>
            <w:r w:rsidRPr="00C6470D">
              <w:rPr>
                <w:rFonts w:ascii="Times New Roman" w:eastAsia="Times New Roman" w:hAnsi="Times New Roman"/>
                <w:sz w:val="28"/>
                <w:szCs w:val="28"/>
                <w:lang w:eastAsia="ru-RU"/>
              </w:rPr>
              <w:t>__</w:t>
            </w:r>
            <w:r w:rsidR="00871EAF" w:rsidRPr="00C6470D">
              <w:rPr>
                <w:rFonts w:ascii="Times New Roman" w:eastAsia="Times New Roman" w:hAnsi="Times New Roman"/>
                <w:sz w:val="28"/>
                <w:szCs w:val="28"/>
                <w:lang w:eastAsia="ru-RU"/>
              </w:rPr>
              <w:t xml:space="preserve"> </w:t>
            </w:r>
          </w:p>
          <w:p w14:paraId="6E4E6165" w14:textId="77777777" w:rsidR="006024D1" w:rsidRPr="00C6470D" w:rsidRDefault="006024D1" w:rsidP="00C6470D">
            <w:pPr>
              <w:spacing w:after="0" w:line="240" w:lineRule="auto"/>
              <w:ind w:left="177" w:hanging="177"/>
              <w:jc w:val="both"/>
              <w:rPr>
                <w:rFonts w:ascii="Times New Roman" w:eastAsia="Times New Roman" w:hAnsi="Times New Roman"/>
                <w:sz w:val="28"/>
                <w:szCs w:val="28"/>
                <w:lang w:eastAsia="ru-RU"/>
              </w:rPr>
            </w:pPr>
          </w:p>
        </w:tc>
      </w:tr>
    </w:tbl>
    <w:p w14:paraId="78DFCE6B" w14:textId="77777777" w:rsidR="006024D1" w:rsidRDefault="006024D1" w:rsidP="000A1FDD">
      <w:pPr>
        <w:suppressAutoHyphens/>
        <w:spacing w:after="0" w:line="240" w:lineRule="auto"/>
        <w:jc w:val="both"/>
        <w:rPr>
          <w:rFonts w:ascii="Times New Roman" w:eastAsia="Times New Roman" w:hAnsi="Times New Roman"/>
          <w:sz w:val="28"/>
          <w:szCs w:val="28"/>
          <w:lang w:val="kk-KZ" w:eastAsia="ar-SA"/>
        </w:rPr>
      </w:pPr>
    </w:p>
    <w:p w14:paraId="3CFEC586" w14:textId="77777777" w:rsidR="001628DE" w:rsidRPr="0086524F" w:rsidRDefault="001628DE" w:rsidP="001628DE">
      <w:pPr>
        <w:pStyle w:val="1"/>
        <w:spacing w:before="0"/>
        <w:ind w:left="5103"/>
        <w:jc w:val="both"/>
        <w:rPr>
          <w:rFonts w:ascii="Times New Roman" w:hAnsi="Times New Roman"/>
          <w:color w:val="auto"/>
          <w:sz w:val="28"/>
          <w:szCs w:val="28"/>
        </w:rPr>
      </w:pPr>
      <w:r w:rsidRPr="0086524F">
        <w:rPr>
          <w:rFonts w:ascii="Times New Roman" w:hAnsi="Times New Roman"/>
          <w:color w:val="auto"/>
          <w:sz w:val="28"/>
          <w:szCs w:val="28"/>
        </w:rPr>
        <w:lastRenderedPageBreak/>
        <w:t xml:space="preserve">Приложение </w:t>
      </w:r>
      <w:r w:rsidRPr="0086524F">
        <w:rPr>
          <w:rFonts w:ascii="Times New Roman" w:hAnsi="Times New Roman"/>
          <w:color w:val="auto"/>
          <w:sz w:val="28"/>
          <w:szCs w:val="28"/>
          <w:lang w:val="ru-RU"/>
        </w:rPr>
        <w:t>№</w:t>
      </w:r>
      <w:r w:rsidR="0097535E">
        <w:rPr>
          <w:rFonts w:ascii="Times New Roman" w:hAnsi="Times New Roman"/>
          <w:color w:val="auto"/>
          <w:sz w:val="28"/>
          <w:szCs w:val="28"/>
          <w:lang w:val="ru-RU"/>
        </w:rPr>
        <w:t>4</w:t>
      </w:r>
    </w:p>
    <w:p w14:paraId="14EC79D4" w14:textId="77777777" w:rsidR="001628DE" w:rsidRPr="0086524F" w:rsidRDefault="001628DE" w:rsidP="001628DE">
      <w:pPr>
        <w:spacing w:after="0" w:line="240" w:lineRule="auto"/>
        <w:ind w:left="5103"/>
        <w:jc w:val="both"/>
        <w:rPr>
          <w:rFonts w:ascii="Times New Roman" w:hAnsi="Times New Roman"/>
          <w:sz w:val="28"/>
          <w:szCs w:val="28"/>
        </w:rPr>
      </w:pPr>
      <w:r w:rsidRPr="0086524F">
        <w:rPr>
          <w:rFonts w:ascii="Times New Roman" w:hAnsi="Times New Roman"/>
          <w:sz w:val="28"/>
          <w:szCs w:val="28"/>
        </w:rPr>
        <w:t>к Договору возмездного оказания услуг</w:t>
      </w:r>
    </w:p>
    <w:p w14:paraId="4F0A6CD1" w14:textId="77777777" w:rsidR="001628DE" w:rsidRPr="00632448" w:rsidRDefault="001628DE" w:rsidP="001628DE">
      <w:pPr>
        <w:spacing w:after="0" w:line="240" w:lineRule="auto"/>
        <w:ind w:left="5103"/>
        <w:textAlignment w:val="baseline"/>
        <w:rPr>
          <w:rFonts w:ascii="Times New Roman" w:eastAsia="Times New Roman" w:hAnsi="Times New Roman"/>
          <w:b/>
          <w:sz w:val="24"/>
          <w:szCs w:val="24"/>
        </w:rPr>
      </w:pPr>
      <w:r w:rsidRPr="0086524F">
        <w:rPr>
          <w:rFonts w:ascii="Times New Roman" w:hAnsi="Times New Roman"/>
          <w:sz w:val="28"/>
          <w:szCs w:val="28"/>
        </w:rPr>
        <w:t>№ ____ от _________ 202</w:t>
      </w:r>
      <w:r>
        <w:rPr>
          <w:rFonts w:ascii="Times New Roman" w:hAnsi="Times New Roman"/>
          <w:sz w:val="28"/>
          <w:szCs w:val="28"/>
        </w:rPr>
        <w:t>3</w:t>
      </w:r>
      <w:r w:rsidRPr="0086524F">
        <w:rPr>
          <w:rFonts w:ascii="Times New Roman" w:hAnsi="Times New Roman"/>
          <w:sz w:val="28"/>
          <w:szCs w:val="28"/>
        </w:rPr>
        <w:t xml:space="preserve"> г.</w:t>
      </w:r>
    </w:p>
    <w:p w14:paraId="5DFD6D9C" w14:textId="77777777" w:rsidR="001628DE" w:rsidRPr="00632448" w:rsidRDefault="001628DE" w:rsidP="001628DE">
      <w:pPr>
        <w:spacing w:after="0" w:line="240" w:lineRule="auto"/>
        <w:jc w:val="center"/>
        <w:textAlignment w:val="baseline"/>
        <w:rPr>
          <w:rFonts w:ascii="Times New Roman" w:eastAsia="Times New Roman" w:hAnsi="Times New Roman"/>
          <w:sz w:val="24"/>
          <w:szCs w:val="24"/>
        </w:rPr>
      </w:pPr>
    </w:p>
    <w:p w14:paraId="5E62D1C9" w14:textId="77777777" w:rsidR="001628DE" w:rsidRPr="00632448" w:rsidRDefault="001628DE" w:rsidP="001628DE">
      <w:pPr>
        <w:spacing w:after="0" w:line="240" w:lineRule="auto"/>
        <w:jc w:val="center"/>
        <w:textAlignment w:val="baseline"/>
        <w:rPr>
          <w:rFonts w:ascii="Times New Roman" w:eastAsia="Times New Roman" w:hAnsi="Times New Roman"/>
          <w:sz w:val="24"/>
          <w:szCs w:val="24"/>
        </w:rPr>
      </w:pPr>
    </w:p>
    <w:p w14:paraId="1016FD3D" w14:textId="77777777" w:rsidR="001628DE" w:rsidRPr="00632448" w:rsidRDefault="001628DE" w:rsidP="001628DE">
      <w:pPr>
        <w:spacing w:after="0" w:line="240" w:lineRule="auto"/>
        <w:jc w:val="center"/>
        <w:textAlignment w:val="baseline"/>
        <w:rPr>
          <w:rFonts w:ascii="Times New Roman" w:eastAsia="Times New Roman" w:hAnsi="Times New Roman"/>
          <w:sz w:val="24"/>
          <w:szCs w:val="24"/>
        </w:rPr>
      </w:pPr>
    </w:p>
    <w:p w14:paraId="5CFDD23E" w14:textId="77777777" w:rsidR="001628DE" w:rsidRPr="00632448" w:rsidRDefault="001628DE" w:rsidP="001628DE">
      <w:pPr>
        <w:spacing w:after="0" w:line="240" w:lineRule="auto"/>
        <w:jc w:val="center"/>
        <w:textAlignment w:val="baseline"/>
        <w:rPr>
          <w:rFonts w:ascii="Times New Roman" w:eastAsia="Times New Roman" w:hAnsi="Times New Roman"/>
          <w:sz w:val="24"/>
          <w:szCs w:val="24"/>
        </w:rPr>
      </w:pPr>
      <w:r w:rsidRPr="00632448">
        <w:rPr>
          <w:rFonts w:ascii="Times New Roman" w:eastAsia="Times New Roman" w:hAnsi="Times New Roman"/>
          <w:b/>
          <w:sz w:val="24"/>
          <w:szCs w:val="24"/>
        </w:rPr>
        <w:t>СОГЛАСИЕ</w:t>
      </w:r>
    </w:p>
    <w:p w14:paraId="10778080" w14:textId="77777777" w:rsidR="001628DE" w:rsidRPr="00632448" w:rsidRDefault="001628DE" w:rsidP="001628DE">
      <w:pPr>
        <w:spacing w:after="0" w:line="240" w:lineRule="auto"/>
        <w:jc w:val="center"/>
        <w:textAlignment w:val="baseline"/>
        <w:rPr>
          <w:rFonts w:ascii="Times New Roman" w:eastAsia="Times New Roman" w:hAnsi="Times New Roman"/>
          <w:sz w:val="24"/>
          <w:szCs w:val="24"/>
        </w:rPr>
      </w:pPr>
      <w:r w:rsidRPr="00632448">
        <w:rPr>
          <w:rFonts w:ascii="Times New Roman" w:eastAsia="Times New Roman" w:hAnsi="Times New Roman"/>
          <w:sz w:val="24"/>
          <w:szCs w:val="24"/>
        </w:rPr>
        <w:t xml:space="preserve">на сбор и обработку персональных данных </w:t>
      </w:r>
      <w:bookmarkStart w:id="10" w:name="_Hlk78462442"/>
      <w:r w:rsidRPr="00D7627A">
        <w:rPr>
          <w:rFonts w:ascii="Times New Roman" w:eastAsia="Times New Roman" w:hAnsi="Times New Roman"/>
          <w:sz w:val="24"/>
          <w:szCs w:val="24"/>
        </w:rPr>
        <w:t>НАО «Международный центр зеленых технологий и инвестиционных проектов»</w:t>
      </w:r>
    </w:p>
    <w:bookmarkEnd w:id="10"/>
    <w:p w14:paraId="53895829" w14:textId="77777777" w:rsidR="001628DE" w:rsidRPr="00632448" w:rsidRDefault="001628DE" w:rsidP="001628DE">
      <w:pPr>
        <w:spacing w:after="0" w:line="240" w:lineRule="auto"/>
        <w:jc w:val="center"/>
        <w:textAlignment w:val="baseline"/>
        <w:rPr>
          <w:rFonts w:ascii="Times New Roman" w:eastAsia="Times New Roman" w:hAnsi="Times New Roman"/>
          <w:sz w:val="24"/>
          <w:szCs w:val="24"/>
        </w:rPr>
      </w:pPr>
      <w:r w:rsidRPr="00632448">
        <w:rPr>
          <w:rFonts w:ascii="Times New Roman" w:eastAsia="Times New Roman" w:hAnsi="Times New Roman"/>
          <w:i/>
          <w:iCs/>
          <w:sz w:val="24"/>
          <w:szCs w:val="24"/>
        </w:rPr>
        <w:t>(для третьих лиц и работников привлеченных по договору на оказание услуг по предоставлению персонала)</w:t>
      </w:r>
    </w:p>
    <w:p w14:paraId="5707F66F" w14:textId="77777777" w:rsidR="001628DE" w:rsidRPr="00632448" w:rsidRDefault="001628DE" w:rsidP="001628DE">
      <w:pPr>
        <w:spacing w:after="0" w:line="240" w:lineRule="auto"/>
        <w:ind w:firstLine="709"/>
        <w:jc w:val="both"/>
        <w:textAlignment w:val="baseline"/>
        <w:rPr>
          <w:rFonts w:ascii="Times New Roman" w:eastAsia="Times New Roman" w:hAnsi="Times New Roman"/>
          <w:sz w:val="24"/>
          <w:szCs w:val="24"/>
        </w:rPr>
      </w:pPr>
      <w:r w:rsidRPr="00632448">
        <w:rPr>
          <w:rFonts w:ascii="Times New Roman" w:eastAsia="Times New Roman" w:hAnsi="Times New Roman"/>
          <w:sz w:val="24"/>
          <w:szCs w:val="24"/>
        </w:rPr>
        <w:t>В соответствии с Законом Республики Казахстан от 21 мая 2013 года № 94-V «О персональных данных и их защите»,</w:t>
      </w:r>
      <w:r>
        <w:rPr>
          <w:rFonts w:ascii="Times New Roman" w:eastAsia="Times New Roman" w:hAnsi="Times New Roman"/>
          <w:sz w:val="24"/>
          <w:szCs w:val="24"/>
        </w:rPr>
        <w:t xml:space="preserve"> </w:t>
      </w:r>
    </w:p>
    <w:p w14:paraId="6785DC7C" w14:textId="48E20462" w:rsidR="001628DE" w:rsidRPr="00632448" w:rsidRDefault="001628DE" w:rsidP="00871EAF">
      <w:pPr>
        <w:spacing w:after="0" w:line="240" w:lineRule="auto"/>
        <w:jc w:val="center"/>
        <w:textAlignment w:val="baseline"/>
        <w:rPr>
          <w:rFonts w:ascii="Times New Roman" w:eastAsia="Times New Roman" w:hAnsi="Times New Roman"/>
          <w:sz w:val="24"/>
          <w:szCs w:val="24"/>
        </w:rPr>
      </w:pPr>
      <w:r w:rsidRPr="00632448">
        <w:rPr>
          <w:rFonts w:ascii="Times New Roman" w:eastAsia="Times New Roman" w:hAnsi="Times New Roman"/>
          <w:sz w:val="24"/>
          <w:szCs w:val="24"/>
        </w:rPr>
        <w:t xml:space="preserve">Я, </w:t>
      </w:r>
      <w:r w:rsidR="00FF17D1" w:rsidRPr="006D7DDF">
        <w:rPr>
          <w:rFonts w:ascii="Times New Roman" w:eastAsia="Times New Roman" w:hAnsi="Times New Roman"/>
          <w:bCs/>
          <w:sz w:val="28"/>
          <w:szCs w:val="28"/>
          <w:lang w:eastAsia="ar-SA"/>
        </w:rPr>
        <w:t>__________________________________</w:t>
      </w:r>
      <w:r w:rsidRPr="00632448">
        <w:rPr>
          <w:rFonts w:ascii="Times New Roman" w:eastAsia="Times New Roman" w:hAnsi="Times New Roman"/>
          <w:sz w:val="24"/>
          <w:szCs w:val="24"/>
        </w:rPr>
        <w:t>,</w:t>
      </w:r>
    </w:p>
    <w:p w14:paraId="15686AEC" w14:textId="77777777" w:rsidR="001628DE" w:rsidRPr="00632448" w:rsidRDefault="001628DE" w:rsidP="001628DE">
      <w:pPr>
        <w:spacing w:after="0" w:line="240" w:lineRule="auto"/>
        <w:textAlignment w:val="baseline"/>
        <w:rPr>
          <w:rFonts w:ascii="Times New Roman" w:eastAsia="Times New Roman" w:hAnsi="Times New Roman"/>
          <w:sz w:val="24"/>
          <w:szCs w:val="24"/>
        </w:rPr>
      </w:pPr>
      <w:r w:rsidRPr="00632448">
        <w:rPr>
          <w:rFonts w:ascii="Times New Roman" w:eastAsia="Times New Roman" w:hAnsi="Times New Roman"/>
          <w:i/>
          <w:iCs/>
          <w:sz w:val="24"/>
          <w:szCs w:val="24"/>
        </w:rPr>
        <w:t xml:space="preserve">                              </w:t>
      </w:r>
      <w:r w:rsidRPr="00632448">
        <w:rPr>
          <w:rFonts w:ascii="Times New Roman" w:eastAsia="Times New Roman" w:hAnsi="Times New Roman"/>
          <w:i/>
          <w:iCs/>
          <w:sz w:val="20"/>
          <w:szCs w:val="24"/>
        </w:rPr>
        <w:t>(фамилия, имя, отчества (при наличии) полностью)</w:t>
      </w:r>
    </w:p>
    <w:p w14:paraId="61DAAC76" w14:textId="7EE97793" w:rsidR="001628DE" w:rsidRPr="006D7DDF" w:rsidRDefault="00871EAF" w:rsidP="00871EAF">
      <w:pPr>
        <w:suppressAutoHyphens/>
        <w:spacing w:after="0" w:line="240" w:lineRule="auto"/>
        <w:jc w:val="center"/>
        <w:rPr>
          <w:rFonts w:ascii="Times New Roman" w:eastAsia="Times New Roman" w:hAnsi="Times New Roman"/>
          <w:sz w:val="24"/>
          <w:szCs w:val="24"/>
        </w:rPr>
      </w:pPr>
      <w:r w:rsidRPr="00C6470D">
        <w:rPr>
          <w:rFonts w:ascii="Times New Roman" w:eastAsia="Times New Roman" w:hAnsi="Times New Roman"/>
          <w:bCs/>
          <w:sz w:val="28"/>
          <w:szCs w:val="28"/>
          <w:lang w:val="kk-KZ" w:eastAsia="ar-SA"/>
        </w:rPr>
        <w:t xml:space="preserve">Удостоверение личности </w:t>
      </w:r>
      <w:r w:rsidRPr="00B97984">
        <w:rPr>
          <w:rFonts w:ascii="Times New Roman" w:hAnsi="Times New Roman"/>
          <w:sz w:val="28"/>
          <w:szCs w:val="28"/>
        </w:rPr>
        <w:t>№</w:t>
      </w:r>
      <w:r>
        <w:rPr>
          <w:rFonts w:ascii="Times New Roman" w:hAnsi="Times New Roman"/>
          <w:sz w:val="28"/>
          <w:szCs w:val="28"/>
        </w:rPr>
        <w:t xml:space="preserve"> </w:t>
      </w:r>
      <w:r w:rsidR="00FF17D1" w:rsidRPr="00FF17D1">
        <w:rPr>
          <w:rFonts w:ascii="Times New Roman" w:hAnsi="Times New Roman"/>
          <w:sz w:val="28"/>
          <w:szCs w:val="28"/>
        </w:rPr>
        <w:t>_____________</w:t>
      </w:r>
      <w:r>
        <w:rPr>
          <w:rFonts w:ascii="Times New Roman" w:hAnsi="Times New Roman"/>
          <w:sz w:val="28"/>
          <w:szCs w:val="28"/>
        </w:rPr>
        <w:t>,</w:t>
      </w:r>
      <w:r w:rsidRPr="00B97984">
        <w:rPr>
          <w:rFonts w:ascii="Times New Roman" w:hAnsi="Times New Roman"/>
          <w:sz w:val="28"/>
          <w:szCs w:val="28"/>
        </w:rPr>
        <w:t xml:space="preserve"> выдан </w:t>
      </w:r>
      <w:r w:rsidR="00FF17D1" w:rsidRPr="00FF17D1">
        <w:rPr>
          <w:rFonts w:ascii="Times New Roman" w:hAnsi="Times New Roman"/>
          <w:sz w:val="28"/>
          <w:szCs w:val="28"/>
        </w:rPr>
        <w:t>__________</w:t>
      </w:r>
      <w:r>
        <w:rPr>
          <w:rFonts w:ascii="Times New Roman" w:hAnsi="Times New Roman"/>
          <w:sz w:val="28"/>
          <w:szCs w:val="28"/>
        </w:rPr>
        <w:t xml:space="preserve"> </w:t>
      </w:r>
      <w:r w:rsidRPr="00B97984">
        <w:rPr>
          <w:rFonts w:ascii="Times New Roman" w:hAnsi="Times New Roman"/>
          <w:sz w:val="28"/>
          <w:szCs w:val="28"/>
        </w:rPr>
        <w:t xml:space="preserve">от </w:t>
      </w:r>
      <w:r w:rsidR="00FF17D1" w:rsidRPr="006D7DDF">
        <w:rPr>
          <w:rFonts w:ascii="Times New Roman" w:hAnsi="Times New Roman"/>
          <w:sz w:val="28"/>
          <w:szCs w:val="28"/>
        </w:rPr>
        <w:t>__________</w:t>
      </w:r>
    </w:p>
    <w:p w14:paraId="1D1704B5" w14:textId="77777777" w:rsidR="001628DE" w:rsidRPr="00632448" w:rsidRDefault="001628DE" w:rsidP="001628DE">
      <w:pPr>
        <w:spacing w:after="0" w:line="240" w:lineRule="auto"/>
        <w:textAlignment w:val="baseline"/>
        <w:rPr>
          <w:rFonts w:ascii="Times New Roman" w:eastAsia="Times New Roman" w:hAnsi="Times New Roman"/>
          <w:sz w:val="20"/>
          <w:szCs w:val="24"/>
        </w:rPr>
      </w:pPr>
      <w:r w:rsidRPr="00632448">
        <w:rPr>
          <w:rFonts w:ascii="Times New Roman" w:eastAsia="Times New Roman" w:hAnsi="Times New Roman"/>
          <w:i/>
          <w:iCs/>
          <w:sz w:val="20"/>
          <w:szCs w:val="24"/>
        </w:rPr>
        <w:t xml:space="preserve">                        (вид документа, удостоверяющего личность, кем и когда выдан)</w:t>
      </w:r>
    </w:p>
    <w:p w14:paraId="171C656E" w14:textId="77777777" w:rsidR="001628DE" w:rsidRPr="00632448" w:rsidRDefault="001628DE" w:rsidP="001628DE">
      <w:pPr>
        <w:spacing w:after="0" w:line="240" w:lineRule="auto"/>
        <w:jc w:val="both"/>
        <w:textAlignment w:val="baseline"/>
        <w:rPr>
          <w:rFonts w:ascii="Times New Roman" w:eastAsia="Times New Roman" w:hAnsi="Times New Roman"/>
          <w:sz w:val="24"/>
          <w:szCs w:val="24"/>
        </w:rPr>
      </w:pPr>
      <w:r w:rsidRPr="00632448">
        <w:rPr>
          <w:rFonts w:ascii="Times New Roman" w:eastAsia="Times New Roman" w:hAnsi="Times New Roman"/>
          <w:sz w:val="24"/>
          <w:szCs w:val="24"/>
        </w:rPr>
        <w:t xml:space="preserve">даю согласие </w:t>
      </w:r>
      <w:r w:rsidRPr="00E3428C">
        <w:rPr>
          <w:rFonts w:ascii="Times New Roman" w:eastAsia="Times New Roman" w:hAnsi="Times New Roman"/>
          <w:sz w:val="24"/>
          <w:szCs w:val="24"/>
        </w:rPr>
        <w:t>НАО «Международный центр зеленых технологий и инвестиционных проектов»</w:t>
      </w:r>
      <w:r w:rsidRPr="00632448">
        <w:rPr>
          <w:rFonts w:ascii="Times New Roman" w:eastAsia="Times New Roman" w:hAnsi="Times New Roman"/>
          <w:sz w:val="24"/>
          <w:szCs w:val="24"/>
        </w:rPr>
        <w:t xml:space="preserve"> на сбор и обработку своих персональных данных, что связано с выполнением мною определенных </w:t>
      </w:r>
      <w:r>
        <w:rPr>
          <w:rFonts w:ascii="Times New Roman" w:eastAsia="Times New Roman" w:hAnsi="Times New Roman"/>
          <w:sz w:val="24"/>
          <w:szCs w:val="24"/>
        </w:rPr>
        <w:t xml:space="preserve">услуг </w:t>
      </w:r>
      <w:r w:rsidRPr="00632448">
        <w:rPr>
          <w:rFonts w:ascii="Times New Roman" w:eastAsia="Times New Roman" w:hAnsi="Times New Roman"/>
          <w:sz w:val="24"/>
          <w:szCs w:val="24"/>
        </w:rPr>
        <w:t>_________________________________________________________</w:t>
      </w:r>
      <w:r>
        <w:rPr>
          <w:rFonts w:ascii="Times New Roman" w:eastAsia="Times New Roman" w:hAnsi="Times New Roman"/>
          <w:sz w:val="24"/>
          <w:szCs w:val="24"/>
        </w:rPr>
        <w:t>_______,</w:t>
      </w:r>
    </w:p>
    <w:p w14:paraId="376BDFFD" w14:textId="77777777" w:rsidR="001628DE" w:rsidRPr="00632448" w:rsidRDefault="001628DE" w:rsidP="001628DE">
      <w:pPr>
        <w:spacing w:after="0" w:line="240" w:lineRule="auto"/>
        <w:textAlignment w:val="baseline"/>
        <w:rPr>
          <w:rFonts w:ascii="Times New Roman" w:eastAsia="Times New Roman" w:hAnsi="Times New Roman"/>
          <w:sz w:val="24"/>
          <w:szCs w:val="24"/>
        </w:rPr>
      </w:pPr>
      <w:r>
        <w:rPr>
          <w:rFonts w:ascii="Times New Roman" w:eastAsia="Times New Roman" w:hAnsi="Times New Roman"/>
          <w:i/>
          <w:iCs/>
          <w:sz w:val="24"/>
          <w:szCs w:val="24"/>
        </w:rPr>
        <w:t xml:space="preserve">                          </w:t>
      </w:r>
      <w:r w:rsidRPr="00632448">
        <w:rPr>
          <w:rFonts w:ascii="Times New Roman" w:eastAsia="Times New Roman" w:hAnsi="Times New Roman"/>
          <w:i/>
          <w:iCs/>
          <w:sz w:val="24"/>
          <w:szCs w:val="24"/>
        </w:rPr>
        <w:t>(основание передачи персональных данных: Договорные отношения, срок и т.д.)</w:t>
      </w:r>
    </w:p>
    <w:p w14:paraId="407CBB23" w14:textId="77777777" w:rsidR="001628DE" w:rsidRDefault="001628DE" w:rsidP="001628DE">
      <w:pPr>
        <w:spacing w:after="0" w:line="240" w:lineRule="auto"/>
        <w:textAlignment w:val="baseline"/>
        <w:rPr>
          <w:rFonts w:ascii="Times New Roman" w:eastAsia="Times New Roman" w:hAnsi="Times New Roman"/>
          <w:sz w:val="24"/>
          <w:szCs w:val="24"/>
        </w:rPr>
      </w:pPr>
    </w:p>
    <w:p w14:paraId="0C23F979" w14:textId="77777777" w:rsidR="001628DE" w:rsidRPr="00632448" w:rsidRDefault="001628DE" w:rsidP="001628DE">
      <w:pPr>
        <w:spacing w:after="0" w:line="240" w:lineRule="auto"/>
        <w:textAlignment w:val="baseline"/>
        <w:rPr>
          <w:rFonts w:ascii="Times New Roman" w:eastAsia="Times New Roman" w:hAnsi="Times New Roman"/>
          <w:sz w:val="24"/>
          <w:szCs w:val="24"/>
        </w:rPr>
      </w:pPr>
    </w:p>
    <w:p w14:paraId="5B263C92" w14:textId="77777777" w:rsidR="001628DE" w:rsidRPr="00632448" w:rsidRDefault="001628DE" w:rsidP="001628DE">
      <w:pPr>
        <w:spacing w:after="0" w:line="240" w:lineRule="auto"/>
        <w:textAlignment w:val="baseline"/>
        <w:rPr>
          <w:rFonts w:ascii="Times New Roman" w:eastAsia="Times New Roman" w:hAnsi="Times New Roman"/>
          <w:sz w:val="24"/>
          <w:szCs w:val="24"/>
        </w:rPr>
      </w:pPr>
      <w:r w:rsidRPr="00632448">
        <w:rPr>
          <w:rFonts w:ascii="Times New Roman" w:eastAsia="Times New Roman" w:hAnsi="Times New Roman"/>
          <w:sz w:val="24"/>
          <w:szCs w:val="24"/>
        </w:rPr>
        <w:t>_____________________________________________________________________________</w:t>
      </w:r>
    </w:p>
    <w:p w14:paraId="64EE8DEB" w14:textId="77777777" w:rsidR="001628DE" w:rsidRPr="00632448" w:rsidRDefault="001628DE" w:rsidP="001628DE">
      <w:pPr>
        <w:spacing w:after="0" w:line="240" w:lineRule="auto"/>
        <w:textAlignment w:val="baseline"/>
        <w:rPr>
          <w:rFonts w:ascii="Times New Roman" w:eastAsia="Times New Roman" w:hAnsi="Times New Roman"/>
          <w:szCs w:val="24"/>
        </w:rPr>
      </w:pPr>
      <w:r w:rsidRPr="00632448">
        <w:rPr>
          <w:rFonts w:ascii="Times New Roman" w:eastAsia="Times New Roman" w:hAnsi="Times New Roman"/>
          <w:i/>
          <w:iCs/>
          <w:szCs w:val="24"/>
        </w:rPr>
        <w:t xml:space="preserve">            (фамилия, имя, отчество (при наличии), подпись, дата (заполняется собственноручно)</w:t>
      </w:r>
    </w:p>
    <w:p w14:paraId="2EC76B41" w14:textId="77777777" w:rsidR="001628DE" w:rsidRPr="00414EE2" w:rsidRDefault="001628DE" w:rsidP="001628DE">
      <w:pPr>
        <w:suppressAutoHyphens/>
        <w:spacing w:after="0" w:line="240" w:lineRule="auto"/>
        <w:jc w:val="both"/>
        <w:rPr>
          <w:rFonts w:ascii="Times New Roman" w:hAnsi="Times New Roman"/>
          <w:sz w:val="28"/>
          <w:szCs w:val="28"/>
          <w:lang w:eastAsia="ar-SA"/>
        </w:rPr>
      </w:pPr>
    </w:p>
    <w:p w14:paraId="336A7242" w14:textId="77777777" w:rsidR="001628DE" w:rsidRDefault="001628DE" w:rsidP="000A1FDD">
      <w:pPr>
        <w:suppressAutoHyphens/>
        <w:spacing w:after="0" w:line="240" w:lineRule="auto"/>
        <w:jc w:val="both"/>
        <w:rPr>
          <w:rFonts w:ascii="Times New Roman" w:eastAsia="Times New Roman" w:hAnsi="Times New Roman"/>
          <w:sz w:val="28"/>
          <w:szCs w:val="28"/>
          <w:lang w:eastAsia="ar-SA"/>
        </w:rPr>
      </w:pPr>
    </w:p>
    <w:p w14:paraId="337F14F9"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1B3AA9BB"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4F368584"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7DF9043D"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76A88888"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7745EFEF"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512EA941"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163E47A2"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5E625FC8"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73EB9BC4"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5F3D0F8F"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1C71236C"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3B0DDC8D"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3E8147CA"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5AC76699"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5FCAF31E"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5C1DA924"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78E79F73"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00BBBA1C"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60ED3048"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7F2C86B2" w14:textId="77777777" w:rsidR="000E27C0" w:rsidRDefault="000E27C0" w:rsidP="000A1FDD">
      <w:pPr>
        <w:suppressAutoHyphens/>
        <w:spacing w:after="0" w:line="240" w:lineRule="auto"/>
        <w:jc w:val="both"/>
        <w:rPr>
          <w:rFonts w:ascii="Times New Roman" w:eastAsia="Times New Roman" w:hAnsi="Times New Roman"/>
          <w:sz w:val="28"/>
          <w:szCs w:val="28"/>
          <w:lang w:eastAsia="ar-SA"/>
        </w:rPr>
      </w:pPr>
    </w:p>
    <w:p w14:paraId="069779D3" w14:textId="77777777" w:rsidR="000E27C0" w:rsidRDefault="000E27C0" w:rsidP="000E27C0">
      <w:pPr>
        <w:suppressAutoHyphens/>
        <w:spacing w:after="0" w:line="240" w:lineRule="auto"/>
        <w:jc w:val="both"/>
        <w:rPr>
          <w:rFonts w:ascii="Times New Roman" w:eastAsia="Times New Roman" w:hAnsi="Times New Roman"/>
          <w:sz w:val="28"/>
          <w:szCs w:val="28"/>
          <w:lang w:val="kk-KZ" w:eastAsia="ar-SA"/>
        </w:rPr>
      </w:pPr>
    </w:p>
    <w:p w14:paraId="7C29597B" w14:textId="77777777" w:rsidR="000E27C0" w:rsidRPr="0086524F" w:rsidRDefault="000E27C0" w:rsidP="000E27C0">
      <w:pPr>
        <w:pStyle w:val="1"/>
        <w:spacing w:before="0"/>
        <w:ind w:left="5103"/>
        <w:jc w:val="both"/>
        <w:rPr>
          <w:rFonts w:ascii="Times New Roman" w:hAnsi="Times New Roman"/>
          <w:color w:val="auto"/>
          <w:sz w:val="28"/>
          <w:szCs w:val="28"/>
        </w:rPr>
      </w:pPr>
      <w:r w:rsidRPr="0086524F">
        <w:rPr>
          <w:rFonts w:ascii="Times New Roman" w:hAnsi="Times New Roman"/>
          <w:color w:val="auto"/>
          <w:sz w:val="28"/>
          <w:szCs w:val="28"/>
        </w:rPr>
        <w:t xml:space="preserve">Приложение </w:t>
      </w:r>
      <w:r w:rsidRPr="0086524F">
        <w:rPr>
          <w:rFonts w:ascii="Times New Roman" w:hAnsi="Times New Roman"/>
          <w:color w:val="auto"/>
          <w:sz w:val="28"/>
          <w:szCs w:val="28"/>
          <w:lang w:val="ru-RU"/>
        </w:rPr>
        <w:t>№</w:t>
      </w:r>
      <w:r>
        <w:rPr>
          <w:rFonts w:ascii="Times New Roman" w:hAnsi="Times New Roman"/>
          <w:color w:val="auto"/>
          <w:sz w:val="28"/>
          <w:szCs w:val="28"/>
          <w:lang w:val="ru-RU"/>
        </w:rPr>
        <w:t>5</w:t>
      </w:r>
    </w:p>
    <w:p w14:paraId="595ACEF9" w14:textId="77777777" w:rsidR="000E27C0" w:rsidRPr="0086524F" w:rsidRDefault="000E27C0" w:rsidP="000E27C0">
      <w:pPr>
        <w:spacing w:after="0" w:line="240" w:lineRule="auto"/>
        <w:ind w:left="5103"/>
        <w:jc w:val="both"/>
        <w:rPr>
          <w:rFonts w:ascii="Times New Roman" w:hAnsi="Times New Roman"/>
          <w:sz w:val="28"/>
          <w:szCs w:val="28"/>
        </w:rPr>
      </w:pPr>
      <w:r w:rsidRPr="0086524F">
        <w:rPr>
          <w:rFonts w:ascii="Times New Roman" w:hAnsi="Times New Roman"/>
          <w:sz w:val="28"/>
          <w:szCs w:val="28"/>
        </w:rPr>
        <w:t>к Договору возмездного оказания услуг</w:t>
      </w:r>
    </w:p>
    <w:p w14:paraId="0BC31A13" w14:textId="77777777" w:rsidR="000E27C0" w:rsidRPr="00632448" w:rsidRDefault="000E27C0" w:rsidP="000E27C0">
      <w:pPr>
        <w:spacing w:after="0" w:line="240" w:lineRule="auto"/>
        <w:ind w:left="5103"/>
        <w:textAlignment w:val="baseline"/>
        <w:rPr>
          <w:rFonts w:ascii="Times New Roman" w:eastAsia="Times New Roman" w:hAnsi="Times New Roman"/>
          <w:b/>
          <w:sz w:val="24"/>
          <w:szCs w:val="24"/>
        </w:rPr>
      </w:pPr>
      <w:r w:rsidRPr="0086524F">
        <w:rPr>
          <w:rFonts w:ascii="Times New Roman" w:hAnsi="Times New Roman"/>
          <w:sz w:val="28"/>
          <w:szCs w:val="28"/>
        </w:rPr>
        <w:t>№ ____ от _________ 202</w:t>
      </w:r>
      <w:r>
        <w:rPr>
          <w:rFonts w:ascii="Times New Roman" w:hAnsi="Times New Roman"/>
          <w:sz w:val="28"/>
          <w:szCs w:val="28"/>
        </w:rPr>
        <w:t>3</w:t>
      </w:r>
      <w:r w:rsidRPr="0086524F">
        <w:rPr>
          <w:rFonts w:ascii="Times New Roman" w:hAnsi="Times New Roman"/>
          <w:sz w:val="28"/>
          <w:szCs w:val="28"/>
        </w:rPr>
        <w:t xml:space="preserve"> г.</w:t>
      </w:r>
    </w:p>
    <w:p w14:paraId="56CC08CB" w14:textId="77777777" w:rsidR="000E27C0" w:rsidRDefault="000E27C0" w:rsidP="000E27C0">
      <w:pPr>
        <w:spacing w:after="0" w:line="240" w:lineRule="auto"/>
        <w:jc w:val="center"/>
        <w:textAlignment w:val="baseline"/>
        <w:rPr>
          <w:rFonts w:ascii="Times New Roman" w:eastAsia="Times New Roman" w:hAnsi="Times New Roman"/>
          <w:sz w:val="24"/>
          <w:szCs w:val="24"/>
        </w:rPr>
      </w:pPr>
    </w:p>
    <w:p w14:paraId="6C7A2EEE" w14:textId="77777777" w:rsidR="000E27C0" w:rsidRPr="00632448" w:rsidRDefault="000E27C0" w:rsidP="000E27C0">
      <w:pPr>
        <w:spacing w:after="0" w:line="240" w:lineRule="auto"/>
        <w:ind w:firstLine="709"/>
        <w:jc w:val="center"/>
        <w:textAlignment w:val="baseline"/>
        <w:rPr>
          <w:rFonts w:ascii="Times New Roman" w:eastAsia="Times New Roman" w:hAnsi="Times New Roman"/>
          <w:sz w:val="24"/>
          <w:szCs w:val="24"/>
        </w:rPr>
      </w:pPr>
    </w:p>
    <w:p w14:paraId="266762D7" w14:textId="77777777" w:rsidR="000E27C0" w:rsidRDefault="000E27C0" w:rsidP="000E27C0">
      <w:pPr>
        <w:spacing w:after="0" w:line="240" w:lineRule="auto"/>
        <w:ind w:firstLine="709"/>
        <w:jc w:val="both"/>
        <w:textAlignment w:val="baseline"/>
        <w:rPr>
          <w:rFonts w:ascii="Times New Roman" w:eastAsia="Times New Roman" w:hAnsi="Times New Roman"/>
          <w:i/>
          <w:iCs/>
          <w:sz w:val="24"/>
          <w:szCs w:val="24"/>
        </w:rPr>
      </w:pPr>
      <w:proofErr w:type="gramStart"/>
      <w:r w:rsidRPr="006A233A">
        <w:rPr>
          <w:rFonts w:ascii="Times New Roman" w:hAnsi="Times New Roman"/>
          <w:color w:val="000000"/>
          <w:sz w:val="28"/>
          <w:szCs w:val="28"/>
          <w:shd w:val="clear" w:color="auto" w:fill="FFFFFF"/>
        </w:rPr>
        <w:t xml:space="preserve">Я, </w:t>
      </w:r>
      <w:r w:rsidRPr="000772A6">
        <w:rPr>
          <w:rFonts w:ascii="Times New Roman" w:eastAsia="Times New Roman" w:hAnsi="Times New Roman"/>
          <w:sz w:val="24"/>
          <w:szCs w:val="24"/>
        </w:rPr>
        <w:t xml:space="preserve"> </w:t>
      </w:r>
      <w:r w:rsidRPr="003048DD">
        <w:rPr>
          <w:rFonts w:ascii="Times New Roman" w:eastAsia="Times New Roman" w:hAnsi="Times New Roman"/>
          <w:bCs/>
          <w:sz w:val="28"/>
          <w:szCs w:val="28"/>
          <w:lang w:eastAsia="ar-SA"/>
        </w:rPr>
        <w:t>_</w:t>
      </w:r>
      <w:proofErr w:type="gramEnd"/>
      <w:r w:rsidRPr="003048DD">
        <w:rPr>
          <w:rFonts w:ascii="Times New Roman" w:eastAsia="Times New Roman" w:hAnsi="Times New Roman"/>
          <w:bCs/>
          <w:sz w:val="28"/>
          <w:szCs w:val="28"/>
          <w:lang w:eastAsia="ar-SA"/>
        </w:rPr>
        <w:t>____________________________</w:t>
      </w:r>
      <w:r>
        <w:rPr>
          <w:rFonts w:ascii="Times New Roman" w:eastAsia="Times New Roman" w:hAnsi="Times New Roman"/>
          <w:bCs/>
          <w:sz w:val="28"/>
          <w:szCs w:val="28"/>
          <w:lang w:eastAsia="ar-SA"/>
        </w:rPr>
        <w:t>_____________________________</w:t>
      </w:r>
      <w:r w:rsidRPr="003048DD">
        <w:rPr>
          <w:rFonts w:ascii="Times New Roman" w:eastAsia="Times New Roman" w:hAnsi="Times New Roman"/>
          <w:bCs/>
          <w:sz w:val="28"/>
          <w:szCs w:val="28"/>
          <w:lang w:eastAsia="ar-SA"/>
        </w:rPr>
        <w:t>___</w:t>
      </w:r>
      <w:r w:rsidRPr="000772A6">
        <w:rPr>
          <w:rFonts w:ascii="Times New Roman" w:eastAsia="Times New Roman" w:hAnsi="Times New Roman"/>
          <w:sz w:val="24"/>
          <w:szCs w:val="24"/>
        </w:rPr>
        <w:t>,</w:t>
      </w:r>
      <w:r>
        <w:rPr>
          <w:rFonts w:ascii="Times New Roman" w:eastAsia="Times New Roman" w:hAnsi="Times New Roman"/>
          <w:sz w:val="24"/>
          <w:szCs w:val="24"/>
        </w:rPr>
        <w:t xml:space="preserve"> </w:t>
      </w:r>
      <w:r w:rsidRPr="000772A6">
        <w:rPr>
          <w:rFonts w:ascii="Times New Roman" w:eastAsia="Times New Roman" w:hAnsi="Times New Roman"/>
          <w:i/>
          <w:iCs/>
          <w:sz w:val="24"/>
          <w:szCs w:val="24"/>
        </w:rPr>
        <w:t xml:space="preserve"> </w:t>
      </w:r>
    </w:p>
    <w:p w14:paraId="674787AD" w14:textId="77777777" w:rsidR="000E27C0" w:rsidRPr="000772A6" w:rsidRDefault="000E27C0" w:rsidP="000E27C0">
      <w:pPr>
        <w:spacing w:after="0" w:line="240" w:lineRule="auto"/>
        <w:ind w:firstLine="709"/>
        <w:jc w:val="both"/>
        <w:textAlignment w:val="baseline"/>
        <w:rPr>
          <w:rFonts w:ascii="Times New Roman" w:eastAsia="Times New Roman" w:hAnsi="Times New Roman"/>
          <w:sz w:val="24"/>
          <w:szCs w:val="24"/>
        </w:rPr>
      </w:pPr>
      <w:r w:rsidRPr="000772A6">
        <w:rPr>
          <w:rFonts w:ascii="Times New Roman" w:eastAsia="Times New Roman" w:hAnsi="Times New Roman"/>
          <w:i/>
          <w:iCs/>
          <w:sz w:val="24"/>
          <w:szCs w:val="24"/>
        </w:rPr>
        <w:t xml:space="preserve">                        </w:t>
      </w:r>
      <w:r>
        <w:rPr>
          <w:rFonts w:ascii="Times New Roman" w:eastAsia="Times New Roman" w:hAnsi="Times New Roman"/>
          <w:i/>
          <w:iCs/>
          <w:sz w:val="24"/>
          <w:szCs w:val="24"/>
        </w:rPr>
        <w:t xml:space="preserve">   </w:t>
      </w:r>
      <w:r w:rsidRPr="000772A6">
        <w:rPr>
          <w:rFonts w:ascii="Times New Roman" w:eastAsia="Times New Roman" w:hAnsi="Times New Roman"/>
          <w:i/>
          <w:iCs/>
          <w:sz w:val="20"/>
          <w:szCs w:val="24"/>
        </w:rPr>
        <w:t>(фамилия, имя, отчества (при наличии) полностью)</w:t>
      </w:r>
    </w:p>
    <w:p w14:paraId="3E2CF32E" w14:textId="77777777" w:rsidR="000E27C0" w:rsidRDefault="000E27C0" w:rsidP="000E27C0">
      <w:pPr>
        <w:spacing w:after="0" w:line="240" w:lineRule="auto"/>
        <w:ind w:firstLine="709"/>
        <w:jc w:val="both"/>
        <w:rPr>
          <w:rFonts w:ascii="Times New Roman" w:hAnsi="Times New Roman"/>
          <w:color w:val="000000"/>
          <w:sz w:val="28"/>
          <w:szCs w:val="28"/>
          <w:shd w:val="clear" w:color="auto" w:fill="FFFFFF"/>
        </w:rPr>
      </w:pPr>
      <w:r w:rsidRPr="006A233A">
        <w:rPr>
          <w:rFonts w:ascii="Times New Roman" w:hAnsi="Times New Roman"/>
          <w:color w:val="000000"/>
          <w:sz w:val="28"/>
          <w:szCs w:val="28"/>
          <w:shd w:val="clear" w:color="auto" w:fill="FFFFFF"/>
        </w:rPr>
        <w:t xml:space="preserve">настоящим сообщаю о том, что не являюсь субъектом предпринимательской деятельности и не являюсь аффилированным лицом Заказчика и иных участвующих (вовлеченных) сторон. </w:t>
      </w:r>
    </w:p>
    <w:p w14:paraId="5D7A04CD" w14:textId="77777777" w:rsidR="000E27C0" w:rsidRDefault="000E27C0" w:rsidP="000E27C0">
      <w:pPr>
        <w:spacing w:after="0" w:line="240" w:lineRule="auto"/>
        <w:ind w:firstLine="709"/>
        <w:jc w:val="both"/>
        <w:rPr>
          <w:rFonts w:ascii="Times New Roman" w:hAnsi="Times New Roman"/>
          <w:color w:val="000000"/>
          <w:sz w:val="28"/>
          <w:szCs w:val="28"/>
          <w:shd w:val="clear" w:color="auto" w:fill="FFFFFF"/>
        </w:rPr>
      </w:pPr>
      <w:r w:rsidRPr="006A233A">
        <w:rPr>
          <w:rFonts w:ascii="Times New Roman" w:hAnsi="Times New Roman"/>
          <w:color w:val="000000"/>
          <w:sz w:val="28"/>
          <w:szCs w:val="28"/>
          <w:shd w:val="clear" w:color="auto" w:fill="FFFFFF"/>
        </w:rPr>
        <w:t xml:space="preserve">А также сообщаю об отсутствии конфликта интересов в рамках оказания Заказчику консультационных услуг по проведению комплексного технологического аудита (экспертной оценки) и ранее оказанных услуг (выполненных работ) при осуществлении профессиональной деятельности. </w:t>
      </w:r>
    </w:p>
    <w:p w14:paraId="2D170530" w14:textId="77777777" w:rsidR="000E27C0" w:rsidRPr="006A233A" w:rsidRDefault="000E27C0" w:rsidP="000E27C0">
      <w:pPr>
        <w:spacing w:after="0" w:line="240" w:lineRule="auto"/>
        <w:ind w:firstLine="709"/>
        <w:jc w:val="both"/>
        <w:rPr>
          <w:rFonts w:ascii="Times New Roman" w:hAnsi="Times New Roman"/>
          <w:sz w:val="28"/>
          <w:szCs w:val="28"/>
        </w:rPr>
      </w:pPr>
      <w:r w:rsidRPr="006A233A">
        <w:rPr>
          <w:rFonts w:ascii="Times New Roman" w:hAnsi="Times New Roman"/>
          <w:color w:val="000000"/>
          <w:sz w:val="28"/>
          <w:szCs w:val="28"/>
          <w:shd w:val="clear" w:color="auto" w:fill="FFFFFF"/>
        </w:rPr>
        <w:t>В случае возникновения вышеуказанных фактов и/или подозрений, что произошло или может произойти нарушение каких-либо антикоррупционных условий обязуюсь незамедлительно уведомить Заказчика в письменной форме.</w:t>
      </w:r>
    </w:p>
    <w:p w14:paraId="672EDEAC" w14:textId="77777777" w:rsidR="000E27C0" w:rsidRPr="004D17D2" w:rsidRDefault="000E27C0" w:rsidP="000E27C0">
      <w:pPr>
        <w:suppressAutoHyphens/>
        <w:spacing w:after="0" w:line="240" w:lineRule="auto"/>
        <w:ind w:firstLine="709"/>
        <w:jc w:val="both"/>
        <w:rPr>
          <w:rFonts w:ascii="Times New Roman" w:eastAsia="Times New Roman" w:hAnsi="Times New Roman"/>
          <w:sz w:val="28"/>
          <w:szCs w:val="28"/>
          <w:lang w:eastAsia="ar-SA"/>
        </w:rPr>
      </w:pPr>
    </w:p>
    <w:p w14:paraId="0C215D54" w14:textId="77777777" w:rsidR="000E27C0" w:rsidRPr="00632448" w:rsidRDefault="000E27C0" w:rsidP="000E27C0">
      <w:pPr>
        <w:spacing w:after="0" w:line="240" w:lineRule="auto"/>
        <w:ind w:firstLine="709"/>
        <w:textAlignment w:val="baseline"/>
        <w:rPr>
          <w:rFonts w:ascii="Times New Roman" w:eastAsia="Times New Roman" w:hAnsi="Times New Roman"/>
          <w:sz w:val="24"/>
          <w:szCs w:val="24"/>
        </w:rPr>
      </w:pPr>
      <w:r w:rsidRPr="00632448">
        <w:rPr>
          <w:rFonts w:ascii="Times New Roman" w:eastAsia="Times New Roman" w:hAnsi="Times New Roman"/>
          <w:sz w:val="24"/>
          <w:szCs w:val="24"/>
        </w:rPr>
        <w:t>__________________________________________________________________________</w:t>
      </w:r>
    </w:p>
    <w:p w14:paraId="7706281E" w14:textId="77777777" w:rsidR="000E27C0" w:rsidRPr="00632448" w:rsidRDefault="000E27C0" w:rsidP="000E27C0">
      <w:pPr>
        <w:spacing w:after="0" w:line="240" w:lineRule="auto"/>
        <w:ind w:firstLine="709"/>
        <w:textAlignment w:val="baseline"/>
        <w:rPr>
          <w:rFonts w:ascii="Times New Roman" w:eastAsia="Times New Roman" w:hAnsi="Times New Roman"/>
          <w:szCs w:val="24"/>
        </w:rPr>
      </w:pPr>
      <w:r w:rsidRPr="00632448">
        <w:rPr>
          <w:rFonts w:ascii="Times New Roman" w:eastAsia="Times New Roman" w:hAnsi="Times New Roman"/>
          <w:i/>
          <w:iCs/>
          <w:szCs w:val="24"/>
        </w:rPr>
        <w:t>(фамилия, имя, отчество (при наличии), подпись, дата (заполняется собственноручно)</w:t>
      </w:r>
    </w:p>
    <w:p w14:paraId="423E077A" w14:textId="77777777" w:rsidR="000E27C0" w:rsidRDefault="000E27C0" w:rsidP="000E27C0">
      <w:pPr>
        <w:suppressAutoHyphens/>
        <w:spacing w:after="0" w:line="240" w:lineRule="auto"/>
        <w:ind w:firstLine="709"/>
        <w:jc w:val="both"/>
        <w:rPr>
          <w:rFonts w:ascii="Times New Roman" w:eastAsia="Times New Roman" w:hAnsi="Times New Roman"/>
          <w:sz w:val="28"/>
          <w:szCs w:val="28"/>
          <w:lang w:eastAsia="ar-SA"/>
        </w:rPr>
      </w:pPr>
    </w:p>
    <w:p w14:paraId="60B1A178" w14:textId="77777777" w:rsidR="000E27C0" w:rsidRPr="004D17D2" w:rsidRDefault="000E27C0" w:rsidP="000E27C0">
      <w:pPr>
        <w:suppressAutoHyphens/>
        <w:spacing w:after="0" w:line="240" w:lineRule="auto"/>
        <w:jc w:val="both"/>
        <w:rPr>
          <w:rFonts w:ascii="Times New Roman" w:eastAsia="Times New Roman" w:hAnsi="Times New Roman"/>
          <w:sz w:val="28"/>
          <w:szCs w:val="28"/>
          <w:lang w:eastAsia="ar-SA"/>
        </w:rPr>
      </w:pPr>
    </w:p>
    <w:p w14:paraId="5EDE3697" w14:textId="77777777" w:rsidR="000E27C0" w:rsidRPr="004D17D2" w:rsidRDefault="000E27C0" w:rsidP="000A1FDD">
      <w:pPr>
        <w:suppressAutoHyphens/>
        <w:spacing w:after="0" w:line="240" w:lineRule="auto"/>
        <w:jc w:val="both"/>
        <w:rPr>
          <w:rFonts w:ascii="Times New Roman" w:eastAsia="Times New Roman" w:hAnsi="Times New Roman"/>
          <w:sz w:val="28"/>
          <w:szCs w:val="28"/>
          <w:lang w:eastAsia="ar-SA"/>
        </w:rPr>
      </w:pPr>
    </w:p>
    <w:sectPr w:rsidR="000E27C0" w:rsidRPr="004D17D2" w:rsidSect="00BB1F83">
      <w:footnotePr>
        <w:pos w:val="beneathText"/>
      </w:footnotePr>
      <w:pgSz w:w="11905" w:h="16837"/>
      <w:pgMar w:top="1134" w:right="851" w:bottom="1134" w:left="1134" w:header="720" w:footer="3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3EB16" w14:textId="77777777" w:rsidR="00D20280" w:rsidRDefault="00D20280">
      <w:pPr>
        <w:spacing w:after="0" w:line="240" w:lineRule="auto"/>
      </w:pPr>
      <w:r>
        <w:separator/>
      </w:r>
    </w:p>
  </w:endnote>
  <w:endnote w:type="continuationSeparator" w:id="0">
    <w:p w14:paraId="5991D11F" w14:textId="77777777" w:rsidR="00D20280" w:rsidRDefault="00D2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650B1" w14:textId="77777777" w:rsidR="00AA567A" w:rsidRPr="00AA567A" w:rsidRDefault="00AA567A">
    <w:pPr>
      <w:pStyle w:val="a3"/>
      <w:jc w:val="center"/>
      <w:rPr>
        <w:sz w:val="24"/>
        <w:szCs w:val="24"/>
      </w:rPr>
    </w:pPr>
    <w:r w:rsidRPr="00AA567A">
      <w:rPr>
        <w:sz w:val="24"/>
        <w:szCs w:val="24"/>
      </w:rPr>
      <w:fldChar w:fldCharType="begin"/>
    </w:r>
    <w:r w:rsidRPr="00AA567A">
      <w:rPr>
        <w:sz w:val="24"/>
        <w:szCs w:val="24"/>
      </w:rPr>
      <w:instrText>PAGE   \* MERGEFORMAT</w:instrText>
    </w:r>
    <w:r w:rsidRPr="00AA567A">
      <w:rPr>
        <w:sz w:val="24"/>
        <w:szCs w:val="24"/>
      </w:rPr>
      <w:fldChar w:fldCharType="separate"/>
    </w:r>
    <w:r w:rsidRPr="00AA567A">
      <w:rPr>
        <w:sz w:val="24"/>
        <w:szCs w:val="24"/>
      </w:rPr>
      <w:t>2</w:t>
    </w:r>
    <w:r w:rsidRPr="00AA567A">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4417" w14:textId="77777777" w:rsidR="00FA71AD" w:rsidRDefault="00FA71AD" w:rsidP="00380B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67768">
      <w:rPr>
        <w:rStyle w:val="a5"/>
        <w:noProof/>
      </w:rPr>
      <w:t>17</w:t>
    </w:r>
    <w:r>
      <w:rPr>
        <w:rStyle w:val="a5"/>
      </w:rPr>
      <w:fldChar w:fldCharType="end"/>
    </w:r>
  </w:p>
  <w:p w14:paraId="077C07D7" w14:textId="77777777" w:rsidR="00FA71AD" w:rsidRDefault="00FA71AD" w:rsidP="00380BF4">
    <w:pPr>
      <w:pStyle w:val="a3"/>
      <w:ind w:right="360"/>
    </w:pPr>
  </w:p>
  <w:p w14:paraId="3C4582B8" w14:textId="77777777" w:rsidR="00FA71AD" w:rsidRDefault="00FA71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56ADF" w14:textId="77777777" w:rsidR="00D20280" w:rsidRDefault="00D20280">
      <w:pPr>
        <w:spacing w:after="0" w:line="240" w:lineRule="auto"/>
      </w:pPr>
      <w:r>
        <w:separator/>
      </w:r>
    </w:p>
  </w:footnote>
  <w:footnote w:type="continuationSeparator" w:id="0">
    <w:p w14:paraId="40CEEB92" w14:textId="77777777" w:rsidR="00D20280" w:rsidRDefault="00D20280">
      <w:pPr>
        <w:spacing w:after="0" w:line="240" w:lineRule="auto"/>
      </w:pPr>
      <w:r>
        <w:continuationSeparator/>
      </w:r>
    </w:p>
  </w:footnote>
  <w:footnote w:id="1">
    <w:p w14:paraId="1746B55C" w14:textId="77777777" w:rsidR="00E152BA" w:rsidRPr="003811D3" w:rsidRDefault="00E152BA" w:rsidP="00E152BA">
      <w:pPr>
        <w:pStyle w:val="af9"/>
        <w:rPr>
          <w:rFonts w:ascii="Times New Roman" w:hAnsi="Times New Roman"/>
        </w:rPr>
      </w:pPr>
      <w:r w:rsidRPr="003811D3">
        <w:rPr>
          <w:rStyle w:val="afb"/>
          <w:rFonts w:ascii="Times New Roman" w:hAnsi="Times New Roman"/>
        </w:rPr>
        <w:footnoteRef/>
      </w:r>
      <w:r w:rsidRPr="003811D3">
        <w:rPr>
          <w:rFonts w:ascii="Times New Roman" w:hAnsi="Times New Roman"/>
        </w:rPr>
        <w:t xml:space="preserve"> может отражаться не только в денежном выражении </w:t>
      </w:r>
    </w:p>
  </w:footnote>
  <w:footnote w:id="2">
    <w:p w14:paraId="0EA85B1F" w14:textId="77777777" w:rsidR="00E152BA" w:rsidRPr="00BC4B40" w:rsidRDefault="00E152BA" w:rsidP="00E152BA">
      <w:pPr>
        <w:pStyle w:val="af9"/>
        <w:rPr>
          <w:rFonts w:ascii="Times New Roman" w:hAnsi="Times New Roman"/>
        </w:rPr>
      </w:pPr>
      <w:r w:rsidRPr="003811D3">
        <w:rPr>
          <w:rStyle w:val="afb"/>
          <w:rFonts w:ascii="Times New Roman" w:hAnsi="Times New Roman"/>
        </w:rPr>
        <w:footnoteRef/>
      </w:r>
      <w:r w:rsidRPr="003811D3">
        <w:rPr>
          <w:rFonts w:ascii="Times New Roman" w:hAnsi="Times New Roman"/>
        </w:rPr>
        <w:t xml:space="preserve"> в случае отсутствия стоимостных данных могут быть использованы сведения о применении на аналогичном предприятии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5229"/>
    <w:multiLevelType w:val="hybridMultilevel"/>
    <w:tmpl w:val="78944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E7246"/>
    <w:multiLevelType w:val="multilevel"/>
    <w:tmpl w:val="9FCA9970"/>
    <w:lvl w:ilvl="0">
      <w:start w:val="6"/>
      <w:numFmt w:val="decimal"/>
      <w:lvlText w:val="%1."/>
      <w:lvlJc w:val="left"/>
      <w:rPr>
        <w:rFonts w:eastAsia="Calibri" w:hint="default"/>
      </w:rPr>
    </w:lvl>
    <w:lvl w:ilvl="1">
      <w:start w:val="1"/>
      <w:numFmt w:val="decimal"/>
      <w:lvlText w:val="%1.%2."/>
      <w:lvlJc w:val="left"/>
      <w:rPr>
        <w:rFonts w:eastAsia="Calibri" w:hint="default"/>
        <w:color w:val="auto"/>
      </w:rPr>
    </w:lvl>
    <w:lvl w:ilvl="2">
      <w:start w:val="1"/>
      <w:numFmt w:val="decimal"/>
      <w:lvlText w:val="%1.%2.%3."/>
      <w:lvlJc w:val="left"/>
      <w:rPr>
        <w:rFonts w:eastAsia="Calibri" w:hint="default"/>
      </w:rPr>
    </w:lvl>
    <w:lvl w:ilvl="3">
      <w:start w:val="1"/>
      <w:numFmt w:val="decimal"/>
      <w:lvlText w:val="%1.%2.%3.%4."/>
      <w:lvlJc w:val="left"/>
      <w:rPr>
        <w:rFonts w:eastAsia="Calibri" w:hint="default"/>
      </w:rPr>
    </w:lvl>
    <w:lvl w:ilvl="4">
      <w:start w:val="1"/>
      <w:numFmt w:val="decimal"/>
      <w:lvlText w:val="%1.%2.%3.%4.%5."/>
      <w:lvlJc w:val="left"/>
      <w:rPr>
        <w:rFonts w:eastAsia="Calibri" w:hint="default"/>
      </w:rPr>
    </w:lvl>
    <w:lvl w:ilvl="5">
      <w:start w:val="1"/>
      <w:numFmt w:val="decimal"/>
      <w:lvlText w:val="%1.%2.%3.%4.%5.%6."/>
      <w:lvlJc w:val="left"/>
      <w:rPr>
        <w:rFonts w:eastAsia="Calibri" w:hint="default"/>
      </w:rPr>
    </w:lvl>
    <w:lvl w:ilvl="6">
      <w:start w:val="1"/>
      <w:numFmt w:val="decimal"/>
      <w:lvlText w:val="%1.%2.%3.%4.%5.%6.%7."/>
      <w:lvlJc w:val="left"/>
      <w:rPr>
        <w:rFonts w:eastAsia="Calibri" w:hint="default"/>
      </w:rPr>
    </w:lvl>
    <w:lvl w:ilvl="7">
      <w:start w:val="1"/>
      <w:numFmt w:val="decimal"/>
      <w:lvlText w:val="%1.%2.%3.%4.%5.%6.%7.%8."/>
      <w:lvlJc w:val="left"/>
      <w:rPr>
        <w:rFonts w:eastAsia="Calibri" w:hint="default"/>
      </w:rPr>
    </w:lvl>
    <w:lvl w:ilvl="8">
      <w:start w:val="1"/>
      <w:numFmt w:val="decimal"/>
      <w:lvlText w:val="%1.%2.%3.%4.%5.%6.%7.%8.%9."/>
      <w:lvlJc w:val="left"/>
      <w:rPr>
        <w:rFonts w:eastAsia="Calibri" w:hint="default"/>
      </w:rPr>
    </w:lvl>
  </w:abstractNum>
  <w:abstractNum w:abstractNumId="2" w15:restartNumberingAfterBreak="0">
    <w:nsid w:val="08803B18"/>
    <w:multiLevelType w:val="hybridMultilevel"/>
    <w:tmpl w:val="3B18540C"/>
    <w:lvl w:ilvl="0" w:tplc="DBC4A0B8">
      <w:start w:val="31"/>
      <w:numFmt w:val="bullet"/>
      <w:lvlText w:val="-"/>
      <w:lvlJc w:val="left"/>
      <w:rPr>
        <w:rFonts w:ascii="Arial Narrow" w:eastAsia="Calibri" w:hAnsi="Arial Narrow" w:cs="Times New Roman"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3" w15:restartNumberingAfterBreak="0">
    <w:nsid w:val="08FB2FF9"/>
    <w:multiLevelType w:val="hybridMultilevel"/>
    <w:tmpl w:val="4C2CB39C"/>
    <w:lvl w:ilvl="0" w:tplc="A68E0BA0">
      <w:start w:val="1"/>
      <w:numFmt w:val="decimal"/>
      <w:lvlText w:val="%1."/>
      <w:lvlJc w:val="left"/>
      <w:pPr>
        <w:ind w:left="1070" w:hanging="360"/>
      </w:pPr>
      <w:rPr>
        <w:rFonts w:ascii="Times New Roman" w:hAnsi="Times New Roman" w:cs="Times New Roman" w:hint="default"/>
        <w:sz w:val="28"/>
        <w:szCs w:val="28"/>
      </w:rPr>
    </w:lvl>
    <w:lvl w:ilvl="1" w:tplc="04190019">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15:restartNumberingAfterBreak="0">
    <w:nsid w:val="0A7F5CCE"/>
    <w:multiLevelType w:val="hybridMultilevel"/>
    <w:tmpl w:val="5A224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9404B1"/>
    <w:multiLevelType w:val="multilevel"/>
    <w:tmpl w:val="68AE3CB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F347D9"/>
    <w:multiLevelType w:val="hybridMultilevel"/>
    <w:tmpl w:val="7E0CF092"/>
    <w:lvl w:ilvl="0" w:tplc="D088958E">
      <w:start w:val="31"/>
      <w:numFmt w:val="bullet"/>
      <w:lvlText w:val="-"/>
      <w:lvlJc w:val="left"/>
      <w:rPr>
        <w:rFonts w:ascii="Arial Narrow" w:eastAsia="Calibri" w:hAnsi="Arial Narro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0E1800"/>
    <w:multiLevelType w:val="multilevel"/>
    <w:tmpl w:val="3176FC88"/>
    <w:lvl w:ilvl="0">
      <w:start w:val="1"/>
      <w:numFmt w:val="decimal"/>
      <w:lvlText w:val="%1."/>
      <w:lvlJc w:val="left"/>
      <w:pPr>
        <w:ind w:left="720" w:hanging="360"/>
      </w:pPr>
      <w:rPr>
        <w:rFonts w:hint="default"/>
      </w:rPr>
    </w:lvl>
    <w:lvl w:ilvl="1">
      <w:start w:val="1"/>
      <w:numFmt w:val="decimal"/>
      <w:isLgl/>
      <w:lvlText w:val="%1.%2."/>
      <w:lvlJc w:val="left"/>
      <w:pPr>
        <w:ind w:left="988" w:hanging="420"/>
      </w:pPr>
      <w:rPr>
        <w:rFonts w:eastAsia="Times New Roman" w:hint="default"/>
        <w:color w:val="auto"/>
        <w:sz w:val="28"/>
        <w:szCs w:val="28"/>
      </w:rPr>
    </w:lvl>
    <w:lvl w:ilvl="2">
      <w:start w:val="1"/>
      <w:numFmt w:val="decimal"/>
      <w:isLgl/>
      <w:lvlText w:val="%1.%2.%3."/>
      <w:lvlJc w:val="left"/>
      <w:pPr>
        <w:ind w:left="1855" w:hanging="720"/>
      </w:pPr>
      <w:rPr>
        <w:rFonts w:eastAsia="Times New Roman" w:hint="default"/>
        <w:color w:val="auto"/>
        <w:sz w:val="28"/>
        <w:szCs w:val="28"/>
      </w:rPr>
    </w:lvl>
    <w:lvl w:ilvl="3">
      <w:start w:val="1"/>
      <w:numFmt w:val="decimal"/>
      <w:isLgl/>
      <w:lvlText w:val="%1.%2.%3.%4."/>
      <w:lvlJc w:val="left"/>
      <w:pPr>
        <w:ind w:left="1080" w:hanging="720"/>
      </w:pPr>
      <w:rPr>
        <w:rFonts w:eastAsia="Times New Roman" w:hint="default"/>
        <w:color w:val="auto"/>
        <w:sz w:val="24"/>
      </w:rPr>
    </w:lvl>
    <w:lvl w:ilvl="4">
      <w:start w:val="1"/>
      <w:numFmt w:val="decimal"/>
      <w:isLgl/>
      <w:lvlText w:val="%1.%2.%3.%4.%5."/>
      <w:lvlJc w:val="left"/>
      <w:pPr>
        <w:ind w:left="1440" w:hanging="1080"/>
      </w:pPr>
      <w:rPr>
        <w:rFonts w:eastAsia="Times New Roman" w:hint="default"/>
        <w:color w:val="auto"/>
        <w:sz w:val="24"/>
      </w:rPr>
    </w:lvl>
    <w:lvl w:ilvl="5">
      <w:start w:val="1"/>
      <w:numFmt w:val="decimal"/>
      <w:isLgl/>
      <w:lvlText w:val="%1.%2.%3.%4.%5.%6."/>
      <w:lvlJc w:val="left"/>
      <w:pPr>
        <w:ind w:left="1440" w:hanging="1080"/>
      </w:pPr>
      <w:rPr>
        <w:rFonts w:eastAsia="Times New Roman" w:hint="default"/>
        <w:color w:val="auto"/>
        <w:sz w:val="24"/>
      </w:rPr>
    </w:lvl>
    <w:lvl w:ilvl="6">
      <w:start w:val="1"/>
      <w:numFmt w:val="decimal"/>
      <w:isLgl/>
      <w:lvlText w:val="%1.%2.%3.%4.%5.%6.%7."/>
      <w:lvlJc w:val="left"/>
      <w:pPr>
        <w:ind w:left="1800" w:hanging="1440"/>
      </w:pPr>
      <w:rPr>
        <w:rFonts w:eastAsia="Times New Roman" w:hint="default"/>
        <w:color w:val="auto"/>
        <w:sz w:val="24"/>
      </w:rPr>
    </w:lvl>
    <w:lvl w:ilvl="7">
      <w:start w:val="1"/>
      <w:numFmt w:val="decimal"/>
      <w:isLgl/>
      <w:lvlText w:val="%1.%2.%3.%4.%5.%6.%7.%8."/>
      <w:lvlJc w:val="left"/>
      <w:pPr>
        <w:ind w:left="1800" w:hanging="1440"/>
      </w:pPr>
      <w:rPr>
        <w:rFonts w:eastAsia="Times New Roman" w:hint="default"/>
        <w:color w:val="auto"/>
        <w:sz w:val="24"/>
      </w:rPr>
    </w:lvl>
    <w:lvl w:ilvl="8">
      <w:start w:val="1"/>
      <w:numFmt w:val="decimal"/>
      <w:isLgl/>
      <w:lvlText w:val="%1.%2.%3.%4.%5.%6.%7.%8.%9."/>
      <w:lvlJc w:val="left"/>
      <w:pPr>
        <w:ind w:left="2160" w:hanging="1800"/>
      </w:pPr>
      <w:rPr>
        <w:rFonts w:eastAsia="Times New Roman" w:hint="default"/>
        <w:color w:val="auto"/>
        <w:sz w:val="24"/>
      </w:rPr>
    </w:lvl>
  </w:abstractNum>
  <w:abstractNum w:abstractNumId="8" w15:restartNumberingAfterBreak="0">
    <w:nsid w:val="189832BE"/>
    <w:multiLevelType w:val="multilevel"/>
    <w:tmpl w:val="C01A562C"/>
    <w:lvl w:ilvl="0">
      <w:start w:val="4"/>
      <w:numFmt w:val="decimal"/>
      <w:lvlText w:val="%1."/>
      <w:lvlJc w:val="left"/>
      <w:rPr>
        <w:rFonts w:ascii="Calibri" w:hAnsi="Calibri" w:cs="Times New Roman" w:hint="default"/>
        <w:b w:val="0"/>
        <w:sz w:val="22"/>
      </w:rPr>
    </w:lvl>
    <w:lvl w:ilvl="1">
      <w:start w:val="1"/>
      <w:numFmt w:val="decimal"/>
      <w:lvlText w:val="%1.%2."/>
      <w:lvlJc w:val="left"/>
      <w:rPr>
        <w:rFonts w:ascii="Calibri" w:hAnsi="Calibri" w:cs="Times New Roman" w:hint="default"/>
        <w:b w:val="0"/>
        <w:sz w:val="22"/>
      </w:rPr>
    </w:lvl>
    <w:lvl w:ilvl="2">
      <w:start w:val="1"/>
      <w:numFmt w:val="decimal"/>
      <w:lvlText w:val="%1.%2.%3."/>
      <w:lvlJc w:val="left"/>
      <w:rPr>
        <w:rFonts w:ascii="Calibri" w:hAnsi="Calibri" w:cs="Times New Roman" w:hint="default"/>
        <w:b w:val="0"/>
        <w:sz w:val="22"/>
      </w:rPr>
    </w:lvl>
    <w:lvl w:ilvl="3">
      <w:start w:val="1"/>
      <w:numFmt w:val="decimal"/>
      <w:lvlText w:val="%1.%2.%3.%4."/>
      <w:lvlJc w:val="left"/>
      <w:rPr>
        <w:rFonts w:ascii="Calibri" w:hAnsi="Calibri" w:cs="Times New Roman" w:hint="default"/>
        <w:b w:val="0"/>
        <w:sz w:val="22"/>
      </w:rPr>
    </w:lvl>
    <w:lvl w:ilvl="4">
      <w:start w:val="1"/>
      <w:numFmt w:val="decimal"/>
      <w:lvlText w:val="%1.%2.%3.%4.%5."/>
      <w:lvlJc w:val="left"/>
      <w:rPr>
        <w:rFonts w:ascii="Calibri" w:hAnsi="Calibri" w:cs="Times New Roman" w:hint="default"/>
        <w:b w:val="0"/>
        <w:sz w:val="22"/>
      </w:rPr>
    </w:lvl>
    <w:lvl w:ilvl="5">
      <w:start w:val="1"/>
      <w:numFmt w:val="decimal"/>
      <w:lvlText w:val="%1.%2.%3.%4.%5.%6."/>
      <w:lvlJc w:val="left"/>
      <w:rPr>
        <w:rFonts w:ascii="Calibri" w:hAnsi="Calibri" w:cs="Times New Roman" w:hint="default"/>
        <w:b w:val="0"/>
        <w:sz w:val="22"/>
      </w:rPr>
    </w:lvl>
    <w:lvl w:ilvl="6">
      <w:start w:val="1"/>
      <w:numFmt w:val="decimal"/>
      <w:lvlText w:val="%1.%2.%3.%4.%5.%6.%7."/>
      <w:lvlJc w:val="left"/>
      <w:rPr>
        <w:rFonts w:ascii="Calibri" w:hAnsi="Calibri" w:cs="Times New Roman" w:hint="default"/>
        <w:b w:val="0"/>
        <w:sz w:val="22"/>
      </w:rPr>
    </w:lvl>
    <w:lvl w:ilvl="7">
      <w:start w:val="1"/>
      <w:numFmt w:val="decimal"/>
      <w:lvlText w:val="%1.%2.%3.%4.%5.%6.%7.%8."/>
      <w:lvlJc w:val="left"/>
      <w:rPr>
        <w:rFonts w:ascii="Calibri" w:hAnsi="Calibri" w:cs="Times New Roman" w:hint="default"/>
        <w:b w:val="0"/>
        <w:sz w:val="22"/>
      </w:rPr>
    </w:lvl>
    <w:lvl w:ilvl="8">
      <w:start w:val="1"/>
      <w:numFmt w:val="decimal"/>
      <w:lvlText w:val="%1.%2.%3.%4.%5.%6.%7.%8.%9."/>
      <w:lvlJc w:val="left"/>
      <w:rPr>
        <w:rFonts w:ascii="Calibri" w:hAnsi="Calibri" w:cs="Times New Roman" w:hint="default"/>
        <w:b w:val="0"/>
        <w:sz w:val="22"/>
      </w:rPr>
    </w:lvl>
  </w:abstractNum>
  <w:abstractNum w:abstractNumId="9" w15:restartNumberingAfterBreak="0">
    <w:nsid w:val="1D1C043A"/>
    <w:multiLevelType w:val="hybridMultilevel"/>
    <w:tmpl w:val="0FB86420"/>
    <w:lvl w:ilvl="0" w:tplc="F602720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FC4684D"/>
    <w:multiLevelType w:val="hybridMultilevel"/>
    <w:tmpl w:val="529A4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E22C71"/>
    <w:multiLevelType w:val="multilevel"/>
    <w:tmpl w:val="FF52AE78"/>
    <w:lvl w:ilvl="0">
      <w:start w:val="1"/>
      <w:numFmt w:val="decimal"/>
      <w:lvlText w:val="%1."/>
      <w:lvlJc w:val="left"/>
      <w:pPr>
        <w:ind w:left="5039" w:hanging="360"/>
      </w:pPr>
      <w:rPr>
        <w:rFonts w:hint="default"/>
      </w:rPr>
    </w:lvl>
    <w:lvl w:ilvl="1">
      <w:start w:val="1"/>
      <w:numFmt w:val="decimal"/>
      <w:isLgl/>
      <w:lvlText w:val="%1.%2."/>
      <w:lvlJc w:val="left"/>
      <w:rPr>
        <w:rFonts w:eastAsia="Calibri" w:hint="default"/>
        <w:b/>
        <w:bCs/>
      </w:rPr>
    </w:lvl>
    <w:lvl w:ilvl="2">
      <w:start w:val="1"/>
      <w:numFmt w:val="decimal"/>
      <w:isLgl/>
      <w:lvlText w:val="%1.%2.%3."/>
      <w:lvlJc w:val="left"/>
      <w:rPr>
        <w:rFonts w:eastAsia="Calibri" w:hint="default"/>
        <w:b w:val="0"/>
      </w:rPr>
    </w:lvl>
    <w:lvl w:ilvl="3">
      <w:start w:val="1"/>
      <w:numFmt w:val="decimal"/>
      <w:isLgl/>
      <w:lvlText w:val="%1.%2.%3.%4."/>
      <w:lvlJc w:val="left"/>
      <w:rPr>
        <w:rFonts w:eastAsia="Calibri" w:hint="default"/>
        <w:b w:val="0"/>
      </w:rPr>
    </w:lvl>
    <w:lvl w:ilvl="4">
      <w:start w:val="1"/>
      <w:numFmt w:val="decimal"/>
      <w:isLgl/>
      <w:lvlText w:val="%1.%2.%3.%4.%5."/>
      <w:lvlJc w:val="left"/>
      <w:rPr>
        <w:rFonts w:eastAsia="Calibri" w:hint="default"/>
        <w:b w:val="0"/>
      </w:rPr>
    </w:lvl>
    <w:lvl w:ilvl="5">
      <w:start w:val="1"/>
      <w:numFmt w:val="decimal"/>
      <w:isLgl/>
      <w:lvlText w:val="%1.%2.%3.%4.%5.%6."/>
      <w:lvlJc w:val="left"/>
      <w:rPr>
        <w:rFonts w:eastAsia="Calibri" w:hint="default"/>
        <w:b w:val="0"/>
      </w:rPr>
    </w:lvl>
    <w:lvl w:ilvl="6">
      <w:start w:val="1"/>
      <w:numFmt w:val="decimal"/>
      <w:isLgl/>
      <w:lvlText w:val="%1.%2.%3.%4.%5.%6.%7."/>
      <w:lvlJc w:val="left"/>
      <w:rPr>
        <w:rFonts w:eastAsia="Calibri" w:hint="default"/>
        <w:b w:val="0"/>
      </w:rPr>
    </w:lvl>
    <w:lvl w:ilvl="7">
      <w:start w:val="1"/>
      <w:numFmt w:val="decimal"/>
      <w:isLgl/>
      <w:lvlText w:val="%1.%2.%3.%4.%5.%6.%7.%8."/>
      <w:lvlJc w:val="left"/>
      <w:rPr>
        <w:rFonts w:eastAsia="Calibri" w:hint="default"/>
        <w:b w:val="0"/>
      </w:rPr>
    </w:lvl>
    <w:lvl w:ilvl="8">
      <w:start w:val="1"/>
      <w:numFmt w:val="decimal"/>
      <w:isLgl/>
      <w:lvlText w:val="%1.%2.%3.%4.%5.%6.%7.%8.%9."/>
      <w:lvlJc w:val="left"/>
      <w:rPr>
        <w:rFonts w:eastAsia="Calibri" w:hint="default"/>
        <w:b w:val="0"/>
      </w:rPr>
    </w:lvl>
  </w:abstractNum>
  <w:abstractNum w:abstractNumId="12" w15:restartNumberingAfterBreak="0">
    <w:nsid w:val="20EE6F6C"/>
    <w:multiLevelType w:val="multilevel"/>
    <w:tmpl w:val="050E452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7AC32A3"/>
    <w:multiLevelType w:val="hybridMultilevel"/>
    <w:tmpl w:val="2594E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F35953"/>
    <w:multiLevelType w:val="multilevel"/>
    <w:tmpl w:val="050E4528"/>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304322"/>
    <w:multiLevelType w:val="multilevel"/>
    <w:tmpl w:val="4A061D04"/>
    <w:lvl w:ilvl="0">
      <w:start w:val="1"/>
      <w:numFmt w:val="decimal"/>
      <w:lvlText w:val="%1."/>
      <w:lvlJc w:val="left"/>
      <w:pPr>
        <w:ind w:left="600" w:hanging="600"/>
      </w:pPr>
      <w:rPr>
        <w:rFonts w:hint="default"/>
      </w:rPr>
    </w:lvl>
    <w:lvl w:ilvl="1">
      <w:start w:val="3"/>
      <w:numFmt w:val="decimal"/>
      <w:lvlText w:val="%1.%2"/>
      <w:lvlJc w:val="left"/>
      <w:pPr>
        <w:ind w:left="1140"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15:restartNumberingAfterBreak="0">
    <w:nsid w:val="346D65BB"/>
    <w:multiLevelType w:val="hybridMultilevel"/>
    <w:tmpl w:val="09E4E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2D46D6"/>
    <w:multiLevelType w:val="multilevel"/>
    <w:tmpl w:val="82B86646"/>
    <w:lvl w:ilvl="0">
      <w:start w:val="3"/>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9A13C6"/>
    <w:multiLevelType w:val="multilevel"/>
    <w:tmpl w:val="128E28BA"/>
    <w:lvl w:ilvl="0">
      <w:start w:val="1"/>
      <w:numFmt w:val="decimal"/>
      <w:lvlText w:val="%1."/>
      <w:lvlJc w:val="left"/>
      <w:pPr>
        <w:ind w:left="930" w:hanging="363"/>
      </w:pPr>
      <w:rPr>
        <w:rFonts w:hint="default"/>
        <w:lang w:val="ru-RU"/>
      </w:rPr>
    </w:lvl>
    <w:lvl w:ilvl="1">
      <w:start w:val="1"/>
      <w:numFmt w:val="decimal"/>
      <w:isLgl/>
      <w:lvlText w:val="%1.%2."/>
      <w:lvlJc w:val="left"/>
      <w:pPr>
        <w:ind w:left="1214" w:hanging="363"/>
      </w:pPr>
      <w:rPr>
        <w:rFonts w:eastAsia="Times New Roman" w:hint="default"/>
        <w:b w:val="0"/>
        <w:bCs w:val="0"/>
        <w:color w:val="auto"/>
        <w:sz w:val="28"/>
        <w:szCs w:val="28"/>
      </w:rPr>
    </w:lvl>
    <w:lvl w:ilvl="2">
      <w:start w:val="1"/>
      <w:numFmt w:val="decimal"/>
      <w:isLgl/>
      <w:lvlText w:val="%1.%2.%3."/>
      <w:lvlJc w:val="left"/>
      <w:pPr>
        <w:ind w:left="-142" w:firstLine="284"/>
      </w:pPr>
      <w:rPr>
        <w:rFonts w:eastAsia="Times New Roman" w:hint="default"/>
        <w:b w:val="0"/>
        <w:bCs w:val="0"/>
        <w:color w:val="auto"/>
        <w:sz w:val="28"/>
        <w:szCs w:val="28"/>
      </w:rPr>
    </w:lvl>
    <w:lvl w:ilvl="3">
      <w:start w:val="1"/>
      <w:numFmt w:val="decimal"/>
      <w:isLgl/>
      <w:lvlText w:val="%1.%2.%3.%4."/>
      <w:lvlJc w:val="left"/>
      <w:pPr>
        <w:ind w:left="1782" w:hanging="363"/>
      </w:pPr>
      <w:rPr>
        <w:rFonts w:eastAsia="Times New Roman" w:hint="default"/>
        <w:color w:val="auto"/>
        <w:sz w:val="24"/>
      </w:rPr>
    </w:lvl>
    <w:lvl w:ilvl="4">
      <w:start w:val="1"/>
      <w:numFmt w:val="decimal"/>
      <w:isLgl/>
      <w:lvlText w:val="%1.%2.%3.%4.%5."/>
      <w:lvlJc w:val="left"/>
      <w:pPr>
        <w:ind w:left="2066" w:hanging="363"/>
      </w:pPr>
      <w:rPr>
        <w:rFonts w:eastAsia="Times New Roman" w:hint="default"/>
        <w:color w:val="auto"/>
        <w:sz w:val="24"/>
      </w:rPr>
    </w:lvl>
    <w:lvl w:ilvl="5">
      <w:start w:val="1"/>
      <w:numFmt w:val="decimal"/>
      <w:isLgl/>
      <w:lvlText w:val="%1.%2.%3.%4.%5.%6."/>
      <w:lvlJc w:val="left"/>
      <w:pPr>
        <w:ind w:left="2350" w:hanging="363"/>
      </w:pPr>
      <w:rPr>
        <w:rFonts w:eastAsia="Times New Roman" w:hint="default"/>
        <w:color w:val="auto"/>
        <w:sz w:val="24"/>
      </w:rPr>
    </w:lvl>
    <w:lvl w:ilvl="6">
      <w:start w:val="1"/>
      <w:numFmt w:val="decimal"/>
      <w:isLgl/>
      <w:lvlText w:val="%1.%2.%3.%4.%5.%6.%7."/>
      <w:lvlJc w:val="left"/>
      <w:pPr>
        <w:ind w:left="2634" w:hanging="363"/>
      </w:pPr>
      <w:rPr>
        <w:rFonts w:eastAsia="Times New Roman" w:hint="default"/>
        <w:color w:val="auto"/>
        <w:sz w:val="24"/>
      </w:rPr>
    </w:lvl>
    <w:lvl w:ilvl="7">
      <w:start w:val="1"/>
      <w:numFmt w:val="decimal"/>
      <w:isLgl/>
      <w:lvlText w:val="%1.%2.%3.%4.%5.%6.%7.%8."/>
      <w:lvlJc w:val="left"/>
      <w:pPr>
        <w:ind w:left="2918" w:hanging="363"/>
      </w:pPr>
      <w:rPr>
        <w:rFonts w:eastAsia="Times New Roman" w:hint="default"/>
        <w:color w:val="auto"/>
        <w:sz w:val="24"/>
      </w:rPr>
    </w:lvl>
    <w:lvl w:ilvl="8">
      <w:start w:val="1"/>
      <w:numFmt w:val="decimal"/>
      <w:isLgl/>
      <w:lvlText w:val="%1.%2.%3.%4.%5.%6.%7.%8.%9."/>
      <w:lvlJc w:val="left"/>
      <w:pPr>
        <w:ind w:left="3202" w:hanging="363"/>
      </w:pPr>
      <w:rPr>
        <w:rFonts w:eastAsia="Times New Roman" w:hint="default"/>
        <w:color w:val="auto"/>
        <w:sz w:val="24"/>
      </w:rPr>
    </w:lvl>
  </w:abstractNum>
  <w:abstractNum w:abstractNumId="19" w15:restartNumberingAfterBreak="0">
    <w:nsid w:val="376735FE"/>
    <w:multiLevelType w:val="multilevel"/>
    <w:tmpl w:val="1DDCE65C"/>
    <w:styleLink w:val="List1"/>
    <w:lvl w:ilvl="0">
      <w:start w:val="1"/>
      <w:numFmt w:val="decimal"/>
      <w:lvlText w:val="%1."/>
      <w:lvlJc w:val="left"/>
      <w:pPr>
        <w:ind w:left="0" w:firstLine="0"/>
      </w:pPr>
      <w:rPr>
        <w:rFonts w:cs="Times New Roman"/>
        <w:position w:val="0"/>
      </w:rPr>
    </w:lvl>
    <w:lvl w:ilvl="1">
      <w:start w:val="1"/>
      <w:numFmt w:val="decimal"/>
      <w:lvlText w:val="%1.%2."/>
      <w:lvlJc w:val="left"/>
      <w:pPr>
        <w:ind w:left="0" w:firstLine="0"/>
      </w:pPr>
      <w:rPr>
        <w:rFonts w:cs="Times New Roman"/>
        <w:position w:val="0"/>
      </w:rPr>
    </w:lvl>
    <w:lvl w:ilvl="2">
      <w:start w:val="1"/>
      <w:numFmt w:val="decimal"/>
      <w:lvlText w:val="%1.%2.%3."/>
      <w:lvlJc w:val="left"/>
      <w:pPr>
        <w:ind w:left="0" w:firstLine="0"/>
      </w:pPr>
      <w:rPr>
        <w:rFonts w:cs="Times New Roman"/>
        <w:position w:val="0"/>
      </w:rPr>
    </w:lvl>
    <w:lvl w:ilvl="3">
      <w:start w:val="1"/>
      <w:numFmt w:val="decimal"/>
      <w:lvlText w:val="%1.%2.%3.%4."/>
      <w:lvlJc w:val="left"/>
      <w:pPr>
        <w:ind w:left="0" w:firstLine="0"/>
      </w:pPr>
      <w:rPr>
        <w:rFonts w:cs="Times New Roman"/>
        <w:position w:val="0"/>
      </w:rPr>
    </w:lvl>
    <w:lvl w:ilvl="4">
      <w:start w:val="1"/>
      <w:numFmt w:val="decimal"/>
      <w:lvlText w:val="%1.%2.%3.%4.%5."/>
      <w:lvlJc w:val="left"/>
      <w:pPr>
        <w:ind w:left="0" w:firstLine="0"/>
      </w:pPr>
      <w:rPr>
        <w:rFonts w:cs="Times New Roman"/>
        <w:position w:val="0"/>
      </w:rPr>
    </w:lvl>
    <w:lvl w:ilvl="5">
      <w:start w:val="1"/>
      <w:numFmt w:val="decimal"/>
      <w:lvlText w:val="%1.%2.%3.%4.%5.%6."/>
      <w:lvlJc w:val="left"/>
      <w:pPr>
        <w:ind w:left="0" w:firstLine="0"/>
      </w:pPr>
      <w:rPr>
        <w:rFonts w:cs="Times New Roman"/>
        <w:position w:val="0"/>
      </w:rPr>
    </w:lvl>
    <w:lvl w:ilvl="6">
      <w:start w:val="1"/>
      <w:numFmt w:val="decimal"/>
      <w:lvlText w:val="%1.%2.%3.%4.%5.%6.%7."/>
      <w:lvlJc w:val="left"/>
      <w:pPr>
        <w:ind w:left="0" w:firstLine="0"/>
      </w:pPr>
      <w:rPr>
        <w:rFonts w:cs="Times New Roman"/>
        <w:position w:val="0"/>
      </w:rPr>
    </w:lvl>
    <w:lvl w:ilvl="7">
      <w:start w:val="1"/>
      <w:numFmt w:val="decimal"/>
      <w:lvlText w:val="%1.%2.%3.%4.%5.%6.%7.%8."/>
      <w:lvlJc w:val="left"/>
      <w:pPr>
        <w:ind w:left="0" w:firstLine="0"/>
      </w:pPr>
      <w:rPr>
        <w:rFonts w:cs="Times New Roman"/>
        <w:position w:val="0"/>
      </w:rPr>
    </w:lvl>
    <w:lvl w:ilvl="8">
      <w:start w:val="1"/>
      <w:numFmt w:val="decimal"/>
      <w:lvlText w:val="%1.%2.%3.%4.%5.%6.%7.%8.%9."/>
      <w:lvlJc w:val="left"/>
      <w:pPr>
        <w:ind w:left="0" w:firstLine="0"/>
      </w:pPr>
      <w:rPr>
        <w:rFonts w:cs="Times New Roman"/>
        <w:position w:val="0"/>
      </w:rPr>
    </w:lvl>
  </w:abstractNum>
  <w:abstractNum w:abstractNumId="20" w15:restartNumberingAfterBreak="0">
    <w:nsid w:val="391D534F"/>
    <w:multiLevelType w:val="hybridMultilevel"/>
    <w:tmpl w:val="3BDCB89E"/>
    <w:lvl w:ilvl="0" w:tplc="99F02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95E082F"/>
    <w:multiLevelType w:val="hybridMultilevel"/>
    <w:tmpl w:val="5A224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BC046D"/>
    <w:multiLevelType w:val="hybridMultilevel"/>
    <w:tmpl w:val="D98C639E"/>
    <w:lvl w:ilvl="0" w:tplc="0A18BA64">
      <w:start w:val="31"/>
      <w:numFmt w:val="bullet"/>
      <w:lvlText w:val="-"/>
      <w:lvlJc w:val="left"/>
      <w:rPr>
        <w:rFonts w:ascii="Arial Narrow" w:eastAsia="Calibri" w:hAnsi="Arial Narro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D419B3"/>
    <w:multiLevelType w:val="multilevel"/>
    <w:tmpl w:val="2DB873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535FFE"/>
    <w:multiLevelType w:val="hybridMultilevel"/>
    <w:tmpl w:val="C09219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7560A1"/>
    <w:multiLevelType w:val="hybridMultilevel"/>
    <w:tmpl w:val="C6764938"/>
    <w:lvl w:ilvl="0" w:tplc="9B2C8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22C56D5"/>
    <w:multiLevelType w:val="hybridMultilevel"/>
    <w:tmpl w:val="C9648E9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443911CF"/>
    <w:multiLevelType w:val="hybridMultilevel"/>
    <w:tmpl w:val="5A90D890"/>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28" w15:restartNumberingAfterBreak="0">
    <w:nsid w:val="455E597A"/>
    <w:multiLevelType w:val="multilevel"/>
    <w:tmpl w:val="5FACE198"/>
    <w:lvl w:ilvl="0">
      <w:start w:val="1"/>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45934A4D"/>
    <w:multiLevelType w:val="hybridMultilevel"/>
    <w:tmpl w:val="1FECED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9354712"/>
    <w:multiLevelType w:val="hybridMultilevel"/>
    <w:tmpl w:val="82F8FDCC"/>
    <w:lvl w:ilvl="0" w:tplc="D088958E">
      <w:start w:val="31"/>
      <w:numFmt w:val="bullet"/>
      <w:lvlText w:val="-"/>
      <w:lvlJc w:val="left"/>
      <w:rPr>
        <w:rFonts w:ascii="Arial Narrow" w:eastAsia="Calibri" w:hAnsi="Arial Narro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D518E1"/>
    <w:multiLevelType w:val="hybridMultilevel"/>
    <w:tmpl w:val="8CF61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02339B"/>
    <w:multiLevelType w:val="multilevel"/>
    <w:tmpl w:val="23E6B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E78119B"/>
    <w:multiLevelType w:val="multilevel"/>
    <w:tmpl w:val="4364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661CC3"/>
    <w:multiLevelType w:val="multilevel"/>
    <w:tmpl w:val="02DE47AA"/>
    <w:lvl w:ilvl="0">
      <w:start w:val="1"/>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792"/>
        </w:tabs>
        <w:ind w:left="792" w:hanging="432"/>
      </w:pPr>
      <w:rPr>
        <w:rFonts w:cs="Times New Roman"/>
        <w:position w:val="0"/>
        <w:sz w:val="24"/>
        <w:szCs w:val="24"/>
      </w:rPr>
    </w:lvl>
    <w:lvl w:ilvl="2">
      <w:start w:val="1"/>
      <w:numFmt w:val="decimal"/>
      <w:lvlText w:val="%1.%2.%3."/>
      <w:lvlJc w:val="left"/>
      <w:pPr>
        <w:tabs>
          <w:tab w:val="num" w:pos="1440"/>
        </w:tabs>
        <w:ind w:left="1224" w:hanging="504"/>
      </w:pPr>
      <w:rPr>
        <w:rFonts w:cs="Times New Roman"/>
        <w:position w:val="0"/>
        <w:sz w:val="24"/>
        <w:szCs w:val="24"/>
      </w:rPr>
    </w:lvl>
    <w:lvl w:ilvl="3">
      <w:start w:val="1"/>
      <w:numFmt w:val="decimal"/>
      <w:lvlText w:val="%1.%2.%3.%4."/>
      <w:lvlJc w:val="left"/>
      <w:pPr>
        <w:tabs>
          <w:tab w:val="num" w:pos="1800"/>
        </w:tabs>
        <w:ind w:left="1728" w:hanging="648"/>
      </w:pPr>
      <w:rPr>
        <w:rFonts w:cs="Times New Roman"/>
        <w:position w:val="0"/>
        <w:sz w:val="24"/>
        <w:szCs w:val="24"/>
      </w:rPr>
    </w:lvl>
    <w:lvl w:ilvl="4">
      <w:start w:val="1"/>
      <w:numFmt w:val="decimal"/>
      <w:lvlText w:val="%1.%2.%3.%4.%5."/>
      <w:lvlJc w:val="left"/>
      <w:pPr>
        <w:tabs>
          <w:tab w:val="num" w:pos="2520"/>
        </w:tabs>
        <w:ind w:left="2232" w:hanging="792"/>
      </w:pPr>
      <w:rPr>
        <w:rFonts w:cs="Times New Roman"/>
        <w:position w:val="0"/>
        <w:sz w:val="24"/>
        <w:szCs w:val="24"/>
      </w:rPr>
    </w:lvl>
    <w:lvl w:ilvl="5">
      <w:start w:val="1"/>
      <w:numFmt w:val="decimal"/>
      <w:lvlText w:val="%1.%2.%3.%4.%5.%6."/>
      <w:lvlJc w:val="left"/>
      <w:pPr>
        <w:tabs>
          <w:tab w:val="num" w:pos="2880"/>
        </w:tabs>
        <w:ind w:left="2736" w:hanging="936"/>
      </w:pPr>
      <w:rPr>
        <w:rFonts w:cs="Times New Roman"/>
        <w:position w:val="0"/>
        <w:sz w:val="24"/>
        <w:szCs w:val="24"/>
      </w:rPr>
    </w:lvl>
    <w:lvl w:ilvl="6">
      <w:start w:val="1"/>
      <w:numFmt w:val="decimal"/>
      <w:lvlText w:val="%1.%2.%3.%4.%5.%6.%7."/>
      <w:lvlJc w:val="left"/>
      <w:pPr>
        <w:tabs>
          <w:tab w:val="num" w:pos="3600"/>
        </w:tabs>
        <w:ind w:left="3240" w:hanging="1080"/>
      </w:pPr>
      <w:rPr>
        <w:rFonts w:cs="Times New Roman"/>
        <w:position w:val="0"/>
        <w:sz w:val="24"/>
        <w:szCs w:val="24"/>
      </w:rPr>
    </w:lvl>
    <w:lvl w:ilvl="7">
      <w:start w:val="1"/>
      <w:numFmt w:val="decimal"/>
      <w:lvlText w:val="%1.%2.%3.%4.%5.%6.%7.%8."/>
      <w:lvlJc w:val="left"/>
      <w:pPr>
        <w:tabs>
          <w:tab w:val="num" w:pos="3960"/>
        </w:tabs>
        <w:ind w:left="3744" w:hanging="1224"/>
      </w:pPr>
      <w:rPr>
        <w:rFonts w:cs="Times New Roman"/>
        <w:position w:val="0"/>
        <w:sz w:val="24"/>
        <w:szCs w:val="24"/>
      </w:rPr>
    </w:lvl>
    <w:lvl w:ilvl="8">
      <w:start w:val="1"/>
      <w:numFmt w:val="decimal"/>
      <w:lvlText w:val="%1.%2.%3.%4.%5.%6.%7.%8.%9."/>
      <w:lvlJc w:val="left"/>
      <w:pPr>
        <w:tabs>
          <w:tab w:val="num" w:pos="4680"/>
        </w:tabs>
        <w:ind w:left="4320" w:hanging="1440"/>
      </w:pPr>
      <w:rPr>
        <w:rFonts w:cs="Times New Roman"/>
        <w:position w:val="0"/>
        <w:sz w:val="24"/>
        <w:szCs w:val="24"/>
      </w:rPr>
    </w:lvl>
  </w:abstractNum>
  <w:abstractNum w:abstractNumId="35" w15:restartNumberingAfterBreak="0">
    <w:nsid w:val="55456FDE"/>
    <w:multiLevelType w:val="hybridMultilevel"/>
    <w:tmpl w:val="C3C265BE"/>
    <w:lvl w:ilvl="0" w:tplc="6FBCDBCC">
      <w:start w:val="3"/>
      <w:numFmt w:val="bullet"/>
      <w:lvlText w:val="–"/>
      <w:lvlJc w:val="left"/>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80A4868"/>
    <w:multiLevelType w:val="hybridMultilevel"/>
    <w:tmpl w:val="1DE2C5D6"/>
    <w:lvl w:ilvl="0" w:tplc="1FB007C2">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936333"/>
    <w:multiLevelType w:val="multilevel"/>
    <w:tmpl w:val="B78C02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8" w15:restartNumberingAfterBreak="0">
    <w:nsid w:val="606D777B"/>
    <w:multiLevelType w:val="multilevel"/>
    <w:tmpl w:val="C96A821E"/>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10B26C9"/>
    <w:multiLevelType w:val="hybridMultilevel"/>
    <w:tmpl w:val="4F749A84"/>
    <w:lvl w:ilvl="0" w:tplc="1FB007C2">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EC5F11"/>
    <w:multiLevelType w:val="hybridMultilevel"/>
    <w:tmpl w:val="B8341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7721F2"/>
    <w:multiLevelType w:val="hybridMultilevel"/>
    <w:tmpl w:val="114CEB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46D78C5"/>
    <w:multiLevelType w:val="hybridMultilevel"/>
    <w:tmpl w:val="4828BA60"/>
    <w:lvl w:ilvl="0" w:tplc="380812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646F4F24"/>
    <w:multiLevelType w:val="multilevel"/>
    <w:tmpl w:val="F892C61E"/>
    <w:lvl w:ilvl="0">
      <w:start w:val="1"/>
      <w:numFmt w:val="decimal"/>
      <w:lvlText w:val="%1."/>
      <w:lvlJc w:val="left"/>
      <w:pPr>
        <w:ind w:left="720" w:hanging="360"/>
      </w:pPr>
      <w:rPr>
        <w:rFonts w:hint="default"/>
      </w:rPr>
    </w:lvl>
    <w:lvl w:ilvl="1">
      <w:start w:val="1"/>
      <w:numFmt w:val="decimal"/>
      <w:isLgl/>
      <w:lvlText w:val="%1.%2"/>
      <w:lvlJc w:val="left"/>
      <w:pPr>
        <w:ind w:left="339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A12761A"/>
    <w:multiLevelType w:val="hybridMultilevel"/>
    <w:tmpl w:val="36D88646"/>
    <w:lvl w:ilvl="0" w:tplc="0A18BA64">
      <w:start w:val="31"/>
      <w:numFmt w:val="bullet"/>
      <w:lvlText w:val="-"/>
      <w:lvlJc w:val="left"/>
      <w:rPr>
        <w:rFonts w:ascii="Arial Narrow" w:eastAsia="Calibri" w:hAnsi="Arial Narro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FEA36FF"/>
    <w:multiLevelType w:val="hybridMultilevel"/>
    <w:tmpl w:val="1EE497FC"/>
    <w:lvl w:ilvl="0" w:tplc="D088958E">
      <w:start w:val="31"/>
      <w:numFmt w:val="bullet"/>
      <w:lvlText w:val="-"/>
      <w:lvlJc w:val="left"/>
      <w:rPr>
        <w:rFonts w:ascii="Arial Narrow" w:eastAsia="Calibri" w:hAnsi="Arial Narro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72675D"/>
    <w:multiLevelType w:val="multilevel"/>
    <w:tmpl w:val="4A061D04"/>
    <w:lvl w:ilvl="0">
      <w:start w:val="1"/>
      <w:numFmt w:val="decimal"/>
      <w:lvlText w:val="%1."/>
      <w:lvlJc w:val="left"/>
      <w:pPr>
        <w:ind w:left="600" w:hanging="600"/>
      </w:pPr>
      <w:rPr>
        <w:rFonts w:hint="default"/>
      </w:rPr>
    </w:lvl>
    <w:lvl w:ilvl="1">
      <w:start w:val="3"/>
      <w:numFmt w:val="decimal"/>
      <w:lvlText w:val="%1.%2"/>
      <w:lvlJc w:val="left"/>
      <w:pPr>
        <w:ind w:left="1140"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7" w15:restartNumberingAfterBreak="0">
    <w:nsid w:val="76434612"/>
    <w:multiLevelType w:val="multilevel"/>
    <w:tmpl w:val="128E28BA"/>
    <w:lvl w:ilvl="0">
      <w:start w:val="1"/>
      <w:numFmt w:val="decimal"/>
      <w:lvlText w:val="%1."/>
      <w:lvlJc w:val="left"/>
      <w:pPr>
        <w:ind w:left="930" w:hanging="363"/>
      </w:pPr>
      <w:rPr>
        <w:rFonts w:hint="default"/>
        <w:lang w:val="ru-RU"/>
      </w:rPr>
    </w:lvl>
    <w:lvl w:ilvl="1">
      <w:start w:val="1"/>
      <w:numFmt w:val="decimal"/>
      <w:isLgl/>
      <w:lvlText w:val="%1.%2."/>
      <w:lvlJc w:val="left"/>
      <w:pPr>
        <w:ind w:left="1214" w:hanging="363"/>
      </w:pPr>
      <w:rPr>
        <w:rFonts w:eastAsia="Times New Roman" w:hint="default"/>
        <w:b w:val="0"/>
        <w:bCs w:val="0"/>
        <w:color w:val="auto"/>
        <w:sz w:val="28"/>
        <w:szCs w:val="28"/>
      </w:rPr>
    </w:lvl>
    <w:lvl w:ilvl="2">
      <w:start w:val="1"/>
      <w:numFmt w:val="decimal"/>
      <w:isLgl/>
      <w:lvlText w:val="%1.%2.%3."/>
      <w:lvlJc w:val="left"/>
      <w:pPr>
        <w:ind w:left="851" w:firstLine="284"/>
      </w:pPr>
      <w:rPr>
        <w:rFonts w:eastAsia="Times New Roman" w:hint="default"/>
        <w:b w:val="0"/>
        <w:bCs w:val="0"/>
        <w:color w:val="auto"/>
        <w:sz w:val="28"/>
        <w:szCs w:val="28"/>
      </w:rPr>
    </w:lvl>
    <w:lvl w:ilvl="3">
      <w:start w:val="1"/>
      <w:numFmt w:val="decimal"/>
      <w:isLgl/>
      <w:lvlText w:val="%1.%2.%3.%4."/>
      <w:lvlJc w:val="left"/>
      <w:pPr>
        <w:ind w:left="1782" w:hanging="363"/>
      </w:pPr>
      <w:rPr>
        <w:rFonts w:eastAsia="Times New Roman" w:hint="default"/>
        <w:color w:val="auto"/>
        <w:sz w:val="24"/>
      </w:rPr>
    </w:lvl>
    <w:lvl w:ilvl="4">
      <w:start w:val="1"/>
      <w:numFmt w:val="decimal"/>
      <w:isLgl/>
      <w:lvlText w:val="%1.%2.%3.%4.%5."/>
      <w:lvlJc w:val="left"/>
      <w:pPr>
        <w:ind w:left="2066" w:hanging="363"/>
      </w:pPr>
      <w:rPr>
        <w:rFonts w:eastAsia="Times New Roman" w:hint="default"/>
        <w:color w:val="auto"/>
        <w:sz w:val="24"/>
      </w:rPr>
    </w:lvl>
    <w:lvl w:ilvl="5">
      <w:start w:val="1"/>
      <w:numFmt w:val="decimal"/>
      <w:isLgl/>
      <w:lvlText w:val="%1.%2.%3.%4.%5.%6."/>
      <w:lvlJc w:val="left"/>
      <w:pPr>
        <w:ind w:left="2350" w:hanging="363"/>
      </w:pPr>
      <w:rPr>
        <w:rFonts w:eastAsia="Times New Roman" w:hint="default"/>
        <w:color w:val="auto"/>
        <w:sz w:val="24"/>
      </w:rPr>
    </w:lvl>
    <w:lvl w:ilvl="6">
      <w:start w:val="1"/>
      <w:numFmt w:val="decimal"/>
      <w:isLgl/>
      <w:lvlText w:val="%1.%2.%3.%4.%5.%6.%7."/>
      <w:lvlJc w:val="left"/>
      <w:pPr>
        <w:ind w:left="2634" w:hanging="363"/>
      </w:pPr>
      <w:rPr>
        <w:rFonts w:eastAsia="Times New Roman" w:hint="default"/>
        <w:color w:val="auto"/>
        <w:sz w:val="24"/>
      </w:rPr>
    </w:lvl>
    <w:lvl w:ilvl="7">
      <w:start w:val="1"/>
      <w:numFmt w:val="decimal"/>
      <w:isLgl/>
      <w:lvlText w:val="%1.%2.%3.%4.%5.%6.%7.%8."/>
      <w:lvlJc w:val="left"/>
      <w:pPr>
        <w:ind w:left="2918" w:hanging="363"/>
      </w:pPr>
      <w:rPr>
        <w:rFonts w:eastAsia="Times New Roman" w:hint="default"/>
        <w:color w:val="auto"/>
        <w:sz w:val="24"/>
      </w:rPr>
    </w:lvl>
    <w:lvl w:ilvl="8">
      <w:start w:val="1"/>
      <w:numFmt w:val="decimal"/>
      <w:isLgl/>
      <w:lvlText w:val="%1.%2.%3.%4.%5.%6.%7.%8.%9."/>
      <w:lvlJc w:val="left"/>
      <w:pPr>
        <w:ind w:left="3202" w:hanging="363"/>
      </w:pPr>
      <w:rPr>
        <w:rFonts w:eastAsia="Times New Roman" w:hint="default"/>
        <w:color w:val="auto"/>
        <w:sz w:val="24"/>
      </w:rPr>
    </w:lvl>
  </w:abstractNum>
  <w:abstractNum w:abstractNumId="48" w15:restartNumberingAfterBreak="0">
    <w:nsid w:val="77C74FF5"/>
    <w:multiLevelType w:val="hybridMultilevel"/>
    <w:tmpl w:val="7E1EE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9517D0E"/>
    <w:multiLevelType w:val="hybridMultilevel"/>
    <w:tmpl w:val="C0921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A64E33"/>
    <w:multiLevelType w:val="multilevel"/>
    <w:tmpl w:val="4A061D04"/>
    <w:lvl w:ilvl="0">
      <w:start w:val="1"/>
      <w:numFmt w:val="decimal"/>
      <w:lvlText w:val="%1."/>
      <w:lvlJc w:val="left"/>
      <w:pPr>
        <w:ind w:left="600" w:hanging="600"/>
      </w:pPr>
      <w:rPr>
        <w:rFonts w:hint="default"/>
      </w:rPr>
    </w:lvl>
    <w:lvl w:ilvl="1">
      <w:start w:val="3"/>
      <w:numFmt w:val="decimal"/>
      <w:lvlText w:val="%1.%2"/>
      <w:lvlJc w:val="left"/>
      <w:pPr>
        <w:ind w:left="1140"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16cid:durableId="1592736189">
    <w:abstractNumId w:val="18"/>
  </w:num>
  <w:num w:numId="2" w16cid:durableId="986015561">
    <w:abstractNumId w:val="1"/>
  </w:num>
  <w:num w:numId="3" w16cid:durableId="863784991">
    <w:abstractNumId w:val="38"/>
  </w:num>
  <w:num w:numId="4" w16cid:durableId="1872497725">
    <w:abstractNumId w:val="2"/>
  </w:num>
  <w:num w:numId="5" w16cid:durableId="727264919">
    <w:abstractNumId w:val="44"/>
  </w:num>
  <w:num w:numId="6" w16cid:durableId="514617805">
    <w:abstractNumId w:val="45"/>
  </w:num>
  <w:num w:numId="7" w16cid:durableId="472529412">
    <w:abstractNumId w:val="6"/>
  </w:num>
  <w:num w:numId="8" w16cid:durableId="1717047341">
    <w:abstractNumId w:val="30"/>
  </w:num>
  <w:num w:numId="9" w16cid:durableId="802966791">
    <w:abstractNumId w:val="11"/>
  </w:num>
  <w:num w:numId="10" w16cid:durableId="1469933739">
    <w:abstractNumId w:val="17"/>
  </w:num>
  <w:num w:numId="11" w16cid:durableId="782309132">
    <w:abstractNumId w:val="27"/>
  </w:num>
  <w:num w:numId="12" w16cid:durableId="1823547057">
    <w:abstractNumId w:val="22"/>
  </w:num>
  <w:num w:numId="13" w16cid:durableId="847210489">
    <w:abstractNumId w:val="46"/>
  </w:num>
  <w:num w:numId="14" w16cid:durableId="2120253224">
    <w:abstractNumId w:val="28"/>
  </w:num>
  <w:num w:numId="15" w16cid:durableId="1942911467">
    <w:abstractNumId w:val="7"/>
  </w:num>
  <w:num w:numId="16" w16cid:durableId="1939211911">
    <w:abstractNumId w:val="8"/>
  </w:num>
  <w:num w:numId="17" w16cid:durableId="146672553">
    <w:abstractNumId w:val="50"/>
  </w:num>
  <w:num w:numId="18" w16cid:durableId="2143226676">
    <w:abstractNumId w:val="13"/>
  </w:num>
  <w:num w:numId="19" w16cid:durableId="2025327706">
    <w:abstractNumId w:val="10"/>
  </w:num>
  <w:num w:numId="20" w16cid:durableId="263340676">
    <w:abstractNumId w:val="29"/>
  </w:num>
  <w:num w:numId="21" w16cid:durableId="227155616">
    <w:abstractNumId w:val="49"/>
  </w:num>
  <w:num w:numId="22" w16cid:durableId="621421553">
    <w:abstractNumId w:val="31"/>
  </w:num>
  <w:num w:numId="23" w16cid:durableId="387462728">
    <w:abstractNumId w:val="42"/>
  </w:num>
  <w:num w:numId="24" w16cid:durableId="550927177">
    <w:abstractNumId w:val="21"/>
  </w:num>
  <w:num w:numId="25" w16cid:durableId="1849176947">
    <w:abstractNumId w:val="0"/>
  </w:num>
  <w:num w:numId="26" w16cid:durableId="45225609">
    <w:abstractNumId w:val="40"/>
  </w:num>
  <w:num w:numId="27" w16cid:durableId="1182744745">
    <w:abstractNumId w:val="48"/>
  </w:num>
  <w:num w:numId="28" w16cid:durableId="1642809843">
    <w:abstractNumId w:val="16"/>
  </w:num>
  <w:num w:numId="29" w16cid:durableId="1083449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4050981">
    <w:abstractNumId w:val="15"/>
  </w:num>
  <w:num w:numId="31" w16cid:durableId="429392100">
    <w:abstractNumId w:val="33"/>
  </w:num>
  <w:num w:numId="32" w16cid:durableId="1274052555">
    <w:abstractNumId w:val="23"/>
  </w:num>
  <w:num w:numId="33" w16cid:durableId="1424912888">
    <w:abstractNumId w:val="43"/>
  </w:num>
  <w:num w:numId="34" w16cid:durableId="262032699">
    <w:abstractNumId w:val="4"/>
  </w:num>
  <w:num w:numId="35" w16cid:durableId="427770920">
    <w:abstractNumId w:val="24"/>
  </w:num>
  <w:num w:numId="36" w16cid:durableId="17523868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5514342">
    <w:abstractNumId w:val="34"/>
    <w:lvlOverride w:ilvl="0">
      <w:lvl w:ilvl="0">
        <w:start w:val="1"/>
        <w:numFmt w:val="decimal"/>
        <w:lvlText w:val="%1."/>
        <w:lvlJc w:val="left"/>
        <w:pPr>
          <w:tabs>
            <w:tab w:val="num" w:pos="360"/>
          </w:tabs>
          <w:ind w:left="360" w:hanging="360"/>
        </w:pPr>
        <w:rPr>
          <w:rFonts w:cs="Times New Roman"/>
          <w:position w:val="0"/>
          <w:sz w:val="28"/>
          <w:szCs w:val="28"/>
        </w:rPr>
      </w:lvl>
    </w:lvlOverride>
    <w:lvlOverride w:ilvl="1">
      <w:lvl w:ilvl="1">
        <w:start w:val="1"/>
        <w:numFmt w:val="decimal"/>
        <w:lvlText w:val="%1.%2."/>
        <w:lvlJc w:val="left"/>
        <w:pPr>
          <w:tabs>
            <w:tab w:val="num" w:pos="3977"/>
          </w:tabs>
          <w:ind w:left="3977" w:hanging="432"/>
        </w:pPr>
        <w:rPr>
          <w:rFonts w:cs="Times New Roman"/>
          <w:position w:val="0"/>
          <w:sz w:val="28"/>
          <w:szCs w:val="28"/>
        </w:rPr>
      </w:lvl>
    </w:lvlOverride>
    <w:lvlOverride w:ilvl="2">
      <w:lvl w:ilvl="2">
        <w:start w:val="1"/>
        <w:numFmt w:val="decimal"/>
        <w:lvlText w:val="%1.%2.%3."/>
        <w:lvlJc w:val="left"/>
        <w:pPr>
          <w:tabs>
            <w:tab w:val="num" w:pos="1440"/>
          </w:tabs>
          <w:ind w:left="1224" w:hanging="504"/>
        </w:pPr>
        <w:rPr>
          <w:rFonts w:cs="Times New Roman"/>
          <w:position w:val="0"/>
          <w:sz w:val="28"/>
          <w:szCs w:val="28"/>
        </w:rPr>
      </w:lvl>
    </w:lvlOverride>
    <w:lvlOverride w:ilvl="3">
      <w:lvl w:ilvl="3">
        <w:start w:val="1"/>
        <w:numFmt w:val="decimal"/>
        <w:lvlText w:val="%1.%2.%3.%4."/>
        <w:lvlJc w:val="left"/>
        <w:pPr>
          <w:tabs>
            <w:tab w:val="num" w:pos="1800"/>
          </w:tabs>
          <w:ind w:left="1728" w:hanging="648"/>
        </w:pPr>
        <w:rPr>
          <w:rFonts w:cs="Times New Roman"/>
          <w:position w:val="0"/>
          <w:sz w:val="24"/>
          <w:szCs w:val="24"/>
        </w:rPr>
      </w:lvl>
    </w:lvlOverride>
    <w:lvlOverride w:ilvl="4">
      <w:lvl w:ilvl="4">
        <w:start w:val="1"/>
        <w:numFmt w:val="decimal"/>
        <w:lvlText w:val="%1.%2.%3.%4.%5."/>
        <w:lvlJc w:val="left"/>
        <w:pPr>
          <w:tabs>
            <w:tab w:val="num" w:pos="2520"/>
          </w:tabs>
          <w:ind w:left="2232" w:hanging="792"/>
        </w:pPr>
        <w:rPr>
          <w:rFonts w:cs="Times New Roman"/>
          <w:position w:val="0"/>
          <w:sz w:val="24"/>
          <w:szCs w:val="24"/>
        </w:rPr>
      </w:lvl>
    </w:lvlOverride>
    <w:lvlOverride w:ilvl="5">
      <w:lvl w:ilvl="5">
        <w:start w:val="1"/>
        <w:numFmt w:val="decimal"/>
        <w:lvlText w:val="%1.%2.%3.%4.%5.%6."/>
        <w:lvlJc w:val="left"/>
        <w:pPr>
          <w:tabs>
            <w:tab w:val="num" w:pos="2880"/>
          </w:tabs>
          <w:ind w:left="2736" w:hanging="936"/>
        </w:pPr>
        <w:rPr>
          <w:rFonts w:cs="Times New Roman"/>
          <w:position w:val="0"/>
          <w:sz w:val="24"/>
          <w:szCs w:val="24"/>
        </w:rPr>
      </w:lvl>
    </w:lvlOverride>
    <w:lvlOverride w:ilvl="6">
      <w:lvl w:ilvl="6">
        <w:start w:val="1"/>
        <w:numFmt w:val="decimal"/>
        <w:lvlText w:val="%1.%2.%3.%4.%5.%6.%7."/>
        <w:lvlJc w:val="left"/>
        <w:pPr>
          <w:tabs>
            <w:tab w:val="num" w:pos="3600"/>
          </w:tabs>
          <w:ind w:left="3240" w:hanging="1080"/>
        </w:pPr>
        <w:rPr>
          <w:rFonts w:cs="Times New Roman"/>
          <w:position w:val="0"/>
          <w:sz w:val="24"/>
          <w:szCs w:val="24"/>
        </w:rPr>
      </w:lvl>
    </w:lvlOverride>
    <w:lvlOverride w:ilvl="7">
      <w:lvl w:ilvl="7">
        <w:start w:val="1"/>
        <w:numFmt w:val="decimal"/>
        <w:lvlText w:val="%1.%2.%3.%4.%5.%6.%7.%8."/>
        <w:lvlJc w:val="left"/>
        <w:pPr>
          <w:tabs>
            <w:tab w:val="num" w:pos="3960"/>
          </w:tabs>
          <w:ind w:left="3744" w:hanging="1224"/>
        </w:pPr>
        <w:rPr>
          <w:rFonts w:cs="Times New Roman"/>
          <w:position w:val="0"/>
          <w:sz w:val="24"/>
          <w:szCs w:val="24"/>
        </w:rPr>
      </w:lvl>
    </w:lvlOverride>
    <w:lvlOverride w:ilvl="8">
      <w:lvl w:ilvl="8">
        <w:start w:val="1"/>
        <w:numFmt w:val="decimal"/>
        <w:lvlText w:val="%1.%2.%3.%4.%5.%6.%7.%8.%9."/>
        <w:lvlJc w:val="left"/>
        <w:pPr>
          <w:tabs>
            <w:tab w:val="num" w:pos="4680"/>
          </w:tabs>
          <w:ind w:left="4320" w:hanging="1440"/>
        </w:pPr>
        <w:rPr>
          <w:rFonts w:cs="Times New Roman"/>
          <w:position w:val="0"/>
          <w:sz w:val="24"/>
          <w:szCs w:val="24"/>
        </w:rPr>
      </w:lvl>
    </w:lvlOverride>
  </w:num>
  <w:num w:numId="38" w16cid:durableId="939341354">
    <w:abstractNumId w:val="47"/>
  </w:num>
  <w:num w:numId="39" w16cid:durableId="954675461">
    <w:abstractNumId w:val="41"/>
  </w:num>
  <w:num w:numId="40" w16cid:durableId="987324563">
    <w:abstractNumId w:val="5"/>
  </w:num>
  <w:num w:numId="41" w16cid:durableId="540478045">
    <w:abstractNumId w:val="14"/>
  </w:num>
  <w:num w:numId="42" w16cid:durableId="816382686">
    <w:abstractNumId w:val="12"/>
  </w:num>
  <w:num w:numId="43" w16cid:durableId="817112798">
    <w:abstractNumId w:val="20"/>
  </w:num>
  <w:num w:numId="44" w16cid:durableId="1283152467">
    <w:abstractNumId w:val="3"/>
  </w:num>
  <w:num w:numId="45" w16cid:durableId="1608345257">
    <w:abstractNumId w:val="25"/>
  </w:num>
  <w:num w:numId="46" w16cid:durableId="713970877">
    <w:abstractNumId w:val="35"/>
  </w:num>
  <w:num w:numId="47" w16cid:durableId="275067448">
    <w:abstractNumId w:val="39"/>
  </w:num>
  <w:num w:numId="48" w16cid:durableId="1356344023">
    <w:abstractNumId w:val="36"/>
  </w:num>
  <w:num w:numId="49" w16cid:durableId="861432461">
    <w:abstractNumId w:val="26"/>
  </w:num>
  <w:num w:numId="50" w16cid:durableId="1860310896">
    <w:abstractNumId w:val="32"/>
  </w:num>
  <w:num w:numId="51" w16cid:durableId="13837501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72838662">
    <w:abstractNumId w:val="19"/>
  </w:num>
  <w:num w:numId="53" w16cid:durableId="657080126">
    <w:abstractNumId w:val="34"/>
    <w:lvlOverride w:ilvl="0">
      <w:lvl w:ilvl="0">
        <w:start w:val="1"/>
        <w:numFmt w:val="decimal"/>
        <w:lvlText w:val="%1."/>
        <w:lvlJc w:val="left"/>
        <w:pPr>
          <w:tabs>
            <w:tab w:val="num" w:pos="360"/>
          </w:tabs>
          <w:ind w:left="360" w:hanging="360"/>
        </w:pPr>
        <w:rPr>
          <w:rFonts w:cs="Times New Roman"/>
          <w:position w:val="0"/>
          <w:sz w:val="28"/>
          <w:szCs w:val="28"/>
        </w:rPr>
      </w:lvl>
    </w:lvlOverride>
    <w:lvlOverride w:ilvl="1">
      <w:lvl w:ilvl="1">
        <w:start w:val="1"/>
        <w:numFmt w:val="decimal"/>
        <w:lvlText w:val="%1.%2."/>
        <w:lvlJc w:val="left"/>
        <w:pPr>
          <w:tabs>
            <w:tab w:val="num" w:pos="3977"/>
          </w:tabs>
          <w:ind w:left="3977" w:hanging="432"/>
        </w:pPr>
        <w:rPr>
          <w:rFonts w:cs="Times New Roman"/>
          <w:position w:val="0"/>
          <w:sz w:val="28"/>
          <w:szCs w:val="28"/>
        </w:rPr>
      </w:lvl>
    </w:lvlOverride>
    <w:lvlOverride w:ilvl="2">
      <w:lvl w:ilvl="2">
        <w:start w:val="1"/>
        <w:numFmt w:val="decimal"/>
        <w:lvlText w:val="%1.%2.%3."/>
        <w:lvlJc w:val="left"/>
        <w:pPr>
          <w:tabs>
            <w:tab w:val="num" w:pos="1440"/>
          </w:tabs>
          <w:ind w:left="1224" w:hanging="504"/>
        </w:pPr>
        <w:rPr>
          <w:rFonts w:cs="Times New Roman"/>
          <w:position w:val="0"/>
          <w:sz w:val="28"/>
          <w:szCs w:val="28"/>
        </w:rPr>
      </w:lvl>
    </w:lvlOverride>
    <w:lvlOverride w:ilvl="3">
      <w:lvl w:ilvl="3">
        <w:start w:val="1"/>
        <w:numFmt w:val="decimal"/>
        <w:lvlText w:val="%1.%2.%3.%4."/>
        <w:lvlJc w:val="left"/>
        <w:pPr>
          <w:tabs>
            <w:tab w:val="num" w:pos="1800"/>
          </w:tabs>
          <w:ind w:left="1728" w:hanging="648"/>
        </w:pPr>
        <w:rPr>
          <w:rFonts w:cs="Times New Roman"/>
          <w:position w:val="0"/>
          <w:sz w:val="24"/>
          <w:szCs w:val="24"/>
        </w:rPr>
      </w:lvl>
    </w:lvlOverride>
    <w:lvlOverride w:ilvl="4">
      <w:lvl w:ilvl="4">
        <w:start w:val="1"/>
        <w:numFmt w:val="decimal"/>
        <w:lvlText w:val="%1.%2.%3.%4.%5."/>
        <w:lvlJc w:val="left"/>
        <w:pPr>
          <w:tabs>
            <w:tab w:val="num" w:pos="2520"/>
          </w:tabs>
          <w:ind w:left="2232" w:hanging="792"/>
        </w:pPr>
        <w:rPr>
          <w:rFonts w:cs="Times New Roman"/>
          <w:position w:val="0"/>
          <w:sz w:val="24"/>
          <w:szCs w:val="24"/>
        </w:rPr>
      </w:lvl>
    </w:lvlOverride>
    <w:lvlOverride w:ilvl="5">
      <w:lvl w:ilvl="5">
        <w:start w:val="1"/>
        <w:numFmt w:val="decimal"/>
        <w:lvlText w:val="%1.%2.%3.%4.%5.%6."/>
        <w:lvlJc w:val="left"/>
        <w:pPr>
          <w:tabs>
            <w:tab w:val="num" w:pos="2880"/>
          </w:tabs>
          <w:ind w:left="2736" w:hanging="936"/>
        </w:pPr>
        <w:rPr>
          <w:rFonts w:cs="Times New Roman"/>
          <w:position w:val="0"/>
          <w:sz w:val="24"/>
          <w:szCs w:val="24"/>
        </w:rPr>
      </w:lvl>
    </w:lvlOverride>
    <w:lvlOverride w:ilvl="6">
      <w:lvl w:ilvl="6">
        <w:start w:val="1"/>
        <w:numFmt w:val="decimal"/>
        <w:lvlText w:val="%1.%2.%3.%4.%5.%6.%7."/>
        <w:lvlJc w:val="left"/>
        <w:pPr>
          <w:tabs>
            <w:tab w:val="num" w:pos="3600"/>
          </w:tabs>
          <w:ind w:left="3240" w:hanging="1080"/>
        </w:pPr>
        <w:rPr>
          <w:rFonts w:cs="Times New Roman"/>
          <w:position w:val="0"/>
          <w:sz w:val="24"/>
          <w:szCs w:val="24"/>
        </w:rPr>
      </w:lvl>
    </w:lvlOverride>
    <w:lvlOverride w:ilvl="7">
      <w:lvl w:ilvl="7">
        <w:start w:val="1"/>
        <w:numFmt w:val="decimal"/>
        <w:lvlText w:val="%1.%2.%3.%4.%5.%6.%7.%8."/>
        <w:lvlJc w:val="left"/>
        <w:pPr>
          <w:tabs>
            <w:tab w:val="num" w:pos="3960"/>
          </w:tabs>
          <w:ind w:left="3744" w:hanging="1224"/>
        </w:pPr>
        <w:rPr>
          <w:rFonts w:cs="Times New Roman"/>
          <w:position w:val="0"/>
          <w:sz w:val="24"/>
          <w:szCs w:val="24"/>
        </w:rPr>
      </w:lvl>
    </w:lvlOverride>
    <w:lvlOverride w:ilvl="8">
      <w:lvl w:ilvl="8">
        <w:start w:val="1"/>
        <w:numFmt w:val="decimal"/>
        <w:lvlText w:val="%1.%2.%3.%4.%5.%6.%7.%8.%9."/>
        <w:lvlJc w:val="left"/>
        <w:pPr>
          <w:tabs>
            <w:tab w:val="num" w:pos="4680"/>
          </w:tabs>
          <w:ind w:left="4320" w:hanging="1440"/>
        </w:pPr>
        <w:rPr>
          <w:rFonts w:cs="Times New Roman"/>
          <w:position w:val="0"/>
          <w:sz w:val="24"/>
          <w:szCs w:val="24"/>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9"/>
  <w:characterSpacingControl w:val="doNotCompress"/>
  <w:hdrShapeDefaults>
    <o:shapedefaults v:ext="edit" spidmax="2050"/>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73ED"/>
    <w:rsid w:val="00002C77"/>
    <w:rsid w:val="00005041"/>
    <w:rsid w:val="000116E5"/>
    <w:rsid w:val="0001248F"/>
    <w:rsid w:val="00021244"/>
    <w:rsid w:val="00023255"/>
    <w:rsid w:val="00035F85"/>
    <w:rsid w:val="00037AF2"/>
    <w:rsid w:val="00042272"/>
    <w:rsid w:val="00042B1B"/>
    <w:rsid w:val="00046559"/>
    <w:rsid w:val="000528C4"/>
    <w:rsid w:val="00055708"/>
    <w:rsid w:val="00055CB6"/>
    <w:rsid w:val="000616F2"/>
    <w:rsid w:val="00063943"/>
    <w:rsid w:val="00064F7D"/>
    <w:rsid w:val="00070C78"/>
    <w:rsid w:val="00072491"/>
    <w:rsid w:val="00072ABE"/>
    <w:rsid w:val="00074B76"/>
    <w:rsid w:val="000773EC"/>
    <w:rsid w:val="000804C1"/>
    <w:rsid w:val="00081551"/>
    <w:rsid w:val="00082AC6"/>
    <w:rsid w:val="000855EA"/>
    <w:rsid w:val="0008588C"/>
    <w:rsid w:val="00086360"/>
    <w:rsid w:val="00090FAD"/>
    <w:rsid w:val="000954B7"/>
    <w:rsid w:val="000957A4"/>
    <w:rsid w:val="00095E6B"/>
    <w:rsid w:val="0009753C"/>
    <w:rsid w:val="000A0A6E"/>
    <w:rsid w:val="000A1FDD"/>
    <w:rsid w:val="000A23D9"/>
    <w:rsid w:val="000A74F3"/>
    <w:rsid w:val="000B12DD"/>
    <w:rsid w:val="000B1E4B"/>
    <w:rsid w:val="000B5D6D"/>
    <w:rsid w:val="000B7027"/>
    <w:rsid w:val="000C2AA3"/>
    <w:rsid w:val="000C3894"/>
    <w:rsid w:val="000C5253"/>
    <w:rsid w:val="000C5839"/>
    <w:rsid w:val="000C5E36"/>
    <w:rsid w:val="000C664D"/>
    <w:rsid w:val="000C76B0"/>
    <w:rsid w:val="000D0167"/>
    <w:rsid w:val="000D7428"/>
    <w:rsid w:val="000E2166"/>
    <w:rsid w:val="000E27C0"/>
    <w:rsid w:val="000E7FFD"/>
    <w:rsid w:val="000F202B"/>
    <w:rsid w:val="000F2DCA"/>
    <w:rsid w:val="000F46D2"/>
    <w:rsid w:val="000F4C80"/>
    <w:rsid w:val="000F5AAE"/>
    <w:rsid w:val="000F61A9"/>
    <w:rsid w:val="00106CBE"/>
    <w:rsid w:val="001161B2"/>
    <w:rsid w:val="001165DB"/>
    <w:rsid w:val="00126D7C"/>
    <w:rsid w:val="00126E98"/>
    <w:rsid w:val="0013429B"/>
    <w:rsid w:val="00135246"/>
    <w:rsid w:val="00137853"/>
    <w:rsid w:val="00141AA7"/>
    <w:rsid w:val="00144056"/>
    <w:rsid w:val="001471E5"/>
    <w:rsid w:val="00147B51"/>
    <w:rsid w:val="00153256"/>
    <w:rsid w:val="001628DE"/>
    <w:rsid w:val="00167167"/>
    <w:rsid w:val="00172DB7"/>
    <w:rsid w:val="00174CCB"/>
    <w:rsid w:val="00180459"/>
    <w:rsid w:val="00183D5A"/>
    <w:rsid w:val="00184125"/>
    <w:rsid w:val="00186E9E"/>
    <w:rsid w:val="00191B3D"/>
    <w:rsid w:val="00193060"/>
    <w:rsid w:val="00196E04"/>
    <w:rsid w:val="001A25E4"/>
    <w:rsid w:val="001A4396"/>
    <w:rsid w:val="001A519F"/>
    <w:rsid w:val="001A644A"/>
    <w:rsid w:val="001A6FD0"/>
    <w:rsid w:val="001B0F85"/>
    <w:rsid w:val="001B16C0"/>
    <w:rsid w:val="001B1BA5"/>
    <w:rsid w:val="001B4B4E"/>
    <w:rsid w:val="001C39ED"/>
    <w:rsid w:val="001D4471"/>
    <w:rsid w:val="001D5A5A"/>
    <w:rsid w:val="001D5A62"/>
    <w:rsid w:val="001D67E3"/>
    <w:rsid w:val="001D7793"/>
    <w:rsid w:val="001D7DF4"/>
    <w:rsid w:val="001E053E"/>
    <w:rsid w:val="001E3BCE"/>
    <w:rsid w:val="001E517D"/>
    <w:rsid w:val="001E6500"/>
    <w:rsid w:val="001F0024"/>
    <w:rsid w:val="001F6BC0"/>
    <w:rsid w:val="001F765D"/>
    <w:rsid w:val="00200F7F"/>
    <w:rsid w:val="00202368"/>
    <w:rsid w:val="00202C7E"/>
    <w:rsid w:val="00202FA7"/>
    <w:rsid w:val="00204A78"/>
    <w:rsid w:val="00205BA5"/>
    <w:rsid w:val="00206381"/>
    <w:rsid w:val="00212D0B"/>
    <w:rsid w:val="00213303"/>
    <w:rsid w:val="00215557"/>
    <w:rsid w:val="0021675E"/>
    <w:rsid w:val="0021676E"/>
    <w:rsid w:val="00216B2A"/>
    <w:rsid w:val="00217A6C"/>
    <w:rsid w:val="00221297"/>
    <w:rsid w:val="002221EF"/>
    <w:rsid w:val="00222A6C"/>
    <w:rsid w:val="002256DD"/>
    <w:rsid w:val="00225F56"/>
    <w:rsid w:val="002260C4"/>
    <w:rsid w:val="002266FE"/>
    <w:rsid w:val="00226BFE"/>
    <w:rsid w:val="00231B3D"/>
    <w:rsid w:val="0023562B"/>
    <w:rsid w:val="002447F3"/>
    <w:rsid w:val="00252860"/>
    <w:rsid w:val="002530F9"/>
    <w:rsid w:val="00256828"/>
    <w:rsid w:val="0026404C"/>
    <w:rsid w:val="00267768"/>
    <w:rsid w:val="00267AB6"/>
    <w:rsid w:val="00274A77"/>
    <w:rsid w:val="00275CBA"/>
    <w:rsid w:val="00276F9C"/>
    <w:rsid w:val="00283EBC"/>
    <w:rsid w:val="002915E5"/>
    <w:rsid w:val="00293BBA"/>
    <w:rsid w:val="00295AF5"/>
    <w:rsid w:val="00296E69"/>
    <w:rsid w:val="002A76F9"/>
    <w:rsid w:val="002A7CD2"/>
    <w:rsid w:val="002B0019"/>
    <w:rsid w:val="002B0B4C"/>
    <w:rsid w:val="002C00E5"/>
    <w:rsid w:val="002C1237"/>
    <w:rsid w:val="002C135F"/>
    <w:rsid w:val="002C1C16"/>
    <w:rsid w:val="002C1D7F"/>
    <w:rsid w:val="002C23FB"/>
    <w:rsid w:val="002C3152"/>
    <w:rsid w:val="002C411E"/>
    <w:rsid w:val="002C55AB"/>
    <w:rsid w:val="002C5CE8"/>
    <w:rsid w:val="002C5ED8"/>
    <w:rsid w:val="002C710E"/>
    <w:rsid w:val="002D14A7"/>
    <w:rsid w:val="002D22F2"/>
    <w:rsid w:val="002D3A88"/>
    <w:rsid w:val="002D452A"/>
    <w:rsid w:val="002D47B9"/>
    <w:rsid w:val="002E1C21"/>
    <w:rsid w:val="002E2A23"/>
    <w:rsid w:val="002E7088"/>
    <w:rsid w:val="002F24DF"/>
    <w:rsid w:val="002F5534"/>
    <w:rsid w:val="002F645B"/>
    <w:rsid w:val="00300927"/>
    <w:rsid w:val="003011B3"/>
    <w:rsid w:val="0030176B"/>
    <w:rsid w:val="0031273C"/>
    <w:rsid w:val="00313E6A"/>
    <w:rsid w:val="00314916"/>
    <w:rsid w:val="003149D1"/>
    <w:rsid w:val="003177D6"/>
    <w:rsid w:val="00317EFE"/>
    <w:rsid w:val="00323ABD"/>
    <w:rsid w:val="00323BD8"/>
    <w:rsid w:val="003316C9"/>
    <w:rsid w:val="00333798"/>
    <w:rsid w:val="0033688B"/>
    <w:rsid w:val="00337571"/>
    <w:rsid w:val="00340588"/>
    <w:rsid w:val="00346ECF"/>
    <w:rsid w:val="00347F62"/>
    <w:rsid w:val="0035061C"/>
    <w:rsid w:val="003519DE"/>
    <w:rsid w:val="003524B0"/>
    <w:rsid w:val="00353185"/>
    <w:rsid w:val="00355CCC"/>
    <w:rsid w:val="00356116"/>
    <w:rsid w:val="00357A8A"/>
    <w:rsid w:val="00365809"/>
    <w:rsid w:val="00370CFF"/>
    <w:rsid w:val="00371885"/>
    <w:rsid w:val="00372617"/>
    <w:rsid w:val="003734B9"/>
    <w:rsid w:val="00374823"/>
    <w:rsid w:val="00375B77"/>
    <w:rsid w:val="00380B1D"/>
    <w:rsid w:val="00380BF4"/>
    <w:rsid w:val="0038464F"/>
    <w:rsid w:val="0038796C"/>
    <w:rsid w:val="003928B9"/>
    <w:rsid w:val="00394D09"/>
    <w:rsid w:val="003971A6"/>
    <w:rsid w:val="003A2131"/>
    <w:rsid w:val="003A2A85"/>
    <w:rsid w:val="003A3E83"/>
    <w:rsid w:val="003A47EA"/>
    <w:rsid w:val="003A5686"/>
    <w:rsid w:val="003B019A"/>
    <w:rsid w:val="003B171A"/>
    <w:rsid w:val="003B3931"/>
    <w:rsid w:val="003B5BD4"/>
    <w:rsid w:val="003B75B4"/>
    <w:rsid w:val="003C0F5D"/>
    <w:rsid w:val="003C3581"/>
    <w:rsid w:val="003D0FD7"/>
    <w:rsid w:val="003D12BE"/>
    <w:rsid w:val="003D2772"/>
    <w:rsid w:val="003D3504"/>
    <w:rsid w:val="003D3DF1"/>
    <w:rsid w:val="003D5FD6"/>
    <w:rsid w:val="003E1A7F"/>
    <w:rsid w:val="003E1D20"/>
    <w:rsid w:val="003E3E0B"/>
    <w:rsid w:val="003E4A15"/>
    <w:rsid w:val="003E62A4"/>
    <w:rsid w:val="003F17F3"/>
    <w:rsid w:val="003F2E18"/>
    <w:rsid w:val="003F3128"/>
    <w:rsid w:val="003F72D8"/>
    <w:rsid w:val="003F7E37"/>
    <w:rsid w:val="00400598"/>
    <w:rsid w:val="00400FF1"/>
    <w:rsid w:val="00401EF8"/>
    <w:rsid w:val="00402C82"/>
    <w:rsid w:val="00406899"/>
    <w:rsid w:val="00410A48"/>
    <w:rsid w:val="00416218"/>
    <w:rsid w:val="00416E9A"/>
    <w:rsid w:val="00421ABE"/>
    <w:rsid w:val="0042210D"/>
    <w:rsid w:val="00424437"/>
    <w:rsid w:val="00426C46"/>
    <w:rsid w:val="004324ED"/>
    <w:rsid w:val="00434DFA"/>
    <w:rsid w:val="004359E4"/>
    <w:rsid w:val="00441477"/>
    <w:rsid w:val="004444F5"/>
    <w:rsid w:val="00447FF7"/>
    <w:rsid w:val="00451887"/>
    <w:rsid w:val="0045268F"/>
    <w:rsid w:val="00452CBF"/>
    <w:rsid w:val="004538DA"/>
    <w:rsid w:val="004578B8"/>
    <w:rsid w:val="00457964"/>
    <w:rsid w:val="004666D2"/>
    <w:rsid w:val="00467712"/>
    <w:rsid w:val="00475693"/>
    <w:rsid w:val="00480C86"/>
    <w:rsid w:val="00481EA6"/>
    <w:rsid w:val="004828EE"/>
    <w:rsid w:val="00486E0A"/>
    <w:rsid w:val="004926B0"/>
    <w:rsid w:val="004933FD"/>
    <w:rsid w:val="004949BA"/>
    <w:rsid w:val="00494B43"/>
    <w:rsid w:val="00495E70"/>
    <w:rsid w:val="00496CA1"/>
    <w:rsid w:val="004A10AB"/>
    <w:rsid w:val="004A28F2"/>
    <w:rsid w:val="004A2E39"/>
    <w:rsid w:val="004A5357"/>
    <w:rsid w:val="004A64C0"/>
    <w:rsid w:val="004A718D"/>
    <w:rsid w:val="004B5D5B"/>
    <w:rsid w:val="004B64CE"/>
    <w:rsid w:val="004B7F9E"/>
    <w:rsid w:val="004C31AC"/>
    <w:rsid w:val="004C71FC"/>
    <w:rsid w:val="004D0E81"/>
    <w:rsid w:val="004D17D2"/>
    <w:rsid w:val="004D4D20"/>
    <w:rsid w:val="004D7243"/>
    <w:rsid w:val="004D78DE"/>
    <w:rsid w:val="004E215D"/>
    <w:rsid w:val="004E228D"/>
    <w:rsid w:val="004E3940"/>
    <w:rsid w:val="004E3D90"/>
    <w:rsid w:val="004E5477"/>
    <w:rsid w:val="004E5DCC"/>
    <w:rsid w:val="004F0E6A"/>
    <w:rsid w:val="004F3D19"/>
    <w:rsid w:val="004F4A50"/>
    <w:rsid w:val="004F58E0"/>
    <w:rsid w:val="004F5DF6"/>
    <w:rsid w:val="00501A0F"/>
    <w:rsid w:val="00501E70"/>
    <w:rsid w:val="0050424A"/>
    <w:rsid w:val="005042AF"/>
    <w:rsid w:val="0051143A"/>
    <w:rsid w:val="00513C54"/>
    <w:rsid w:val="005151E0"/>
    <w:rsid w:val="00515E43"/>
    <w:rsid w:val="00524291"/>
    <w:rsid w:val="005273A1"/>
    <w:rsid w:val="00527807"/>
    <w:rsid w:val="00530813"/>
    <w:rsid w:val="0053556D"/>
    <w:rsid w:val="00536487"/>
    <w:rsid w:val="00537D75"/>
    <w:rsid w:val="005432C5"/>
    <w:rsid w:val="005439E9"/>
    <w:rsid w:val="00543F21"/>
    <w:rsid w:val="00544C10"/>
    <w:rsid w:val="00544E97"/>
    <w:rsid w:val="005455DD"/>
    <w:rsid w:val="00547DDF"/>
    <w:rsid w:val="00550C34"/>
    <w:rsid w:val="0055106A"/>
    <w:rsid w:val="00552AF5"/>
    <w:rsid w:val="00554828"/>
    <w:rsid w:val="00555217"/>
    <w:rsid w:val="00557EE6"/>
    <w:rsid w:val="00560DBD"/>
    <w:rsid w:val="00562A6C"/>
    <w:rsid w:val="00562C5D"/>
    <w:rsid w:val="005643DE"/>
    <w:rsid w:val="00564B21"/>
    <w:rsid w:val="00565E8A"/>
    <w:rsid w:val="00565F2D"/>
    <w:rsid w:val="00583EAA"/>
    <w:rsid w:val="0058497D"/>
    <w:rsid w:val="00587BFC"/>
    <w:rsid w:val="0059293E"/>
    <w:rsid w:val="00595989"/>
    <w:rsid w:val="00597B69"/>
    <w:rsid w:val="005A1594"/>
    <w:rsid w:val="005A2620"/>
    <w:rsid w:val="005A6867"/>
    <w:rsid w:val="005A7D09"/>
    <w:rsid w:val="005B13CC"/>
    <w:rsid w:val="005B33D8"/>
    <w:rsid w:val="005B3DCE"/>
    <w:rsid w:val="005B4487"/>
    <w:rsid w:val="005B6428"/>
    <w:rsid w:val="005C041F"/>
    <w:rsid w:val="005C5B4B"/>
    <w:rsid w:val="005C679A"/>
    <w:rsid w:val="005D35FE"/>
    <w:rsid w:val="005D57C0"/>
    <w:rsid w:val="005E0E1F"/>
    <w:rsid w:val="005E5A40"/>
    <w:rsid w:val="005E64D3"/>
    <w:rsid w:val="005E662E"/>
    <w:rsid w:val="005F1CD0"/>
    <w:rsid w:val="005F6858"/>
    <w:rsid w:val="005F76DF"/>
    <w:rsid w:val="006024D1"/>
    <w:rsid w:val="00602C41"/>
    <w:rsid w:val="00610BC4"/>
    <w:rsid w:val="006121C2"/>
    <w:rsid w:val="00615F2B"/>
    <w:rsid w:val="00617BE7"/>
    <w:rsid w:val="00621078"/>
    <w:rsid w:val="00621962"/>
    <w:rsid w:val="00621ED7"/>
    <w:rsid w:val="00622215"/>
    <w:rsid w:val="00630D31"/>
    <w:rsid w:val="006317F1"/>
    <w:rsid w:val="00632AC9"/>
    <w:rsid w:val="00633A48"/>
    <w:rsid w:val="00637E15"/>
    <w:rsid w:val="0065525C"/>
    <w:rsid w:val="006557D2"/>
    <w:rsid w:val="00655D17"/>
    <w:rsid w:val="00656E01"/>
    <w:rsid w:val="006635AF"/>
    <w:rsid w:val="00672423"/>
    <w:rsid w:val="006735B6"/>
    <w:rsid w:val="00676843"/>
    <w:rsid w:val="0067787B"/>
    <w:rsid w:val="00684AEC"/>
    <w:rsid w:val="006851A1"/>
    <w:rsid w:val="0068734B"/>
    <w:rsid w:val="00692119"/>
    <w:rsid w:val="0069352D"/>
    <w:rsid w:val="00695668"/>
    <w:rsid w:val="006977F9"/>
    <w:rsid w:val="006A50B6"/>
    <w:rsid w:val="006A5B15"/>
    <w:rsid w:val="006B2F61"/>
    <w:rsid w:val="006B37DC"/>
    <w:rsid w:val="006B396E"/>
    <w:rsid w:val="006B7755"/>
    <w:rsid w:val="006C37FB"/>
    <w:rsid w:val="006C5522"/>
    <w:rsid w:val="006D214A"/>
    <w:rsid w:val="006D6F43"/>
    <w:rsid w:val="006D7DDF"/>
    <w:rsid w:val="006E3026"/>
    <w:rsid w:val="006E3C6D"/>
    <w:rsid w:val="006E4F4D"/>
    <w:rsid w:val="006E7A45"/>
    <w:rsid w:val="006E7F9C"/>
    <w:rsid w:val="006F17B5"/>
    <w:rsid w:val="006F4A9B"/>
    <w:rsid w:val="006F4F0B"/>
    <w:rsid w:val="006F70D7"/>
    <w:rsid w:val="007017BE"/>
    <w:rsid w:val="007017F4"/>
    <w:rsid w:val="00702547"/>
    <w:rsid w:val="0071706B"/>
    <w:rsid w:val="00717F13"/>
    <w:rsid w:val="00721B56"/>
    <w:rsid w:val="00722374"/>
    <w:rsid w:val="00722925"/>
    <w:rsid w:val="00723334"/>
    <w:rsid w:val="00731EB4"/>
    <w:rsid w:val="0073396D"/>
    <w:rsid w:val="00733F10"/>
    <w:rsid w:val="00737735"/>
    <w:rsid w:val="0074048A"/>
    <w:rsid w:val="00742475"/>
    <w:rsid w:val="0074501B"/>
    <w:rsid w:val="00752BBE"/>
    <w:rsid w:val="00762835"/>
    <w:rsid w:val="00767ACC"/>
    <w:rsid w:val="00770F8D"/>
    <w:rsid w:val="007733C9"/>
    <w:rsid w:val="00774F42"/>
    <w:rsid w:val="007753A2"/>
    <w:rsid w:val="0078090C"/>
    <w:rsid w:val="00781E3D"/>
    <w:rsid w:val="0078446E"/>
    <w:rsid w:val="00787566"/>
    <w:rsid w:val="007877AB"/>
    <w:rsid w:val="00791490"/>
    <w:rsid w:val="0079173E"/>
    <w:rsid w:val="0079620F"/>
    <w:rsid w:val="00796AE8"/>
    <w:rsid w:val="00796BF9"/>
    <w:rsid w:val="007A219A"/>
    <w:rsid w:val="007A6199"/>
    <w:rsid w:val="007B0BEF"/>
    <w:rsid w:val="007B5ECD"/>
    <w:rsid w:val="007B62F2"/>
    <w:rsid w:val="007C10A3"/>
    <w:rsid w:val="007C1895"/>
    <w:rsid w:val="007C2BDB"/>
    <w:rsid w:val="007C6A22"/>
    <w:rsid w:val="007D119E"/>
    <w:rsid w:val="007D2CBF"/>
    <w:rsid w:val="007D591E"/>
    <w:rsid w:val="007E1341"/>
    <w:rsid w:val="007E17F5"/>
    <w:rsid w:val="007E1E6C"/>
    <w:rsid w:val="007E1F79"/>
    <w:rsid w:val="007E6C5D"/>
    <w:rsid w:val="007F0374"/>
    <w:rsid w:val="007F4433"/>
    <w:rsid w:val="007F4A54"/>
    <w:rsid w:val="007F645A"/>
    <w:rsid w:val="00802FB2"/>
    <w:rsid w:val="008046AB"/>
    <w:rsid w:val="008069EF"/>
    <w:rsid w:val="008072EF"/>
    <w:rsid w:val="008103E8"/>
    <w:rsid w:val="008103F6"/>
    <w:rsid w:val="00810FA2"/>
    <w:rsid w:val="00811271"/>
    <w:rsid w:val="008149F2"/>
    <w:rsid w:val="0081635C"/>
    <w:rsid w:val="00822786"/>
    <w:rsid w:val="00825A52"/>
    <w:rsid w:val="00830581"/>
    <w:rsid w:val="00830FC7"/>
    <w:rsid w:val="00832116"/>
    <w:rsid w:val="00834B53"/>
    <w:rsid w:val="00834F5B"/>
    <w:rsid w:val="008355D4"/>
    <w:rsid w:val="00841883"/>
    <w:rsid w:val="008429E2"/>
    <w:rsid w:val="00844154"/>
    <w:rsid w:val="00844D39"/>
    <w:rsid w:val="008456AE"/>
    <w:rsid w:val="008508DD"/>
    <w:rsid w:val="00853584"/>
    <w:rsid w:val="00853EFF"/>
    <w:rsid w:val="008577A0"/>
    <w:rsid w:val="00860847"/>
    <w:rsid w:val="00863107"/>
    <w:rsid w:val="00866611"/>
    <w:rsid w:val="00871EAF"/>
    <w:rsid w:val="008720FE"/>
    <w:rsid w:val="0087230C"/>
    <w:rsid w:val="00873083"/>
    <w:rsid w:val="008736ED"/>
    <w:rsid w:val="00875A06"/>
    <w:rsid w:val="008765ED"/>
    <w:rsid w:val="00880CA8"/>
    <w:rsid w:val="00881704"/>
    <w:rsid w:val="008847AD"/>
    <w:rsid w:val="008857C1"/>
    <w:rsid w:val="00886150"/>
    <w:rsid w:val="008867B7"/>
    <w:rsid w:val="00886F3B"/>
    <w:rsid w:val="0088731D"/>
    <w:rsid w:val="0089511D"/>
    <w:rsid w:val="00895921"/>
    <w:rsid w:val="00896E02"/>
    <w:rsid w:val="008A0853"/>
    <w:rsid w:val="008A101F"/>
    <w:rsid w:val="008A2DCA"/>
    <w:rsid w:val="008A3150"/>
    <w:rsid w:val="008A4174"/>
    <w:rsid w:val="008A6459"/>
    <w:rsid w:val="008A7C9B"/>
    <w:rsid w:val="008B39E7"/>
    <w:rsid w:val="008B6A69"/>
    <w:rsid w:val="008B740D"/>
    <w:rsid w:val="008B7621"/>
    <w:rsid w:val="008C36E0"/>
    <w:rsid w:val="008D0B21"/>
    <w:rsid w:val="008D1496"/>
    <w:rsid w:val="008D6212"/>
    <w:rsid w:val="008D6850"/>
    <w:rsid w:val="008E0093"/>
    <w:rsid w:val="008E30AB"/>
    <w:rsid w:val="008E36F5"/>
    <w:rsid w:val="008E4CBC"/>
    <w:rsid w:val="008F1541"/>
    <w:rsid w:val="008F54FE"/>
    <w:rsid w:val="00900751"/>
    <w:rsid w:val="00906BD8"/>
    <w:rsid w:val="009074D3"/>
    <w:rsid w:val="00907D0A"/>
    <w:rsid w:val="009102A2"/>
    <w:rsid w:val="009118DF"/>
    <w:rsid w:val="0091427C"/>
    <w:rsid w:val="00920739"/>
    <w:rsid w:val="00920A2B"/>
    <w:rsid w:val="009213A0"/>
    <w:rsid w:val="00922803"/>
    <w:rsid w:val="00922BB5"/>
    <w:rsid w:val="00926BBB"/>
    <w:rsid w:val="00930F15"/>
    <w:rsid w:val="009310AE"/>
    <w:rsid w:val="00931453"/>
    <w:rsid w:val="009319E5"/>
    <w:rsid w:val="00936812"/>
    <w:rsid w:val="00937046"/>
    <w:rsid w:val="00941C3A"/>
    <w:rsid w:val="0094257B"/>
    <w:rsid w:val="00943399"/>
    <w:rsid w:val="00950765"/>
    <w:rsid w:val="00950960"/>
    <w:rsid w:val="009525D2"/>
    <w:rsid w:val="00952D22"/>
    <w:rsid w:val="0095355B"/>
    <w:rsid w:val="00955505"/>
    <w:rsid w:val="0095758F"/>
    <w:rsid w:val="00961323"/>
    <w:rsid w:val="00961BEC"/>
    <w:rsid w:val="0096234E"/>
    <w:rsid w:val="00962E5F"/>
    <w:rsid w:val="009654A6"/>
    <w:rsid w:val="00971EFB"/>
    <w:rsid w:val="0097340D"/>
    <w:rsid w:val="00974A6E"/>
    <w:rsid w:val="0097535E"/>
    <w:rsid w:val="009765CE"/>
    <w:rsid w:val="00981284"/>
    <w:rsid w:val="009814DD"/>
    <w:rsid w:val="009838E4"/>
    <w:rsid w:val="0098436E"/>
    <w:rsid w:val="00984FFE"/>
    <w:rsid w:val="0098672E"/>
    <w:rsid w:val="00987F81"/>
    <w:rsid w:val="00990AC3"/>
    <w:rsid w:val="009919F8"/>
    <w:rsid w:val="00991BFC"/>
    <w:rsid w:val="009973E4"/>
    <w:rsid w:val="009A0073"/>
    <w:rsid w:val="009A2053"/>
    <w:rsid w:val="009A24C3"/>
    <w:rsid w:val="009A435A"/>
    <w:rsid w:val="009A558D"/>
    <w:rsid w:val="009A6AC3"/>
    <w:rsid w:val="009A6D03"/>
    <w:rsid w:val="009B1A40"/>
    <w:rsid w:val="009B2826"/>
    <w:rsid w:val="009B4199"/>
    <w:rsid w:val="009B504E"/>
    <w:rsid w:val="009B545F"/>
    <w:rsid w:val="009B5A15"/>
    <w:rsid w:val="009B60D9"/>
    <w:rsid w:val="009B649F"/>
    <w:rsid w:val="009D149A"/>
    <w:rsid w:val="009D3263"/>
    <w:rsid w:val="009D717C"/>
    <w:rsid w:val="009D76DE"/>
    <w:rsid w:val="009E36D9"/>
    <w:rsid w:val="009F0DF9"/>
    <w:rsid w:val="009F20B0"/>
    <w:rsid w:val="009F79F5"/>
    <w:rsid w:val="00A013C7"/>
    <w:rsid w:val="00A04E87"/>
    <w:rsid w:val="00A06018"/>
    <w:rsid w:val="00A06732"/>
    <w:rsid w:val="00A07269"/>
    <w:rsid w:val="00A10281"/>
    <w:rsid w:val="00A11362"/>
    <w:rsid w:val="00A125CA"/>
    <w:rsid w:val="00A14211"/>
    <w:rsid w:val="00A21C89"/>
    <w:rsid w:val="00A301D4"/>
    <w:rsid w:val="00A3118D"/>
    <w:rsid w:val="00A324C5"/>
    <w:rsid w:val="00A351C8"/>
    <w:rsid w:val="00A41091"/>
    <w:rsid w:val="00A41DF9"/>
    <w:rsid w:val="00A476F8"/>
    <w:rsid w:val="00A50D94"/>
    <w:rsid w:val="00A55952"/>
    <w:rsid w:val="00A5741F"/>
    <w:rsid w:val="00A61CBD"/>
    <w:rsid w:val="00A626FA"/>
    <w:rsid w:val="00A62BD0"/>
    <w:rsid w:val="00A6418C"/>
    <w:rsid w:val="00A655FE"/>
    <w:rsid w:val="00A65C8D"/>
    <w:rsid w:val="00A67311"/>
    <w:rsid w:val="00A7155F"/>
    <w:rsid w:val="00A72272"/>
    <w:rsid w:val="00A72AF1"/>
    <w:rsid w:val="00A735A2"/>
    <w:rsid w:val="00A757B4"/>
    <w:rsid w:val="00A7698E"/>
    <w:rsid w:val="00A774EB"/>
    <w:rsid w:val="00A77950"/>
    <w:rsid w:val="00A87773"/>
    <w:rsid w:val="00A87CE4"/>
    <w:rsid w:val="00A92449"/>
    <w:rsid w:val="00A96BF3"/>
    <w:rsid w:val="00AA07C2"/>
    <w:rsid w:val="00AA1340"/>
    <w:rsid w:val="00AA567A"/>
    <w:rsid w:val="00AB055D"/>
    <w:rsid w:val="00AB3F88"/>
    <w:rsid w:val="00AB49A4"/>
    <w:rsid w:val="00AB6BCC"/>
    <w:rsid w:val="00AB6EA1"/>
    <w:rsid w:val="00AC1C98"/>
    <w:rsid w:val="00AC4B53"/>
    <w:rsid w:val="00AC6A0E"/>
    <w:rsid w:val="00AC7478"/>
    <w:rsid w:val="00AD1DD1"/>
    <w:rsid w:val="00AD5E8F"/>
    <w:rsid w:val="00AE0455"/>
    <w:rsid w:val="00AE05C3"/>
    <w:rsid w:val="00AE0E54"/>
    <w:rsid w:val="00AE1090"/>
    <w:rsid w:val="00AE3CC0"/>
    <w:rsid w:val="00AE6BC2"/>
    <w:rsid w:val="00AF0FB5"/>
    <w:rsid w:val="00AF10D0"/>
    <w:rsid w:val="00AF1A5B"/>
    <w:rsid w:val="00AF366D"/>
    <w:rsid w:val="00AF5306"/>
    <w:rsid w:val="00B0233C"/>
    <w:rsid w:val="00B028FF"/>
    <w:rsid w:val="00B06D65"/>
    <w:rsid w:val="00B07612"/>
    <w:rsid w:val="00B07CC9"/>
    <w:rsid w:val="00B141E5"/>
    <w:rsid w:val="00B2148F"/>
    <w:rsid w:val="00B2414C"/>
    <w:rsid w:val="00B31AFD"/>
    <w:rsid w:val="00B32E24"/>
    <w:rsid w:val="00B34BB1"/>
    <w:rsid w:val="00B351FC"/>
    <w:rsid w:val="00B409BB"/>
    <w:rsid w:val="00B42BEA"/>
    <w:rsid w:val="00B430C1"/>
    <w:rsid w:val="00B5187A"/>
    <w:rsid w:val="00B5440D"/>
    <w:rsid w:val="00B54EE8"/>
    <w:rsid w:val="00B556EB"/>
    <w:rsid w:val="00B60139"/>
    <w:rsid w:val="00B6141C"/>
    <w:rsid w:val="00B61A15"/>
    <w:rsid w:val="00B712BC"/>
    <w:rsid w:val="00B7467D"/>
    <w:rsid w:val="00B7751C"/>
    <w:rsid w:val="00B80C39"/>
    <w:rsid w:val="00B8317B"/>
    <w:rsid w:val="00B85675"/>
    <w:rsid w:val="00B90A46"/>
    <w:rsid w:val="00B92243"/>
    <w:rsid w:val="00B934A5"/>
    <w:rsid w:val="00B9440B"/>
    <w:rsid w:val="00B97984"/>
    <w:rsid w:val="00BA0AF7"/>
    <w:rsid w:val="00BA1EB4"/>
    <w:rsid w:val="00BA20D0"/>
    <w:rsid w:val="00BA2D54"/>
    <w:rsid w:val="00BA3C5B"/>
    <w:rsid w:val="00BA73CB"/>
    <w:rsid w:val="00BA7ECC"/>
    <w:rsid w:val="00BB0E7F"/>
    <w:rsid w:val="00BB1F83"/>
    <w:rsid w:val="00BB24D8"/>
    <w:rsid w:val="00BB3832"/>
    <w:rsid w:val="00BB5459"/>
    <w:rsid w:val="00BB63AE"/>
    <w:rsid w:val="00BB6A0D"/>
    <w:rsid w:val="00BB704A"/>
    <w:rsid w:val="00BC2789"/>
    <w:rsid w:val="00BD408E"/>
    <w:rsid w:val="00BD5046"/>
    <w:rsid w:val="00BD6AD7"/>
    <w:rsid w:val="00BE2198"/>
    <w:rsid w:val="00BE492E"/>
    <w:rsid w:val="00BE49E7"/>
    <w:rsid w:val="00BE7F92"/>
    <w:rsid w:val="00BF14FF"/>
    <w:rsid w:val="00BF2A17"/>
    <w:rsid w:val="00BF6919"/>
    <w:rsid w:val="00C0252C"/>
    <w:rsid w:val="00C03189"/>
    <w:rsid w:val="00C05442"/>
    <w:rsid w:val="00C07E32"/>
    <w:rsid w:val="00C14180"/>
    <w:rsid w:val="00C20D9D"/>
    <w:rsid w:val="00C212F4"/>
    <w:rsid w:val="00C2150D"/>
    <w:rsid w:val="00C2195E"/>
    <w:rsid w:val="00C23844"/>
    <w:rsid w:val="00C24B1E"/>
    <w:rsid w:val="00C25E0E"/>
    <w:rsid w:val="00C27545"/>
    <w:rsid w:val="00C305A6"/>
    <w:rsid w:val="00C31B5C"/>
    <w:rsid w:val="00C32AD4"/>
    <w:rsid w:val="00C34978"/>
    <w:rsid w:val="00C403C1"/>
    <w:rsid w:val="00C438C0"/>
    <w:rsid w:val="00C4454A"/>
    <w:rsid w:val="00C45A48"/>
    <w:rsid w:val="00C47B32"/>
    <w:rsid w:val="00C550B0"/>
    <w:rsid w:val="00C56BCD"/>
    <w:rsid w:val="00C6470D"/>
    <w:rsid w:val="00C65EDF"/>
    <w:rsid w:val="00C67AE2"/>
    <w:rsid w:val="00C71804"/>
    <w:rsid w:val="00C74A3B"/>
    <w:rsid w:val="00C82891"/>
    <w:rsid w:val="00C85E36"/>
    <w:rsid w:val="00C86FAF"/>
    <w:rsid w:val="00C92D8D"/>
    <w:rsid w:val="00CA1FED"/>
    <w:rsid w:val="00CA2813"/>
    <w:rsid w:val="00CA3A11"/>
    <w:rsid w:val="00CA3CA6"/>
    <w:rsid w:val="00CA7689"/>
    <w:rsid w:val="00CA7CF5"/>
    <w:rsid w:val="00CB1C17"/>
    <w:rsid w:val="00CB2CBA"/>
    <w:rsid w:val="00CC1071"/>
    <w:rsid w:val="00CC2E49"/>
    <w:rsid w:val="00CC2EED"/>
    <w:rsid w:val="00CC6466"/>
    <w:rsid w:val="00CC6F39"/>
    <w:rsid w:val="00CC73B3"/>
    <w:rsid w:val="00CD11B7"/>
    <w:rsid w:val="00CD4061"/>
    <w:rsid w:val="00CE1061"/>
    <w:rsid w:val="00CF0770"/>
    <w:rsid w:val="00CF0860"/>
    <w:rsid w:val="00CF0B48"/>
    <w:rsid w:val="00CF1E02"/>
    <w:rsid w:val="00CF26DC"/>
    <w:rsid w:val="00CF43AF"/>
    <w:rsid w:val="00D01C5F"/>
    <w:rsid w:val="00D039F3"/>
    <w:rsid w:val="00D04DA6"/>
    <w:rsid w:val="00D057CB"/>
    <w:rsid w:val="00D05BD1"/>
    <w:rsid w:val="00D06AD7"/>
    <w:rsid w:val="00D07147"/>
    <w:rsid w:val="00D102C1"/>
    <w:rsid w:val="00D11C95"/>
    <w:rsid w:val="00D141BF"/>
    <w:rsid w:val="00D16428"/>
    <w:rsid w:val="00D16928"/>
    <w:rsid w:val="00D17670"/>
    <w:rsid w:val="00D20280"/>
    <w:rsid w:val="00D22905"/>
    <w:rsid w:val="00D33494"/>
    <w:rsid w:val="00D336EB"/>
    <w:rsid w:val="00D3502C"/>
    <w:rsid w:val="00D36021"/>
    <w:rsid w:val="00D36827"/>
    <w:rsid w:val="00D40D2F"/>
    <w:rsid w:val="00D419BA"/>
    <w:rsid w:val="00D42B61"/>
    <w:rsid w:val="00D42C82"/>
    <w:rsid w:val="00D47ED0"/>
    <w:rsid w:val="00D47F7D"/>
    <w:rsid w:val="00D54F8B"/>
    <w:rsid w:val="00D56DD7"/>
    <w:rsid w:val="00D57220"/>
    <w:rsid w:val="00D577CE"/>
    <w:rsid w:val="00D57C15"/>
    <w:rsid w:val="00D64EEC"/>
    <w:rsid w:val="00D650BA"/>
    <w:rsid w:val="00D70708"/>
    <w:rsid w:val="00D70ECE"/>
    <w:rsid w:val="00D71A9E"/>
    <w:rsid w:val="00D74F59"/>
    <w:rsid w:val="00D75102"/>
    <w:rsid w:val="00D830D8"/>
    <w:rsid w:val="00D86BD2"/>
    <w:rsid w:val="00D90083"/>
    <w:rsid w:val="00D90E20"/>
    <w:rsid w:val="00D9129C"/>
    <w:rsid w:val="00D93C28"/>
    <w:rsid w:val="00D95950"/>
    <w:rsid w:val="00DA7863"/>
    <w:rsid w:val="00DB1A35"/>
    <w:rsid w:val="00DB2930"/>
    <w:rsid w:val="00DB3402"/>
    <w:rsid w:val="00DB45B5"/>
    <w:rsid w:val="00DB568F"/>
    <w:rsid w:val="00DC01AE"/>
    <w:rsid w:val="00DC415E"/>
    <w:rsid w:val="00DC54F4"/>
    <w:rsid w:val="00DC7FCE"/>
    <w:rsid w:val="00DD1AF2"/>
    <w:rsid w:val="00DD3E4C"/>
    <w:rsid w:val="00DD6515"/>
    <w:rsid w:val="00DE2216"/>
    <w:rsid w:val="00DE3FE3"/>
    <w:rsid w:val="00DE441E"/>
    <w:rsid w:val="00DE5356"/>
    <w:rsid w:val="00DE640C"/>
    <w:rsid w:val="00DF17D9"/>
    <w:rsid w:val="00DF3BBB"/>
    <w:rsid w:val="00DF61E0"/>
    <w:rsid w:val="00DF660F"/>
    <w:rsid w:val="00DF73ED"/>
    <w:rsid w:val="00DF748B"/>
    <w:rsid w:val="00DF7F30"/>
    <w:rsid w:val="00E01DF9"/>
    <w:rsid w:val="00E054CF"/>
    <w:rsid w:val="00E1322F"/>
    <w:rsid w:val="00E1325F"/>
    <w:rsid w:val="00E138BA"/>
    <w:rsid w:val="00E13DBB"/>
    <w:rsid w:val="00E152BA"/>
    <w:rsid w:val="00E1589B"/>
    <w:rsid w:val="00E20CCF"/>
    <w:rsid w:val="00E24680"/>
    <w:rsid w:val="00E24B46"/>
    <w:rsid w:val="00E30CE5"/>
    <w:rsid w:val="00E30D24"/>
    <w:rsid w:val="00E446DE"/>
    <w:rsid w:val="00E548FC"/>
    <w:rsid w:val="00E54ED3"/>
    <w:rsid w:val="00E555AF"/>
    <w:rsid w:val="00E60E97"/>
    <w:rsid w:val="00E61846"/>
    <w:rsid w:val="00E665FF"/>
    <w:rsid w:val="00E66B99"/>
    <w:rsid w:val="00E70F92"/>
    <w:rsid w:val="00E72669"/>
    <w:rsid w:val="00E74199"/>
    <w:rsid w:val="00E749E2"/>
    <w:rsid w:val="00E82521"/>
    <w:rsid w:val="00E87CFA"/>
    <w:rsid w:val="00E913FA"/>
    <w:rsid w:val="00E92475"/>
    <w:rsid w:val="00E92BEB"/>
    <w:rsid w:val="00E92DEA"/>
    <w:rsid w:val="00E9359B"/>
    <w:rsid w:val="00E941A4"/>
    <w:rsid w:val="00E9450B"/>
    <w:rsid w:val="00EA1FE8"/>
    <w:rsid w:val="00EA4070"/>
    <w:rsid w:val="00EA40FA"/>
    <w:rsid w:val="00EA4BCB"/>
    <w:rsid w:val="00EB1947"/>
    <w:rsid w:val="00EB2BDE"/>
    <w:rsid w:val="00EB350B"/>
    <w:rsid w:val="00EB4B34"/>
    <w:rsid w:val="00EB6A76"/>
    <w:rsid w:val="00EC5BE4"/>
    <w:rsid w:val="00ED1959"/>
    <w:rsid w:val="00ED66D8"/>
    <w:rsid w:val="00ED7439"/>
    <w:rsid w:val="00EE1302"/>
    <w:rsid w:val="00EE293B"/>
    <w:rsid w:val="00EE4205"/>
    <w:rsid w:val="00EE5C35"/>
    <w:rsid w:val="00EF0B88"/>
    <w:rsid w:val="00EF39AA"/>
    <w:rsid w:val="00EF54BA"/>
    <w:rsid w:val="00F0414B"/>
    <w:rsid w:val="00F05BC2"/>
    <w:rsid w:val="00F05F41"/>
    <w:rsid w:val="00F0672A"/>
    <w:rsid w:val="00F0725C"/>
    <w:rsid w:val="00F07570"/>
    <w:rsid w:val="00F137DD"/>
    <w:rsid w:val="00F1523D"/>
    <w:rsid w:val="00F2119C"/>
    <w:rsid w:val="00F23650"/>
    <w:rsid w:val="00F236F1"/>
    <w:rsid w:val="00F27469"/>
    <w:rsid w:val="00F3601A"/>
    <w:rsid w:val="00F36E00"/>
    <w:rsid w:val="00F37EEB"/>
    <w:rsid w:val="00F446AF"/>
    <w:rsid w:val="00F50E63"/>
    <w:rsid w:val="00F62A3B"/>
    <w:rsid w:val="00F654D1"/>
    <w:rsid w:val="00F65810"/>
    <w:rsid w:val="00F673EB"/>
    <w:rsid w:val="00F76462"/>
    <w:rsid w:val="00F766E0"/>
    <w:rsid w:val="00F810D2"/>
    <w:rsid w:val="00F83FEB"/>
    <w:rsid w:val="00F8603C"/>
    <w:rsid w:val="00F86E25"/>
    <w:rsid w:val="00F90417"/>
    <w:rsid w:val="00F9238A"/>
    <w:rsid w:val="00F92664"/>
    <w:rsid w:val="00F92792"/>
    <w:rsid w:val="00F942F0"/>
    <w:rsid w:val="00F94BA9"/>
    <w:rsid w:val="00F95B3D"/>
    <w:rsid w:val="00F95BCE"/>
    <w:rsid w:val="00FA1171"/>
    <w:rsid w:val="00FA18FF"/>
    <w:rsid w:val="00FA23EF"/>
    <w:rsid w:val="00FA24AF"/>
    <w:rsid w:val="00FA39C1"/>
    <w:rsid w:val="00FA5F2C"/>
    <w:rsid w:val="00FA6979"/>
    <w:rsid w:val="00FA71AD"/>
    <w:rsid w:val="00FB38E3"/>
    <w:rsid w:val="00FB6314"/>
    <w:rsid w:val="00FB6EE1"/>
    <w:rsid w:val="00FB72E7"/>
    <w:rsid w:val="00FC1324"/>
    <w:rsid w:val="00FC35FB"/>
    <w:rsid w:val="00FC3E95"/>
    <w:rsid w:val="00FC7228"/>
    <w:rsid w:val="00FD19E2"/>
    <w:rsid w:val="00FD1E04"/>
    <w:rsid w:val="00FD2D99"/>
    <w:rsid w:val="00FD4925"/>
    <w:rsid w:val="00FE2081"/>
    <w:rsid w:val="00FE272C"/>
    <w:rsid w:val="00FE4932"/>
    <w:rsid w:val="00FE4D40"/>
    <w:rsid w:val="00FE6C69"/>
    <w:rsid w:val="00FE7A7A"/>
    <w:rsid w:val="00FF17D1"/>
    <w:rsid w:val="00FF3F29"/>
    <w:rsid w:val="00FF4CFF"/>
    <w:rsid w:val="00FF5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503F"/>
  <w15:docId w15:val="{C0F1867F-3286-4AA0-8377-BBA31610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019"/>
    <w:pPr>
      <w:spacing w:after="200" w:line="276" w:lineRule="auto"/>
    </w:pPr>
    <w:rPr>
      <w:sz w:val="22"/>
      <w:szCs w:val="22"/>
      <w:lang w:eastAsia="en-US"/>
    </w:rPr>
  </w:style>
  <w:style w:type="paragraph" w:styleId="1">
    <w:name w:val="heading 1"/>
    <w:basedOn w:val="a"/>
    <w:next w:val="a"/>
    <w:link w:val="10"/>
    <w:uiPriority w:val="9"/>
    <w:qFormat/>
    <w:rsid w:val="002B0019"/>
    <w:pPr>
      <w:keepNext/>
      <w:keepLines/>
      <w:spacing w:before="240" w:after="0" w:line="240" w:lineRule="auto"/>
      <w:outlineLvl w:val="0"/>
    </w:pPr>
    <w:rPr>
      <w:rFonts w:ascii="Calibri Light" w:eastAsia="Times New Roman" w:hAnsi="Calibri Light"/>
      <w:color w:val="2F5496"/>
      <w:sz w:val="32"/>
      <w:szCs w:val="32"/>
      <w:lang w:val="x-none" w:eastAsia="ru-RU"/>
    </w:rPr>
  </w:style>
  <w:style w:type="paragraph" w:styleId="2">
    <w:name w:val="heading 2"/>
    <w:basedOn w:val="a"/>
    <w:next w:val="a"/>
    <w:link w:val="20"/>
    <w:uiPriority w:val="9"/>
    <w:semiHidden/>
    <w:unhideWhenUsed/>
    <w:qFormat/>
    <w:rsid w:val="008103F6"/>
    <w:pPr>
      <w:keepNext/>
      <w:keepLines/>
      <w:spacing w:before="40" w:after="0" w:line="259" w:lineRule="auto"/>
      <w:outlineLvl w:val="1"/>
    </w:pPr>
    <w:rPr>
      <w:rFonts w:ascii="Calibri Light" w:eastAsia="Times New Roman" w:hAnsi="Calibri Light"/>
      <w:color w:val="2F5496"/>
      <w:sz w:val="26"/>
      <w:szCs w:val="26"/>
    </w:rPr>
  </w:style>
  <w:style w:type="paragraph" w:styleId="4">
    <w:name w:val="heading 4"/>
    <w:basedOn w:val="a"/>
    <w:next w:val="a"/>
    <w:link w:val="40"/>
    <w:uiPriority w:val="9"/>
    <w:semiHidden/>
    <w:unhideWhenUsed/>
    <w:qFormat/>
    <w:rsid w:val="008103F6"/>
    <w:pPr>
      <w:keepNext/>
      <w:keepLines/>
      <w:spacing w:before="40" w:after="0" w:line="259" w:lineRule="auto"/>
      <w:outlineLvl w:val="3"/>
    </w:pPr>
    <w:rPr>
      <w:rFonts w:ascii="Calibri Light" w:eastAsia="Times New Roman" w:hAnsi="Calibri Light"/>
      <w:i/>
      <w:iCs/>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B0019"/>
    <w:rPr>
      <w:rFonts w:ascii="Calibri Light" w:eastAsia="Times New Roman" w:hAnsi="Calibri Light" w:cs="Times New Roman"/>
      <w:color w:val="2F5496"/>
      <w:sz w:val="32"/>
      <w:szCs w:val="32"/>
      <w:lang w:val="x-none" w:eastAsia="ru-RU"/>
    </w:rPr>
  </w:style>
  <w:style w:type="paragraph" w:styleId="a3">
    <w:name w:val="footer"/>
    <w:basedOn w:val="a"/>
    <w:link w:val="a4"/>
    <w:uiPriority w:val="99"/>
    <w:rsid w:val="002B0019"/>
    <w:pPr>
      <w:tabs>
        <w:tab w:val="center" w:pos="4677"/>
        <w:tab w:val="right" w:pos="9355"/>
      </w:tabs>
      <w:suppressAutoHyphens/>
      <w:spacing w:after="0" w:line="240" w:lineRule="auto"/>
    </w:pPr>
    <w:rPr>
      <w:rFonts w:ascii="Times New Roman" w:eastAsia="Times New Roman" w:hAnsi="Times New Roman"/>
      <w:sz w:val="20"/>
      <w:szCs w:val="20"/>
      <w:lang w:eastAsia="ar-SA"/>
    </w:rPr>
  </w:style>
  <w:style w:type="character" w:customStyle="1" w:styleId="a4">
    <w:name w:val="Нижний колонтитул Знак"/>
    <w:link w:val="a3"/>
    <w:uiPriority w:val="99"/>
    <w:rsid w:val="002B0019"/>
    <w:rPr>
      <w:rFonts w:ascii="Times New Roman" w:eastAsia="Times New Roman" w:hAnsi="Times New Roman" w:cs="Times New Roman"/>
      <w:sz w:val="20"/>
      <w:szCs w:val="20"/>
      <w:lang w:eastAsia="ar-SA"/>
    </w:rPr>
  </w:style>
  <w:style w:type="character" w:styleId="a5">
    <w:name w:val="page number"/>
    <w:basedOn w:val="a0"/>
    <w:rsid w:val="002B0019"/>
  </w:style>
  <w:style w:type="table" w:styleId="a6">
    <w:name w:val="Table Grid"/>
    <w:basedOn w:val="a1"/>
    <w:uiPriority w:val="59"/>
    <w:rsid w:val="002B00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8"/>
    <w:uiPriority w:val="34"/>
    <w:qFormat/>
    <w:rsid w:val="002B0019"/>
    <w:pPr>
      <w:ind w:left="720"/>
      <w:contextualSpacing/>
    </w:pPr>
  </w:style>
  <w:style w:type="paragraph" w:styleId="a9">
    <w:name w:val="Balloon Text"/>
    <w:basedOn w:val="a"/>
    <w:link w:val="aa"/>
    <w:uiPriority w:val="99"/>
    <w:semiHidden/>
    <w:unhideWhenUsed/>
    <w:rsid w:val="002B0019"/>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2B0019"/>
    <w:rPr>
      <w:rFonts w:ascii="Tahoma" w:hAnsi="Tahoma" w:cs="Tahoma"/>
      <w:sz w:val="16"/>
      <w:szCs w:val="16"/>
    </w:rPr>
  </w:style>
  <w:style w:type="paragraph" w:styleId="ab">
    <w:name w:val="Body Text"/>
    <w:basedOn w:val="a"/>
    <w:link w:val="ac"/>
    <w:rsid w:val="002B0019"/>
    <w:pPr>
      <w:spacing w:after="0" w:line="240" w:lineRule="auto"/>
      <w:jc w:val="both"/>
    </w:pPr>
    <w:rPr>
      <w:rFonts w:ascii="Arial" w:eastAsia="Times New Roman" w:hAnsi="Arial" w:cs="Arial"/>
      <w:sz w:val="24"/>
      <w:szCs w:val="24"/>
      <w:lang w:eastAsia="ru-RU"/>
    </w:rPr>
  </w:style>
  <w:style w:type="character" w:customStyle="1" w:styleId="ac">
    <w:name w:val="Основной текст Знак"/>
    <w:link w:val="ab"/>
    <w:rsid w:val="002B0019"/>
    <w:rPr>
      <w:rFonts w:ascii="Arial" w:eastAsia="Times New Roman" w:hAnsi="Arial" w:cs="Arial"/>
      <w:sz w:val="24"/>
      <w:szCs w:val="24"/>
      <w:lang w:eastAsia="ru-RU"/>
    </w:rPr>
  </w:style>
  <w:style w:type="paragraph" w:customStyle="1" w:styleId="ConsPlusNormal">
    <w:name w:val="ConsPlusNormal"/>
    <w:rsid w:val="002B0019"/>
    <w:pPr>
      <w:suppressAutoHyphens/>
      <w:autoSpaceDE w:val="0"/>
    </w:pPr>
    <w:rPr>
      <w:rFonts w:ascii="Arial" w:eastAsia="Times New Roman" w:hAnsi="Arial" w:cs="Arial"/>
      <w:kern w:val="1"/>
      <w:lang w:eastAsia="ar-SA"/>
    </w:rPr>
  </w:style>
  <w:style w:type="paragraph" w:styleId="ad">
    <w:name w:val="Normal (Web)"/>
    <w:basedOn w:val="a"/>
    <w:uiPriority w:val="99"/>
    <w:semiHidden/>
    <w:unhideWhenUsed/>
    <w:rsid w:val="002B0019"/>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annotation reference"/>
    <w:uiPriority w:val="99"/>
    <w:semiHidden/>
    <w:unhideWhenUsed/>
    <w:rsid w:val="002B0019"/>
    <w:rPr>
      <w:sz w:val="16"/>
      <w:szCs w:val="16"/>
    </w:rPr>
  </w:style>
  <w:style w:type="paragraph" w:styleId="af">
    <w:name w:val="annotation text"/>
    <w:basedOn w:val="a"/>
    <w:link w:val="af0"/>
    <w:uiPriority w:val="99"/>
    <w:unhideWhenUsed/>
    <w:rsid w:val="002B0019"/>
    <w:pPr>
      <w:spacing w:line="240" w:lineRule="auto"/>
    </w:pPr>
    <w:rPr>
      <w:sz w:val="20"/>
      <w:szCs w:val="20"/>
    </w:rPr>
  </w:style>
  <w:style w:type="character" w:customStyle="1" w:styleId="af0">
    <w:name w:val="Текст примечания Знак"/>
    <w:link w:val="af"/>
    <w:uiPriority w:val="99"/>
    <w:rsid w:val="002B0019"/>
    <w:rPr>
      <w:sz w:val="20"/>
      <w:szCs w:val="20"/>
    </w:rPr>
  </w:style>
  <w:style w:type="paragraph" w:styleId="af1">
    <w:name w:val="annotation subject"/>
    <w:basedOn w:val="af"/>
    <w:next w:val="af"/>
    <w:link w:val="af2"/>
    <w:uiPriority w:val="99"/>
    <w:semiHidden/>
    <w:unhideWhenUsed/>
    <w:rsid w:val="002B0019"/>
    <w:rPr>
      <w:b/>
      <w:bCs/>
    </w:rPr>
  </w:style>
  <w:style w:type="character" w:customStyle="1" w:styleId="af2">
    <w:name w:val="Тема примечания Знак"/>
    <w:link w:val="af1"/>
    <w:uiPriority w:val="99"/>
    <w:semiHidden/>
    <w:rsid w:val="002B0019"/>
    <w:rPr>
      <w:b/>
      <w:bCs/>
      <w:sz w:val="20"/>
      <w:szCs w:val="20"/>
    </w:rPr>
  </w:style>
  <w:style w:type="paragraph" w:styleId="af3">
    <w:name w:val="No Spacing"/>
    <w:uiPriority w:val="1"/>
    <w:qFormat/>
    <w:rsid w:val="002B0019"/>
    <w:rPr>
      <w:sz w:val="22"/>
      <w:szCs w:val="22"/>
      <w:lang w:eastAsia="en-US"/>
    </w:rPr>
  </w:style>
  <w:style w:type="table" w:customStyle="1" w:styleId="11">
    <w:name w:val="Сетка таблицы1"/>
    <w:basedOn w:val="a1"/>
    <w:next w:val="a6"/>
    <w:uiPriority w:val="59"/>
    <w:rsid w:val="002B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7"/>
    <w:uiPriority w:val="34"/>
    <w:qFormat/>
    <w:rsid w:val="002B0019"/>
  </w:style>
  <w:style w:type="character" w:customStyle="1" w:styleId="s0">
    <w:name w:val="s0"/>
    <w:qFormat/>
    <w:rsid w:val="002B0019"/>
    <w:rPr>
      <w:rFonts w:ascii="Times New Roman" w:hAnsi="Times New Roman" w:cs="Times New Roman" w:hint="default"/>
      <w:b w:val="0"/>
      <w:bCs w:val="0"/>
      <w:i w:val="0"/>
      <w:iCs w:val="0"/>
      <w:color w:val="000000"/>
    </w:rPr>
  </w:style>
  <w:style w:type="character" w:customStyle="1" w:styleId="s1">
    <w:name w:val="s1"/>
    <w:rsid w:val="002B0019"/>
    <w:rPr>
      <w:rFonts w:ascii="Times New Roman" w:hAnsi="Times New Roman" w:cs="Times New Roman" w:hint="default"/>
      <w:b/>
      <w:bCs/>
      <w:color w:val="000000"/>
    </w:rPr>
  </w:style>
  <w:style w:type="paragraph" w:styleId="af4">
    <w:name w:val="header"/>
    <w:aliases w:val="Верхний колонтитул Знак1,Знак Знак16 Знак Знак Знак Знак,Знак Знак16 Знак Знак Знак1,Знак Знак16 Знак Знак1,Знак Знак16 Знак1,Знак Знак16 Знак Знак2,Знак Знак16 Знак Знак Знак Знак1 Знак Знак,Знак Знак16 Знак Знак, Знак Знак16 Знак"/>
    <w:basedOn w:val="a"/>
    <w:link w:val="af5"/>
    <w:uiPriority w:val="99"/>
    <w:unhideWhenUsed/>
    <w:qFormat/>
    <w:rsid w:val="00742475"/>
    <w:pPr>
      <w:tabs>
        <w:tab w:val="center" w:pos="4677"/>
        <w:tab w:val="right" w:pos="9355"/>
      </w:tabs>
      <w:spacing w:after="0" w:line="240" w:lineRule="auto"/>
    </w:pPr>
  </w:style>
  <w:style w:type="character" w:customStyle="1" w:styleId="af5">
    <w:name w:val="Верхний колонтитул Знак"/>
    <w:aliases w:val="Верхний колонтитул Знак1 Знак,Знак Знак16 Знак Знак Знак Знак Знак,Знак Знак16 Знак Знак Знак1 Знак,Знак Знак16 Знак Знак1 Знак,Знак Знак16 Знак1 Знак,Знак Знак16 Знак Знак2 Знак,Знак Знак16 Знак Знак Знак Знак1 Знак Знак Знак"/>
    <w:basedOn w:val="a0"/>
    <w:link w:val="af4"/>
    <w:uiPriority w:val="99"/>
    <w:rsid w:val="00742475"/>
  </w:style>
  <w:style w:type="table" w:customStyle="1" w:styleId="21">
    <w:name w:val="Сетка таблицы2"/>
    <w:basedOn w:val="a1"/>
    <w:next w:val="a6"/>
    <w:uiPriority w:val="59"/>
    <w:rsid w:val="006024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DA7863"/>
    <w:rPr>
      <w:sz w:val="22"/>
      <w:szCs w:val="22"/>
      <w:lang w:eastAsia="en-US"/>
    </w:rPr>
  </w:style>
  <w:style w:type="paragraph" w:customStyle="1" w:styleId="xbody">
    <w:name w:val="x_body"/>
    <w:basedOn w:val="a"/>
    <w:rsid w:val="008E4C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D650BA"/>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iPriority w:val="99"/>
    <w:unhideWhenUsed/>
    <w:rsid w:val="008046AB"/>
    <w:rPr>
      <w:color w:val="0563C1"/>
      <w:u w:val="single"/>
    </w:rPr>
  </w:style>
  <w:style w:type="paragraph" w:customStyle="1" w:styleId="ParagraphText">
    <w:name w:val="Paragraph Text"/>
    <w:link w:val="ParagraphTextChar"/>
    <w:uiPriority w:val="1"/>
    <w:qFormat/>
    <w:rsid w:val="004D78DE"/>
    <w:pPr>
      <w:jc w:val="both"/>
    </w:pPr>
    <w:rPr>
      <w:rFonts w:ascii="Times New Roman" w:eastAsia="Times New Roman" w:hAnsi="Times New Roman"/>
      <w:sz w:val="22"/>
      <w:szCs w:val="22"/>
      <w:lang w:val="en-US" w:eastAsia="en-US"/>
    </w:rPr>
  </w:style>
  <w:style w:type="character" w:customStyle="1" w:styleId="ParagraphTextChar">
    <w:name w:val="Paragraph Text Char"/>
    <w:link w:val="ParagraphText"/>
    <w:uiPriority w:val="1"/>
    <w:locked/>
    <w:rsid w:val="004D78DE"/>
    <w:rPr>
      <w:rFonts w:ascii="Times New Roman" w:eastAsia="Times New Roman" w:hAnsi="Times New Roman" w:cs="Times New Roman"/>
      <w:lang w:val="en-US"/>
    </w:rPr>
  </w:style>
  <w:style w:type="character" w:customStyle="1" w:styleId="20">
    <w:name w:val="Заголовок 2 Знак"/>
    <w:link w:val="2"/>
    <w:uiPriority w:val="9"/>
    <w:semiHidden/>
    <w:rsid w:val="008103F6"/>
    <w:rPr>
      <w:rFonts w:ascii="Calibri Light" w:eastAsia="Times New Roman" w:hAnsi="Calibri Light" w:cs="Times New Roman"/>
      <w:color w:val="2F5496"/>
      <w:sz w:val="26"/>
      <w:szCs w:val="26"/>
    </w:rPr>
  </w:style>
  <w:style w:type="character" w:customStyle="1" w:styleId="40">
    <w:name w:val="Заголовок 4 Знак"/>
    <w:link w:val="4"/>
    <w:uiPriority w:val="9"/>
    <w:semiHidden/>
    <w:rsid w:val="008103F6"/>
    <w:rPr>
      <w:rFonts w:ascii="Calibri Light" w:eastAsia="Times New Roman" w:hAnsi="Calibri Light" w:cs="Times New Roman"/>
      <w:i/>
      <w:iCs/>
      <w:color w:val="2F5496"/>
    </w:rPr>
  </w:style>
  <w:style w:type="character" w:styleId="af8">
    <w:name w:val="Emphasis"/>
    <w:uiPriority w:val="20"/>
    <w:qFormat/>
    <w:rsid w:val="008103F6"/>
    <w:rPr>
      <w:i/>
      <w:iCs/>
    </w:rPr>
  </w:style>
  <w:style w:type="paragraph" w:customStyle="1" w:styleId="Style5">
    <w:name w:val="Style5"/>
    <w:basedOn w:val="a"/>
    <w:uiPriority w:val="99"/>
    <w:qFormat/>
    <w:rsid w:val="008103F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44">
    <w:name w:val="Style44"/>
    <w:basedOn w:val="a"/>
    <w:uiPriority w:val="99"/>
    <w:qFormat/>
    <w:rsid w:val="008103F6"/>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Default">
    <w:name w:val="Default"/>
    <w:rsid w:val="008103F6"/>
    <w:pPr>
      <w:autoSpaceDE w:val="0"/>
      <w:autoSpaceDN w:val="0"/>
      <w:adjustRightInd w:val="0"/>
    </w:pPr>
    <w:rPr>
      <w:rFonts w:ascii="Times New Roman" w:hAnsi="Times New Roman"/>
      <w:color w:val="000000"/>
      <w:sz w:val="24"/>
      <w:szCs w:val="24"/>
      <w:lang w:eastAsia="en-US"/>
    </w:rPr>
  </w:style>
  <w:style w:type="paragraph" w:styleId="af9">
    <w:name w:val="footnote text"/>
    <w:basedOn w:val="a"/>
    <w:link w:val="afa"/>
    <w:uiPriority w:val="99"/>
    <w:semiHidden/>
    <w:unhideWhenUsed/>
    <w:rsid w:val="008103F6"/>
    <w:pPr>
      <w:spacing w:after="0" w:line="240" w:lineRule="auto"/>
    </w:pPr>
    <w:rPr>
      <w:sz w:val="20"/>
      <w:szCs w:val="20"/>
    </w:rPr>
  </w:style>
  <w:style w:type="character" w:customStyle="1" w:styleId="afa">
    <w:name w:val="Текст сноски Знак"/>
    <w:link w:val="af9"/>
    <w:uiPriority w:val="99"/>
    <w:semiHidden/>
    <w:rsid w:val="008103F6"/>
    <w:rPr>
      <w:rFonts w:ascii="Calibri" w:eastAsia="Calibri" w:hAnsi="Calibri" w:cs="Times New Roman"/>
      <w:sz w:val="20"/>
      <w:szCs w:val="20"/>
    </w:rPr>
  </w:style>
  <w:style w:type="character" w:styleId="afb">
    <w:name w:val="footnote reference"/>
    <w:uiPriority w:val="99"/>
    <w:semiHidden/>
    <w:unhideWhenUsed/>
    <w:rsid w:val="008103F6"/>
    <w:rPr>
      <w:vertAlign w:val="superscript"/>
    </w:rPr>
  </w:style>
  <w:style w:type="numbering" w:customStyle="1" w:styleId="List1">
    <w:name w:val="List 1"/>
    <w:rsid w:val="00D16928"/>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962729">
      <w:bodyDiv w:val="1"/>
      <w:marLeft w:val="0"/>
      <w:marRight w:val="0"/>
      <w:marTop w:val="0"/>
      <w:marBottom w:val="0"/>
      <w:divBdr>
        <w:top w:val="none" w:sz="0" w:space="0" w:color="auto"/>
        <w:left w:val="none" w:sz="0" w:space="0" w:color="auto"/>
        <w:bottom w:val="none" w:sz="0" w:space="0" w:color="auto"/>
        <w:right w:val="none" w:sz="0" w:space="0" w:color="auto"/>
      </w:divBdr>
    </w:div>
    <w:div w:id="373769631">
      <w:bodyDiv w:val="1"/>
      <w:marLeft w:val="0"/>
      <w:marRight w:val="0"/>
      <w:marTop w:val="0"/>
      <w:marBottom w:val="0"/>
      <w:divBdr>
        <w:top w:val="none" w:sz="0" w:space="0" w:color="auto"/>
        <w:left w:val="none" w:sz="0" w:space="0" w:color="auto"/>
        <w:bottom w:val="none" w:sz="0" w:space="0" w:color="auto"/>
        <w:right w:val="none" w:sz="0" w:space="0" w:color="auto"/>
      </w:divBdr>
    </w:div>
    <w:div w:id="399837345">
      <w:bodyDiv w:val="1"/>
      <w:marLeft w:val="0"/>
      <w:marRight w:val="0"/>
      <w:marTop w:val="0"/>
      <w:marBottom w:val="0"/>
      <w:divBdr>
        <w:top w:val="none" w:sz="0" w:space="0" w:color="auto"/>
        <w:left w:val="none" w:sz="0" w:space="0" w:color="auto"/>
        <w:bottom w:val="none" w:sz="0" w:space="0" w:color="auto"/>
        <w:right w:val="none" w:sz="0" w:space="0" w:color="auto"/>
      </w:divBdr>
    </w:div>
    <w:div w:id="543954694">
      <w:bodyDiv w:val="1"/>
      <w:marLeft w:val="0"/>
      <w:marRight w:val="0"/>
      <w:marTop w:val="0"/>
      <w:marBottom w:val="0"/>
      <w:divBdr>
        <w:top w:val="none" w:sz="0" w:space="0" w:color="auto"/>
        <w:left w:val="none" w:sz="0" w:space="0" w:color="auto"/>
        <w:bottom w:val="none" w:sz="0" w:space="0" w:color="auto"/>
        <w:right w:val="none" w:sz="0" w:space="0" w:color="auto"/>
      </w:divBdr>
    </w:div>
    <w:div w:id="1251042055">
      <w:bodyDiv w:val="1"/>
      <w:marLeft w:val="0"/>
      <w:marRight w:val="0"/>
      <w:marTop w:val="0"/>
      <w:marBottom w:val="0"/>
      <w:divBdr>
        <w:top w:val="none" w:sz="0" w:space="0" w:color="auto"/>
        <w:left w:val="none" w:sz="0" w:space="0" w:color="auto"/>
        <w:bottom w:val="none" w:sz="0" w:space="0" w:color="auto"/>
        <w:right w:val="none" w:sz="0" w:space="0" w:color="auto"/>
      </w:divBdr>
    </w:div>
    <w:div w:id="1303731068">
      <w:bodyDiv w:val="1"/>
      <w:marLeft w:val="0"/>
      <w:marRight w:val="0"/>
      <w:marTop w:val="0"/>
      <w:marBottom w:val="0"/>
      <w:divBdr>
        <w:top w:val="none" w:sz="0" w:space="0" w:color="auto"/>
        <w:left w:val="none" w:sz="0" w:space="0" w:color="auto"/>
        <w:bottom w:val="none" w:sz="0" w:space="0" w:color="auto"/>
        <w:right w:val="none" w:sz="0" w:space="0" w:color="auto"/>
      </w:divBdr>
    </w:div>
    <w:div w:id="1514295536">
      <w:bodyDiv w:val="1"/>
      <w:marLeft w:val="0"/>
      <w:marRight w:val="0"/>
      <w:marTop w:val="0"/>
      <w:marBottom w:val="0"/>
      <w:divBdr>
        <w:top w:val="none" w:sz="0" w:space="0" w:color="auto"/>
        <w:left w:val="none" w:sz="0" w:space="0" w:color="auto"/>
        <w:bottom w:val="none" w:sz="0" w:space="0" w:color="auto"/>
        <w:right w:val="none" w:sz="0" w:space="0" w:color="auto"/>
      </w:divBdr>
    </w:div>
    <w:div w:id="1663192982">
      <w:bodyDiv w:val="1"/>
      <w:marLeft w:val="0"/>
      <w:marRight w:val="0"/>
      <w:marTop w:val="0"/>
      <w:marBottom w:val="0"/>
      <w:divBdr>
        <w:top w:val="none" w:sz="0" w:space="0" w:color="auto"/>
        <w:left w:val="none" w:sz="0" w:space="0" w:color="auto"/>
        <w:bottom w:val="none" w:sz="0" w:space="0" w:color="auto"/>
        <w:right w:val="none" w:sz="0" w:space="0" w:color="auto"/>
      </w:divBdr>
    </w:div>
    <w:div w:id="17217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F5CAF-317B-428B-A05A-E9D78A7F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30</Pages>
  <Words>8043</Words>
  <Characters>45847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53783</CharactersWithSpaces>
  <SharedDoc>false</SharedDoc>
  <HLinks>
    <vt:vector size="6" baseType="variant">
      <vt:variant>
        <vt:i4>4194374</vt:i4>
      </vt:variant>
      <vt:variant>
        <vt:i4>0</vt:i4>
      </vt:variant>
      <vt:variant>
        <vt:i4>0</vt:i4>
      </vt:variant>
      <vt:variant>
        <vt:i4>5</vt:i4>
      </vt:variant>
      <vt:variant>
        <vt:lpwstr>mailto:aliya_tl@mail.ru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Bakhtiyar  Bakeyev</dc:creator>
  <cp:keywords/>
  <cp:lastModifiedBy>Klara Mochalova</cp:lastModifiedBy>
  <cp:revision>11</cp:revision>
  <cp:lastPrinted>2022-03-14T06:06:00Z</cp:lastPrinted>
  <dcterms:created xsi:type="dcterms:W3CDTF">2023-05-18T04:01:00Z</dcterms:created>
  <dcterms:modified xsi:type="dcterms:W3CDTF">2025-03-03T12:40:00Z</dcterms:modified>
</cp:coreProperties>
</file>